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Veronesi Holdings SPA: trasparenza e anti-corruzione.</w:t>
      </w:r>
    </w:p>
    <w:p>
      <w:pPr>
        <w:pStyle w:val="Heading3"/>
      </w:pPr>
      <w:r>
        <w:t>Analisi a cura di Transparency International Italia</w:t>
      </w:r>
    </w:p>
    <w:p/>
    <w:p>
      <w:pPr>
        <w:jc w:val="both"/>
      </w:pPr>
      <w:r>
        <w:t>Nel seguente documento si presenterà un'analisi dettagliata del piano anti corruzione di Veronesi Holdings SPA, secondo la metologia di Transparency International Italia. L'azienda ha ottenuto un indice TRAC non soddisfacente (pari a 2.0%).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Veronesi Holdings SPA ha ottenuto un punteggio pari a 10.0%</w:t>
      </w:r>
    </w:p>
    <w:p>
      <w:pPr>
        <w:pStyle w:val="ListBullet"/>
        <w:jc w:val="both"/>
      </w:pPr>
      <w:r>
        <w:t xml:space="preserve">Veronesi Holdings SPA ha ottenuto un punteggo pari a 0 alla domanda 1_1, perché non sono stati trovati riferimenti che permettano di effettuare una valutazione in risposta alla domanda formulata dal questionario.   Si veda qui: </w:t>
      </w:r>
      <w:hyperlink r:id="rId9">
        <w:r>
          <w:rPr/>
          <w:t>Rapporto Annuale (più recente)</w:t>
        </w:r>
      </w:hyperlink>
    </w:p>
    <w:p>
      <w:pPr>
        <w:pStyle w:val="ListBullet"/>
        <w:jc w:val="both"/>
      </w:pPr>
      <w:r>
        <w:t xml:space="preserve">Veronesi Holdings SPA ha ottenuto un punteggo pari a 0 alla domanda 1_2, perché non sono stati trovati riferimenti che permettano di effettuare una valutazione in risposta alla domanda formulata dal questionario.   Si veda qui: </w:t>
      </w:r>
      <w:hyperlink r:id="rId9">
        <w:r>
          <w:rPr/>
          <w:t>Rapporto Annuale (più recente)</w:t>
        </w:r>
      </w:hyperlink>
    </w:p>
    <w:p>
      <w:pPr>
        <w:pStyle w:val="ListBullet"/>
        <w:jc w:val="both"/>
      </w:pPr>
      <w:r>
        <w:t xml:space="preserve">Veronesi Holdings SPA ha ottenuto un punteggo pari a 0 alla domanda 1_3, perché non sono stati trovati riferimenti che permettano di effettuare una valutazione in risposta alla domanda formulata dal questionario.   Si veda qui: </w:t>
      </w:r>
      <w:hyperlink r:id="rId9">
        <w:r>
          <w:rPr/>
          <w:t>Rapporto Annuale (più recente)</w:t>
        </w:r>
      </w:hyperlink>
    </w:p>
    <w:p>
      <w:pPr>
        <w:pStyle w:val="ListBullet"/>
        <w:jc w:val="both"/>
      </w:pPr>
      <w:r>
        <w:t xml:space="preserve">Veronesi Holdings SPA ha ottenuto un punteggo pari a 0 alla domanda 1_4, perché non sono stati trovati riferimenti che permettano di effettuare una valutazione in risposta alla domanda formulata dal questionario.   Si veda qui: </w:t>
      </w:r>
      <w:hyperlink r:id="rId9">
        <w:r>
          <w:rPr/>
          <w:t>Rapporto Annuale (più recente)</w:t>
        </w:r>
      </w:hyperlink>
    </w:p>
    <w:p>
      <w:pPr>
        <w:pStyle w:val="Heading4"/>
      </w:pPr>
      <w:r>
        <w:t>Sezione 2: Modello 231 o piano anti corruzione</w:t>
      </w:r>
    </w:p>
    <w:p>
      <w:pPr>
        <w:jc w:val="both"/>
      </w:pPr>
      <w:r>
        <w:t xml:space="preserve">Alla sezione 2, Veronesi Holdings SPA ha ottenuto un punteggio pari a 0.0% perché non sono stati trovati riferimenti o documenti che permettano di effetuare una valutazione in risposta alla domanda formulata dal questionario.  </w:t>
      </w:r>
    </w:p>
    <w:p>
      <w:pPr>
        <w:pStyle w:val="Heading4"/>
      </w:pPr>
      <w:r>
        <w:t>Sezione 3: Codice etico o di condotta</w:t>
      </w:r>
    </w:p>
    <w:p>
      <w:pPr>
        <w:jc w:val="both"/>
      </w:pPr>
      <w:r>
        <w:t xml:space="preserve">Alla sezione 3, Veronesi Holdings SPA ha ottenuto un punteggio pari a 0.0% perché non sono stati trovati riferimenti o documenti che permettano di effettuare una valutazione in risposta alla domanda formulata dal questionario.  </w:t>
      </w:r>
    </w:p>
    <w:p>
      <w:pPr>
        <w:pStyle w:val="Heading4"/>
      </w:pPr>
      <w:r>
        <w:t>Sezione 4: Politica di whistleblowing e sistema di segnalazione</w:t>
      </w:r>
    </w:p>
    <w:p>
      <w:pPr>
        <w:jc w:val="both"/>
      </w:pPr>
      <w:r>
        <w:t xml:space="preserve">Alla sezione 4, Veronesi Holdings SPA ha ottenuto un punteggio pari a 0.0% perché non sono stati trovati riferimenti che permettano di verificare l'esistenza di un canale di segnalazione per dipendenti (whistleblowing). </w:t>
      </w:r>
    </w:p>
    <w:p>
      <w:pPr>
        <w:pStyle w:val="Heading4"/>
      </w:pPr>
      <w:r>
        <w:t>Sezione 5: Lobbying</w:t>
      </w:r>
    </w:p>
    <w:p>
      <w:pPr>
        <w:jc w:val="both"/>
      </w:pPr>
      <w:r>
        <w:t>Alla sezione 5, Veronesi Holdings SPA ha ottenuto un punteggio pari a 0.0% perché non sono stati trovati riferimenti né a disposizioni che regolamentino le interazioni di decisori politici nel contesto di attività di lobby né ad una definizione di pubblico ufficiale/pubblica amministrazione che lasci intendere che decisori pubblici vi sono de facto inclusi.</w:t>
      </w:r>
    </w:p>
    <w:p>
      <w:pPr>
        <w:pStyle w:val="Heading4"/>
      </w:pPr>
      <w:r>
        <w:t>Sezione 6: Conflitto d'interesse</w:t>
      </w:r>
    </w:p>
    <w:p>
      <w:pPr>
        <w:jc w:val="both"/>
      </w:pPr>
      <w:r>
        <w:t xml:space="preserve">Alla sezione 6, Veronesi Holdings SPA ha ottenuto un punteggio pari a 0.0% perché non sono stati trovati riferimenti o documenti che permettano di effettuare una valutazione in risposta alla domanda formulata dal questionario.  </w:t>
      </w:r>
    </w:p>
    <w:p>
      <w:pPr>
        <w:pStyle w:val="Heading4"/>
      </w:pPr>
      <w:r>
        <w:t>Sezione 7: Finanziamento alla politica (Partiti, candidati, e fondazioni politiche)</w:t>
      </w:r>
    </w:p>
    <w:p>
      <w:pPr>
        <w:jc w:val="both"/>
      </w:pPr>
      <w:r>
        <w:t xml:space="preserve">Alla sezione 7, Veronesi Holdings SPA ha ottenuto un punteggio pari a 0.0% perché non sono stati trovati riferimenti o documenti che regolamentino il finanziamento alla politica, ovvero di partiti, candidati e fondazioni politiche. </w:t>
      </w:r>
    </w:p>
    <w:p>
      <w:pPr>
        <w:pStyle w:val="Heading4"/>
      </w:pPr>
      <w:r>
        <w:t>Sezione 8: Trasparenza organizzativa e attività estere</w:t>
      </w:r>
    </w:p>
    <w:p>
      <w:pPr>
        <w:jc w:val="both"/>
      </w:pPr>
      <w:r>
        <w:t>Alla sezione 8, Veronesi Holdings SPA ha ottenuto un punteggio pari a 10.0%</w:t>
      </w:r>
    </w:p>
    <w:p>
      <w:pPr>
        <w:pStyle w:val="ListBullet"/>
        <w:jc w:val="both"/>
      </w:pPr>
      <w:r>
        <w:t xml:space="preserve">Veronesi Holdings SPA ha ottenuto un punteggo pari a 1 alla domanda 8_1, perché è stata trovata una lista delle filiali, ma non è stato possibile determinare se la lista sia completa o includa solo filiali con percentuale di controllo.  Si veda qui: </w:t>
      </w:r>
      <w:hyperlink r:id="rId9">
        <w:r>
          <w:rPr/>
          <w:t>Rapporto Annuale (più recente)</w:t>
        </w:r>
      </w:hyperlink>
    </w:p>
    <w:p>
      <w:pPr>
        <w:pStyle w:val="ListBullet"/>
        <w:jc w:val="both"/>
      </w:pPr>
      <w:r>
        <w:t xml:space="preserve">Veronesi Holdings SPA ha ottenuto un punteggo pari a 0 alla domanda 8_2, perché è stata trovata una lista delle società appartenenti al Gruppo e della loro sede legale, ma non v'è menzione dei paesi in cui le dette filiali operino. Si veda qui: </w:t>
      </w:r>
      <w:hyperlink r:id="rId9">
        <w:r>
          <w:rPr/>
          <w:t>Rapporto Annuale (più recente)</w:t>
        </w:r>
      </w:hyperlink>
    </w:p>
    <w:p>
      <w:pPr>
        <w:pStyle w:val="ListBullet"/>
        <w:jc w:val="both"/>
      </w:pPr>
      <w:r>
        <w:t xml:space="preserve">Veronesi Holdings SPA ha ottenuto un punteggo pari a 0 alla domanda 8_3, perché è stata trovata una lista di tutti i paesi in cui il gruppo esporta, ma non è chiaro se ci siano operazioni all'estero.  Si veda qui: </w:t>
      </w:r>
      <w:hyperlink r:id="rId9">
        <w:r>
          <w:rPr/>
          <w:t>Rapporto Annuale (più recente)</w:t>
        </w:r>
      </w:hyperlink>
    </w:p>
    <w:p>
      <w:pPr>
        <w:pStyle w:val="ListBullet"/>
        <w:jc w:val="both"/>
      </w:pPr>
      <w:r>
        <w:t xml:space="preserve">Veronesi Holdings SPA ha ottenuto un punteggo pari a 0 alla domanda 8_4, perché non viene reso pubblico l’importo pagato in tasse nei singoli paesi in cui l’azienda opera. Si veda qui: </w:t>
      </w:r>
      <w:hyperlink r:id="rId9">
        <w:r>
          <w:rPr/>
          <w:t>Rapporto Annuale (più recente)</w:t>
        </w:r>
      </w:hyperlink>
    </w:p>
    <w:p>
      <w:pPr>
        <w:pStyle w:val="Heading4"/>
      </w:pPr>
      <w:r>
        <w:t>Sezione 9: Formazione anti corruzione</w:t>
      </w:r>
    </w:p>
    <w:p>
      <w:pPr>
        <w:jc w:val="both"/>
      </w:pPr>
      <w:r>
        <w:t xml:space="preserve">Alla sezione 9, Veronesi Holdings SPA ha ottenuto un punteggio pari a 0.0% perché non sono stati trovati riferimenti che permettano di valutare se l'azienda abbia dei programmi di training sul programma di compliance. </w:t>
      </w:r>
    </w:p>
    <w:p>
      <w:pPr>
        <w:pStyle w:val="Heading4"/>
      </w:pPr>
      <w:r>
        <w:t>Sezione 10: Progetti di sostenibilità</w:t>
      </w:r>
    </w:p>
    <w:p>
      <w:pPr>
        <w:jc w:val="both"/>
      </w:pPr>
      <w:r>
        <w:t xml:space="preserve">Alla sezione 10, Veronesi Holdings SPA ha ottenuto un punteggio pari a 0.0% perché non sono stati trovati riferimenti che permettano di effettuare una valutazione in risposta alla domanda formulata dal questionario.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gruppoveronesi.com/bpweb/2017/ITA/VERONESI_Annual_Report_%20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