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F5C99"/>
          <w:sz w:val="72"/>
          <w:szCs w:val="72"/>
        </w:rPr>
        <w:t xml:space="preserve">MoMo SMS REST API</w:t>
      </w:r>
    </w:p>
    <w:p>
      <w:pPr>
        <w:spacing w:after="200"/>
        <w:jc w:val="center"/>
      </w:pPr>
      <w:r>
        <w:rPr>
          <w:rFonts w:ascii="Arial" w:cs="Arial" w:eastAsia="Arial" w:hAnsi="Arial"/>
          <w:i/>
          <w:iCs/>
          <w:color w:val="555555"/>
          <w:sz w:val="32"/>
          <w:szCs w:val="32"/>
        </w:rPr>
        <w:t xml:space="preserve">Building, Securing, and Documenting a REST API</w:t>
      </w:r>
    </w:p>
    <w:p>
      <w:pPr>
        <w:pBdr>
          <w:bottom w:val="single" w:color="1F5C99" w:sz="8"/>
        </w:pBdr>
        <w:spacing w:after="800"/>
        <w:jc w:val="center"/>
      </w:pPr>
      <w:r>
        <w:t xml:space="preserve"/>
      </w:r>
    </w:p>
    <w:p>
      <w:pPr>
        <w:spacing w:after="120"/>
        <w:jc w:val="center"/>
      </w:pPr>
      <w:r>
        <w:rPr>
          <w:rFonts w:ascii="Arial" w:cs="Arial" w:eastAsia="Arial" w:hAnsi="Arial"/>
          <w:color w:val="555555"/>
          <w:sz w:val="24"/>
          <w:szCs w:val="24"/>
        </w:rPr>
        <w:t xml:space="preserve">ALU — Software Engineering</w:t>
      </w:r>
    </w:p>
    <w:p>
      <w:pPr>
        <w:spacing w:after="120"/>
        <w:jc w:val="center"/>
      </w:pPr>
      <w:r>
        <w:rPr>
          <w:rFonts w:ascii="Arial" w:cs="Arial" w:eastAsia="Arial" w:hAnsi="Arial"/>
          <w:color w:val="555555"/>
          <w:sz w:val="24"/>
          <w:szCs w:val="24"/>
        </w:rPr>
        <w:t xml:space="preserve">Assignment 2: REST API Implementation</w:t>
      </w:r>
    </w:p>
    <w:p>
      <w:pPr>
        <w:spacing w:after="1600"/>
        <w:jc w:val="center"/>
      </w:pPr>
      <w:r>
        <w:rPr>
          <w:rFonts w:ascii="Arial" w:cs="Arial" w:eastAsia="Arial" w:hAnsi="Arial"/>
          <w:color w:val="555555"/>
          <w:sz w:val="24"/>
          <w:szCs w:val="24"/>
        </w:rPr>
        <w:t xml:space="preserve">May 26, 2026</w:t>
      </w:r>
    </w:p>
    <w:p>
      <w:pPr>
        <w:pStyle w:val="Heading1"/>
        <w:spacing w:after="200" w:before="400"/>
      </w:pPr>
      <w:r>
        <w:rPr>
          <w:rFonts w:ascii="Arial" w:cs="Arial" w:eastAsia="Arial" w:hAnsi="Arial"/>
          <w:b/>
          <w:bCs/>
          <w:color w:val="1F5C99"/>
          <w:sz w:val="36"/>
          <w:szCs w:val="36"/>
        </w:rPr>
        <w:t xml:space="preserve">1. Introduction</w:t>
      </w:r>
    </w:p>
    <w:p>
      <w:pPr>
        <w:spacing w:after="160"/>
      </w:pPr>
      <w:r>
        <w:rPr>
          <w:rFonts w:ascii="Arial" w:cs="Arial" w:eastAsia="Arial" w:hAnsi="Arial"/>
          <w:sz w:val="22"/>
          <w:szCs w:val="22"/>
        </w:rPr>
        <w:t xml:space="preserve">This report documents the design, implementation, and testing of a REST API built in plain Python using the http.server standard library. The API exposes MoMo (Mobile Money) SMS transaction data, parsed from a structured XML file, through authenticated CRUD endpoints.</w:t>
      </w:r>
    </w:p>
    <w:p>
      <w:pPr>
        <w:spacing w:after="160"/>
      </w:pPr>
      <w:r>
        <w:rPr>
          <w:rFonts w:ascii="Arial" w:cs="Arial" w:eastAsia="Arial" w:hAnsi="Arial"/>
          <w:sz w:val="22"/>
          <w:szCs w:val="22"/>
        </w:rPr>
        <w:t xml:space="preserve">The system is composed of three Python modules:</w:t>
      </w:r>
    </w:p>
    <w:p>
      <w:pPr>
        <w:pStyle w:val="ListParagraph"/>
        <w:numPr>
          <w:ilvl w:val="0"/>
          <w:numId w:val="2"/>
        </w:numPr>
        <w:spacing w:after="100"/>
        <w:ind w:left="360" w:hanging="360"/>
      </w:pPr>
      <w:r>
        <w:rPr>
          <w:rFonts w:ascii="Arial" w:cs="Arial" w:eastAsia="Arial" w:hAnsi="Arial"/>
          <w:sz w:val="22"/>
          <w:szCs w:val="22"/>
        </w:rPr>
        <w:t xml:space="preserve">parser.py — XML ingestion and JSON normalisation</w:t>
      </w:r>
    </w:p>
    <w:p>
      <w:pPr>
        <w:pStyle w:val="ListParagraph"/>
        <w:numPr>
          <w:ilvl w:val="0"/>
          <w:numId w:val="2"/>
        </w:numPr>
        <w:spacing w:after="100"/>
        <w:ind w:left="360" w:hanging="360"/>
      </w:pPr>
      <w:r>
        <w:rPr>
          <w:rFonts w:ascii="Arial" w:cs="Arial" w:eastAsia="Arial" w:hAnsi="Arial"/>
          <w:sz w:val="22"/>
          <w:szCs w:val="22"/>
        </w:rPr>
        <w:t xml:space="preserve">dsa.py — Linear search and dictionary lookup with benchmarking</w:t>
      </w:r>
    </w:p>
    <w:p>
      <w:pPr>
        <w:pStyle w:val="ListParagraph"/>
        <w:numPr>
          <w:ilvl w:val="0"/>
          <w:numId w:val="2"/>
        </w:numPr>
        <w:spacing w:after="100"/>
        <w:ind w:left="360" w:hanging="360"/>
      </w:pPr>
      <w:r>
        <w:rPr>
          <w:rFonts w:ascii="Arial" w:cs="Arial" w:eastAsia="Arial" w:hAnsi="Arial"/>
          <w:sz w:val="22"/>
          <w:szCs w:val="22"/>
        </w:rPr>
        <w:t xml:space="preserve">server.py — HTTP server with Basic Authentication and five CRUD endpoints</w:t>
      </w:r>
    </w:p>
    <w:p>
      <w:pPr>
        <w:spacing w:after="120"/>
      </w:pPr>
      <w:r>
        <w:t xml:space="preserve"/>
      </w:r>
    </w:p>
    <w:p>
      <w:pPr>
        <w:pStyle w:val="Heading1"/>
        <w:spacing w:after="200" w:before="400"/>
      </w:pPr>
      <w:r>
        <w:rPr>
          <w:rFonts w:ascii="Arial" w:cs="Arial" w:eastAsia="Arial" w:hAnsi="Arial"/>
          <w:b/>
          <w:bCs/>
          <w:color w:val="1F5C99"/>
          <w:sz w:val="36"/>
          <w:szCs w:val="36"/>
        </w:rPr>
        <w:t xml:space="preserve">2. Data Parsing</w:t>
      </w:r>
    </w:p>
    <w:p>
      <w:pPr>
        <w:spacing w:after="160"/>
      </w:pPr>
      <w:r>
        <w:rPr>
          <w:rFonts w:ascii="Arial" w:cs="Arial" w:eastAsia="Arial" w:hAnsi="Arial"/>
          <w:sz w:val="22"/>
          <w:szCs w:val="22"/>
        </w:rPr>
        <w:t xml:space="preserve">The modified_sms_v2.xml file is parsed using Python's built-in xml.etree.ElementTree module. Each &lt;sms&gt; element is transformed into a structured dictionary (JSON object) via a series of regex-based extractors applied to the message body text.</w:t>
      </w:r>
    </w:p>
    <w:p>
      <w:pPr>
        <w:pStyle w:val="Heading2"/>
        <w:spacing w:after="160" w:before="280"/>
      </w:pPr>
      <w:r>
        <w:rPr>
          <w:rFonts w:ascii="Arial" w:cs="Arial" w:eastAsia="Arial" w:hAnsi="Arial"/>
          <w:b/>
          <w:bCs/>
          <w:color w:val="1F5C99"/>
          <w:sz w:val="28"/>
          <w:szCs w:val="28"/>
        </w:rPr>
        <w:t xml:space="preserve">2.1 Fields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7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Unique numeric ID from XML attribute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address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SMS sender phone number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date_ms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Timestamp in milliseconds since epoch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readable_date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Human-readable date/time string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incoming | outgoing | payment | cash_out | airtime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amount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Transaction amount in RWF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 fee in RWF (0 if absent)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balance_after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Account balance after transaction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Counterpart name and number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transaction_id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Unique transaction reference (e.g. T001)</w:t>
            </w:r>
          </w:p>
        </w:tc>
      </w:tr>
    </w:tbl>
    <w:p>
      <w:pPr>
        <w:spacing w:after="120"/>
      </w:pPr>
      <w:r>
        <w:t xml:space="preserve"/>
      </w:r>
    </w:p>
    <w:p>
      <w:pPr>
        <w:pStyle w:val="Heading2"/>
        <w:spacing w:after="160" w:before="280"/>
      </w:pPr>
      <w:r>
        <w:rPr>
          <w:rFonts w:ascii="Arial" w:cs="Arial" w:eastAsia="Arial" w:hAnsi="Arial"/>
          <w:b/>
          <w:bCs/>
          <w:color w:val="1F5C99"/>
          <w:sz w:val="28"/>
          <w:szCs w:val="28"/>
        </w:rPr>
        <w:t xml:space="preserve">2.2 Sample Parsed Record</w:t>
      </w:r>
    </w:p>
    <w:p>
      <w:pPr>
        <w:spacing w:after="160"/>
      </w:pPr>
      <w:r>
        <w:rPr>
          <w:rFonts w:ascii="Arial" w:cs="Arial" w:eastAsia="Arial" w:hAnsi="Arial"/>
          <w:sz w:val="22"/>
          <w:szCs w:val="22"/>
        </w:rPr>
        <w:t xml:space="preserve">Below is the JSON representation of the first SMS record after parsing:</w:t>
      </w:r>
    </w:p>
    <w:p>
      <w:pPr>
        <w:spacing w:after="80" w:before="80"/>
        <w:ind w:left="360"/>
      </w:pPr>
      <w:r>
        <w:rPr>
          <w:rFonts w:ascii="Courier New" w:cs="Courier New" w:eastAsia="Courier New" w:hAnsi="Courier New"/>
          <w:color w:val="1A1A1A"/>
          <w:sz w:val="18"/>
          <w:szCs w:val="18"/>
          <w:highlight w:val="lightGray"/>
          <w:highlightCs w:val="lightGray"/>
        </w:rPr>
        <w:t xml:space="preserve">{</w:t>
      </w:r>
    </w:p>
    <w:p>
      <w:pPr>
        <w:spacing w:after="80" w:before="80"/>
        <w:ind w:left="360"/>
      </w:pPr>
      <w:r>
        <w:rPr>
          <w:rFonts w:ascii="Courier New" w:cs="Courier New" w:eastAsia="Courier New" w:hAnsi="Courier New"/>
          <w:color w:val="1A1A1A"/>
          <w:sz w:val="18"/>
          <w:szCs w:val="18"/>
          <w:highlight w:val="lightGray"/>
          <w:highlightCs w:val="lightGray"/>
        </w:rPr>
        <w:t xml:space="preserve">  "id": 1,</w:t>
      </w:r>
    </w:p>
    <w:p>
      <w:pPr>
        <w:spacing w:after="80" w:before="80"/>
        <w:ind w:left="360"/>
      </w:pPr>
      <w:r>
        <w:rPr>
          <w:rFonts w:ascii="Courier New" w:cs="Courier New" w:eastAsia="Courier New" w:hAnsi="Courier New"/>
          <w:color w:val="1A1A1A"/>
          <w:sz w:val="18"/>
          <w:szCs w:val="18"/>
          <w:highlight w:val="lightGray"/>
          <w:highlightCs w:val="lightGray"/>
        </w:rPr>
        <w:t xml:space="preserve">  "address": "+250788000001",</w:t>
      </w:r>
    </w:p>
    <w:p>
      <w:pPr>
        <w:spacing w:after="80" w:before="80"/>
        <w:ind w:left="360"/>
      </w:pPr>
      <w:r>
        <w:rPr>
          <w:rFonts w:ascii="Courier New" w:cs="Courier New" w:eastAsia="Courier New" w:hAnsi="Courier New"/>
          <w:color w:val="1A1A1A"/>
          <w:sz w:val="18"/>
          <w:szCs w:val="18"/>
          <w:highlight w:val="lightGray"/>
          <w:highlightCs w:val="lightGray"/>
        </w:rPr>
        <w:t xml:space="preserve">  "readable_date": "2021-01-01 08:00:00",</w:t>
      </w:r>
    </w:p>
    <w:p>
      <w:pPr>
        <w:spacing w:after="80" w:before="80"/>
        <w:ind w:left="360"/>
      </w:pPr>
      <w:r>
        <w:rPr>
          <w:rFonts w:ascii="Courier New" w:cs="Courier New" w:eastAsia="Courier New" w:hAnsi="Courier New"/>
          <w:color w:val="1A1A1A"/>
          <w:sz w:val="18"/>
          <w:szCs w:val="18"/>
          <w:highlight w:val="lightGray"/>
          <w:highlightCs w:val="lightGray"/>
        </w:rPr>
        <w:t xml:space="preserve">  "transaction_type": "incoming",</w:t>
      </w:r>
    </w:p>
    <w:p>
      <w:pPr>
        <w:spacing w:after="80" w:before="80"/>
        <w:ind w:left="360"/>
      </w:pPr>
      <w:r>
        <w:rPr>
          <w:rFonts w:ascii="Courier New" w:cs="Courier New" w:eastAsia="Courier New" w:hAnsi="Courier New"/>
          <w:color w:val="1A1A1A"/>
          <w:sz w:val="18"/>
          <w:szCs w:val="18"/>
          <w:highlight w:val="lightGray"/>
          <w:highlightCs w:val="lightGray"/>
        </w:rPr>
        <w:t xml:space="preserve">  "amount": 5000.0,</w:t>
      </w:r>
    </w:p>
    <w:p>
      <w:pPr>
        <w:spacing w:after="80" w:before="80"/>
        <w:ind w:left="360"/>
      </w:pPr>
      <w:r>
        <w:rPr>
          <w:rFonts w:ascii="Courier New" w:cs="Courier New" w:eastAsia="Courier New" w:hAnsi="Courier New"/>
          <w:color w:val="1A1A1A"/>
          <w:sz w:val="18"/>
          <w:szCs w:val="18"/>
          <w:highlight w:val="lightGray"/>
          <w:highlightCs w:val="lightGray"/>
        </w:rPr>
        <w:t xml:space="preserve">  "fee": 0.0,</w:t>
      </w:r>
    </w:p>
    <w:p>
      <w:pPr>
        <w:spacing w:after="80" w:before="80"/>
        <w:ind w:left="360"/>
      </w:pPr>
      <w:r>
        <w:rPr>
          <w:rFonts w:ascii="Courier New" w:cs="Courier New" w:eastAsia="Courier New" w:hAnsi="Courier New"/>
          <w:color w:val="1A1A1A"/>
          <w:sz w:val="18"/>
          <w:szCs w:val="18"/>
          <w:highlight w:val="lightGray"/>
          <w:highlightCs w:val="lightGray"/>
        </w:rPr>
        <w:t xml:space="preserve">  "balance_after": 15000.0,</w:t>
      </w:r>
    </w:p>
    <w:p>
      <w:pPr>
        <w:spacing w:after="80" w:before="80"/>
        <w:ind w:left="360"/>
      </w:pPr>
      <w:r>
        <w:rPr>
          <w:rFonts w:ascii="Courier New" w:cs="Courier New" w:eastAsia="Courier New" w:hAnsi="Courier New"/>
          <w:color w:val="1A1A1A"/>
          <w:sz w:val="18"/>
          <w:szCs w:val="18"/>
          <w:highlight w:val="lightGray"/>
          <w:highlightCs w:val="lightGray"/>
        </w:rPr>
        <w:t xml:space="preserve">  "party": "Alice (0788111001)",</w:t>
      </w:r>
    </w:p>
    <w:p>
      <w:pPr>
        <w:spacing w:after="80" w:before="80"/>
        <w:ind w:left="360"/>
      </w:pPr>
      <w:r>
        <w:rPr>
          <w:rFonts w:ascii="Courier New" w:cs="Courier New" w:eastAsia="Courier New" w:hAnsi="Courier New"/>
          <w:color w:val="1A1A1A"/>
          <w:sz w:val="18"/>
          <w:szCs w:val="18"/>
          <w:highlight w:val="lightGray"/>
          <w:highlightCs w:val="lightGray"/>
        </w:rPr>
        <w:t xml:space="preserve">  "transaction_id": "T001"</w:t>
      </w:r>
    </w:p>
    <w:p>
      <w:pPr>
        <w:spacing w:after="80" w:before="80"/>
        <w:ind w:left="360"/>
      </w:pPr>
      <w:r>
        <w:rPr>
          <w:rFonts w:ascii="Courier New" w:cs="Courier New" w:eastAsia="Courier New" w:hAnsi="Courier New"/>
          <w:color w:val="1A1A1A"/>
          <w:sz w:val="18"/>
          <w:szCs w:val="18"/>
          <w:highlight w:val="lightGray"/>
          <w:highlightCs w:val="lightGray"/>
        </w:rPr>
        <w:t xml:space="preserve">}</w:t>
      </w:r>
    </w:p>
    <w:p>
      <w:pPr>
        <w:spacing w:after="120"/>
      </w:pPr>
      <w:r>
        <w:t xml:space="preserve"/>
      </w:r>
    </w:p>
    <w:p>
      <w:pPr>
        <w:pStyle w:val="Heading1"/>
        <w:spacing w:after="200" w:before="400"/>
      </w:pPr>
      <w:r>
        <w:rPr>
          <w:rFonts w:ascii="Arial" w:cs="Arial" w:eastAsia="Arial" w:hAnsi="Arial"/>
          <w:b/>
          <w:bCs/>
          <w:color w:val="1F5C99"/>
          <w:sz w:val="36"/>
          <w:szCs w:val="36"/>
        </w:rPr>
        <w:t xml:space="preserve">3. API Implementation (CRUD Endpoints)</w:t>
      </w:r>
    </w:p>
    <w:p>
      <w:pPr>
        <w:spacing w:after="160"/>
      </w:pPr>
      <w:r>
        <w:rPr>
          <w:rFonts w:ascii="Arial" w:cs="Arial" w:eastAsia="Arial" w:hAnsi="Arial"/>
          <w:sz w:val="22"/>
          <w:szCs w:val="22"/>
        </w:rPr>
        <w:t xml:space="preserve">The server is implemented in server.py using Python's http.server.BaseHTTPRequestHandler. All state is held in an in-memory list and a dictionary index rebuilt after every write operation. The server is started with:</w:t>
      </w:r>
    </w:p>
    <w:p>
      <w:pPr>
        <w:spacing w:after="80" w:before="80"/>
        <w:ind w:left="360"/>
      </w:pPr>
      <w:r>
        <w:rPr>
          <w:rFonts w:ascii="Courier New" w:cs="Courier New" w:eastAsia="Courier New" w:hAnsi="Courier New"/>
          <w:color w:val="1A1A1A"/>
          <w:sz w:val="18"/>
          <w:szCs w:val="18"/>
          <w:highlight w:val="lightGray"/>
          <w:highlightCs w:val="lightGray"/>
        </w:rPr>
        <w:t xml:space="preserve">python server.py 8080</w:t>
      </w:r>
    </w:p>
    <w:p>
      <w:pPr>
        <w:spacing w:after="120"/>
      </w:pPr>
      <w:r>
        <w:t xml:space="preserve"/>
      </w:r>
    </w:p>
    <w:p>
      <w:pPr>
        <w:pStyle w:val="Heading2"/>
        <w:spacing w:after="160" w:before="280"/>
      </w:pPr>
      <w:r>
        <w:rPr>
          <w:rFonts w:ascii="Arial" w:cs="Arial" w:eastAsia="Arial" w:hAnsi="Arial"/>
          <w:b/>
          <w:bCs/>
          <w:color w:val="1F5C99"/>
          <w:sz w:val="28"/>
          <w:szCs w:val="28"/>
        </w:rPr>
        <w:t xml:space="preserve">3.1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2200"/>
        <w:gridCol w:w="2200"/>
        <w:gridCol w:w="2260"/>
      </w:tblGrid>
      <w:tr>
        <w:trPr>
          <w:tblHeader/>
        </w:trPr>
        <w:tc>
          <w:tcPr>
            <w:tcW w:type="dxa" w:w="13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14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2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Request Example</w:t>
            </w:r>
          </w:p>
        </w:tc>
        <w:tc>
          <w:tcPr>
            <w:tcW w:type="dxa" w:w="2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Response Example</w:t>
            </w:r>
          </w:p>
        </w:tc>
        <w:tc>
          <w:tcPr>
            <w:tcW w:type="dxa" w:w="22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Error Codes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sz w:val="18"/>
                <w:szCs w:val="18"/>
              </w:rPr>
              <w:t xml:space="preserve">curl -u admin:momo2024 \ http://localhost:8080/transactions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sz w:val="18"/>
                <w:szCs w:val="18"/>
              </w:rPr>
              <w:t xml:space="preserve">{"page":1,"total":25,
"transactions":[...]}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401 Unauthorized
404 Not Found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GET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/transactions/{id}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sz w:val="18"/>
                <w:szCs w:val="18"/>
              </w:rPr>
              <w:t xml:space="preserve">curl -u admin:momo2024 \ http://localhost:8080/
transactions/1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sz w:val="18"/>
                <w:szCs w:val="18"/>
              </w:rPr>
              <w:t xml:space="preserve">{"id":1,"amount":5000,
"transaction_type":
"incoming",...}</w:t>
            </w:r>
          </w:p>
        </w:tc>
        <w:tc>
          <w:tcPr>
            <w:tcW w:type="dxa" w:w="2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401, 404</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sz w:val="18"/>
                <w:szCs w:val="18"/>
              </w:rPr>
              <w:t xml:space="preserve">curl -u admin:momo2024 \
-X POST -d '{"amount":3000,
"transaction_type":
"outgoing","party":"Keza"}'
http://localhost:8080/
transactions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sz w:val="18"/>
                <w:szCs w:val="18"/>
              </w:rPr>
              <w:t xml:space="preserve">201 Created
{"id":26,"amount":
3000.0,...}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400 Bad JSON
401
422 Missing fields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PUT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/transactions/{id}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sz w:val="18"/>
                <w:szCs w:val="18"/>
              </w:rPr>
              <w:t xml:space="preserve">curl -u admin:momo2024 \
-X PUT -d '{"fee":50}'
http://localhost:8080/
transactions/5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sz w:val="18"/>
                <w:szCs w:val="18"/>
              </w:rPr>
              <w:t xml:space="preserve">200 OK
{"id":5,"fee":50,...}</w:t>
            </w:r>
          </w:p>
        </w:tc>
        <w:tc>
          <w:tcPr>
            <w:tcW w:type="dxa" w:w="22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400, 401, 404</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/transactions/{id}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sz w:val="18"/>
                <w:szCs w:val="18"/>
              </w:rPr>
              <w:t xml:space="preserve">curl -u admin:momo2024 \
-X DELETE \
http://localhost:8080/
transactions/5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sz w:val="18"/>
                <w:szCs w:val="18"/>
              </w:rPr>
              <w:t xml:space="preserve">{"message":"Transaction
5 deleted successfully."}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401, 404</w:t>
            </w:r>
          </w:p>
        </w:tc>
      </w:tr>
    </w:tbl>
    <w:p>
      <w:pPr>
        <w:spacing w:after="120"/>
      </w:pPr>
      <w:r>
        <w:t xml:space="preserve"/>
      </w:r>
    </w:p>
    <w:p>
      <w:pPr>
        <w:pStyle w:val="Heading2"/>
        <w:spacing w:after="160" w:before="280"/>
      </w:pPr>
      <w:r>
        <w:rPr>
          <w:rFonts w:ascii="Arial" w:cs="Arial" w:eastAsia="Arial" w:hAnsi="Arial"/>
          <w:b/>
          <w:bCs/>
          <w:color w:val="1F5C99"/>
          <w:sz w:val="28"/>
          <w:szCs w:val="28"/>
        </w:rPr>
        <w:t xml:space="preserve">3.2 Additional Endpoints</w:t>
      </w:r>
    </w:p>
    <w:p>
      <w:pPr>
        <w:pStyle w:val="ListParagraph"/>
        <w:numPr>
          <w:ilvl w:val="0"/>
          <w:numId w:val="2"/>
        </w:numPr>
        <w:spacing w:after="100"/>
        <w:ind w:left="360" w:hanging="360"/>
      </w:pPr>
      <w:r>
        <w:rPr>
          <w:rFonts w:ascii="Arial" w:cs="Arial" w:eastAsia="Arial" w:hAnsi="Arial"/>
          <w:sz w:val="22"/>
          <w:szCs w:val="22"/>
        </w:rPr>
        <w:t xml:space="preserve">GET /transactions?type=incoming — filter by transaction type</w:t>
      </w:r>
    </w:p>
    <w:p>
      <w:pPr>
        <w:pStyle w:val="ListParagraph"/>
        <w:numPr>
          <w:ilvl w:val="0"/>
          <w:numId w:val="2"/>
        </w:numPr>
        <w:spacing w:after="100"/>
        <w:ind w:left="360" w:hanging="360"/>
      </w:pPr>
      <w:r>
        <w:rPr>
          <w:rFonts w:ascii="Arial" w:cs="Arial" w:eastAsia="Arial" w:hAnsi="Arial"/>
          <w:sz w:val="22"/>
          <w:szCs w:val="22"/>
        </w:rPr>
        <w:t xml:space="preserve">GET /transactions?page=2&amp;limit=10 — pagination</w:t>
      </w:r>
    </w:p>
    <w:p>
      <w:pPr>
        <w:pStyle w:val="ListParagraph"/>
        <w:numPr>
          <w:ilvl w:val="0"/>
          <w:numId w:val="2"/>
        </w:numPr>
        <w:spacing w:after="100"/>
        <w:ind w:left="360" w:hanging="360"/>
      </w:pPr>
      <w:r>
        <w:rPr>
          <w:rFonts w:ascii="Arial" w:cs="Arial" w:eastAsia="Arial" w:hAnsi="Arial"/>
          <w:sz w:val="22"/>
          <w:szCs w:val="22"/>
        </w:rPr>
        <w:t xml:space="preserve">GET /transactions/search?q=Alice — search by party, type, or ID</w:t>
      </w:r>
    </w:p>
    <w:p>
      <w:pPr>
        <w:pStyle w:val="ListParagraph"/>
        <w:numPr>
          <w:ilvl w:val="0"/>
          <w:numId w:val="2"/>
        </w:numPr>
        <w:spacing w:after="100"/>
        <w:ind w:left="360" w:hanging="360"/>
      </w:pPr>
      <w:r>
        <w:rPr>
          <w:rFonts w:ascii="Arial" w:cs="Arial" w:eastAsia="Arial" w:hAnsi="Arial"/>
          <w:sz w:val="22"/>
          <w:szCs w:val="22"/>
        </w:rPr>
        <w:t xml:space="preserve">GET /dsa/benchmark — run and return DSA benchmark results</w:t>
      </w:r>
    </w:p>
    <w:p>
      <w:pPr>
        <w:spacing w:after="120"/>
      </w:pPr>
      <w:r>
        <w:t xml:space="preserve"/>
      </w:r>
    </w:p>
    <w:p>
      <w:pPr>
        <w:pStyle w:val="Heading1"/>
        <w:spacing w:after="200" w:before="400"/>
      </w:pPr>
      <w:r>
        <w:rPr>
          <w:rFonts w:ascii="Arial" w:cs="Arial" w:eastAsia="Arial" w:hAnsi="Arial"/>
          <w:b/>
          <w:bCs/>
          <w:color w:val="1F5C99"/>
          <w:sz w:val="36"/>
          <w:szCs w:val="36"/>
        </w:rPr>
        <w:t xml:space="preserve">4. Authentication &amp; Security</w:t>
      </w:r>
    </w:p>
    <w:p>
      <w:pPr>
        <w:pStyle w:val="Heading2"/>
        <w:spacing w:after="160" w:before="280"/>
      </w:pPr>
      <w:r>
        <w:rPr>
          <w:rFonts w:ascii="Arial" w:cs="Arial" w:eastAsia="Arial" w:hAnsi="Arial"/>
          <w:b/>
          <w:bCs/>
          <w:color w:val="1F5C99"/>
          <w:sz w:val="28"/>
          <w:szCs w:val="28"/>
        </w:rPr>
        <w:t xml:space="preserve">4.1 Basic Authentication Implementation</w:t>
      </w:r>
    </w:p>
    <w:p>
      <w:pPr>
        <w:spacing w:after="160"/>
      </w:pPr>
      <w:r>
        <w:rPr>
          <w:rFonts w:ascii="Arial" w:cs="Arial" w:eastAsia="Arial" w:hAnsi="Arial"/>
          <w:sz w:val="22"/>
          <w:szCs w:val="22"/>
        </w:rPr>
        <w:t xml:space="preserve">Every endpoint is protected by HTTP Basic Authentication. The client sends credentials encoded in Base64 in the Authorization header:</w:t>
      </w:r>
    </w:p>
    <w:p>
      <w:pPr>
        <w:spacing w:after="80" w:before="80"/>
        <w:ind w:left="360"/>
      </w:pPr>
      <w:r>
        <w:rPr>
          <w:rFonts w:ascii="Courier New" w:cs="Courier New" w:eastAsia="Courier New" w:hAnsi="Courier New"/>
          <w:color w:val="1A1A1A"/>
          <w:sz w:val="18"/>
          <w:szCs w:val="18"/>
          <w:highlight w:val="lightGray"/>
          <w:highlightCs w:val="lightGray"/>
        </w:rPr>
        <w:t xml:space="preserve">Authorization: Basic YWRtaW46bW9tbzIwMjQ=</w:t>
      </w:r>
    </w:p>
    <w:p>
      <w:pPr>
        <w:spacing w:after="160"/>
      </w:pPr>
      <w:r>
        <w:rPr>
          <w:rFonts w:ascii="Arial" w:cs="Arial" w:eastAsia="Arial" w:hAnsi="Arial"/>
          <w:sz w:val="22"/>
          <w:szCs w:val="22"/>
        </w:rPr>
        <w:t xml:space="preserve">The server decodes the header, splits on the first colon, and compares the username and password against a hard-coded dictionary. A 401 Unauthorized response is returned for any request with missing or invalid credentials, including the WWW-Authenticate challenge header required by the HTTP specification.</w:t>
      </w:r>
    </w:p>
    <w:p>
      <w:pPr>
        <w:pStyle w:val="Heading2"/>
        <w:spacing w:after="160" w:before="280"/>
      </w:pPr>
      <w:r>
        <w:rPr>
          <w:rFonts w:ascii="Arial" w:cs="Arial" w:eastAsia="Arial" w:hAnsi="Arial"/>
          <w:b/>
          <w:bCs/>
          <w:color w:val="1F5C99"/>
          <w:sz w:val="28"/>
          <w:szCs w:val="28"/>
        </w:rPr>
        <w:t xml:space="preserve">4.2 Weaknesses of Basic Auth and Stronger Alternatives</w:t>
      </w:r>
    </w:p>
    <w:p>
      <w:pPr>
        <w:spacing w:after="160"/>
      </w:pPr>
      <w:r>
        <w:rPr>
          <w:rFonts w:ascii="Arial" w:cs="Arial" w:eastAsia="Arial" w:hAnsi="Arial"/>
          <w:sz w:val="22"/>
          <w:szCs w:val="22"/>
        </w:rPr>
        <w:t xml:space="preserve">Basic Authentication has several critical security weaknesses:</w:t>
      </w:r>
    </w:p>
    <w:p>
      <w:pPr>
        <w:pStyle w:val="ListParagraph"/>
        <w:numPr>
          <w:ilvl w:val="0"/>
          <w:numId w:val="2"/>
        </w:numPr>
        <w:spacing w:after="100"/>
        <w:ind w:left="360" w:hanging="360"/>
      </w:pPr>
      <w:r>
        <w:rPr>
          <w:rFonts w:ascii="Arial" w:cs="Arial" w:eastAsia="Arial" w:hAnsi="Arial"/>
          <w:sz w:val="22"/>
          <w:szCs w:val="22"/>
        </w:rPr>
        <w:t xml:space="preserve">Credentials are only Base64-encoded, not encrypted. Anyone who can intercept the HTTP traffic can trivially decode them.</w:t>
      </w:r>
    </w:p>
    <w:p>
      <w:pPr>
        <w:pStyle w:val="ListParagraph"/>
        <w:numPr>
          <w:ilvl w:val="0"/>
          <w:numId w:val="2"/>
        </w:numPr>
        <w:spacing w:after="100"/>
        <w:ind w:left="360" w:hanging="360"/>
      </w:pPr>
      <w:r>
        <w:rPr>
          <w:rFonts w:ascii="Arial" w:cs="Arial" w:eastAsia="Arial" w:hAnsi="Arial"/>
          <w:sz w:val="22"/>
          <w:szCs w:val="22"/>
        </w:rPr>
        <w:t xml:space="preserve">Without HTTPS/TLS, credentials travel in plain text on every request.</w:t>
      </w:r>
    </w:p>
    <w:p>
      <w:pPr>
        <w:pStyle w:val="ListParagraph"/>
        <w:numPr>
          <w:ilvl w:val="0"/>
          <w:numId w:val="2"/>
        </w:numPr>
        <w:spacing w:after="100"/>
        <w:ind w:left="360" w:hanging="360"/>
      </w:pPr>
      <w:r>
        <w:rPr>
          <w:rFonts w:ascii="Arial" w:cs="Arial" w:eastAsia="Arial" w:hAnsi="Arial"/>
          <w:sz w:val="22"/>
          <w:szCs w:val="22"/>
        </w:rPr>
        <w:t xml:space="preserve">There is no built-in token expiry, revocation, or multi-factor support.</w:t>
      </w:r>
    </w:p>
    <w:p>
      <w:pPr>
        <w:pStyle w:val="ListParagraph"/>
        <w:numPr>
          <w:ilvl w:val="0"/>
          <w:numId w:val="2"/>
        </w:numPr>
        <w:spacing w:after="100"/>
        <w:ind w:left="360" w:hanging="360"/>
      </w:pPr>
      <w:r>
        <w:rPr>
          <w:rFonts w:ascii="Arial" w:cs="Arial" w:eastAsia="Arial" w:hAnsi="Arial"/>
          <w:sz w:val="22"/>
          <w:szCs w:val="22"/>
        </w:rPr>
        <w:t xml:space="preserve">Credentials are sent with every request, increasing the attack surface.</w:t>
      </w:r>
    </w:p>
    <w:p>
      <w:pPr>
        <w:spacing w:after="120"/>
      </w:pPr>
      <w:r>
        <w:t xml:space="preserve"/>
      </w:r>
    </w:p>
    <w:p>
      <w:pPr>
        <w:spacing w:after="160"/>
      </w:pPr>
      <w:r>
        <w:rPr>
          <w:rFonts w:ascii="Arial" w:cs="Arial" w:eastAsia="Arial" w:hAnsi="Arial"/>
          <w:sz w:val="22"/>
          <w:szCs w:val="22"/>
        </w:rPr>
        <w:t xml:space="preserve">Recommended stronger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6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c>
          <w:tcPr>
            <w:tcW w:type="dxa" w:w="39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Why It Is Stronger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JWT (JSON Web Tokens)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Server issues a signed token at login. Client sends token in Authorization: Bearer header on subsequent requests.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Tokens are stateless, cryptographically signed, and have expiry (exp claim). No need to send credentials on every request.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OAuth 2.0</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Third-party authorisation framework using short-lived access tokens and refresh tokens. Clients never handle user passwords directly.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Industry standard, supports scopes, revocation, refresh, and delegation. Decouples authentication from the API server.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API Keys + HTTPS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Long random key issued per client, stored server-side, transmitted only over TLS.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Simple to implement, rotatable, and can be scoped to specific permissions. Much safer than passwords when combined with TLS.</w:t>
            </w:r>
          </w:p>
        </w:tc>
      </w:tr>
    </w:tbl>
    <w:p>
      <w:pPr>
        <w:spacing w:after="120"/>
      </w:pPr>
      <w:r>
        <w:t xml:space="preserve"/>
      </w:r>
    </w:p>
    <w:p>
      <w:pPr>
        <w:pStyle w:val="Heading1"/>
        <w:spacing w:after="200" w:before="400"/>
      </w:pPr>
      <w:r>
        <w:rPr>
          <w:rFonts w:ascii="Arial" w:cs="Arial" w:eastAsia="Arial" w:hAnsi="Arial"/>
          <w:b/>
          <w:bCs/>
          <w:color w:val="1F5C99"/>
          <w:sz w:val="36"/>
          <w:szCs w:val="36"/>
        </w:rPr>
        <w:t xml:space="preserve">5. Data Structures &amp; Algorithms</w:t>
      </w:r>
    </w:p>
    <w:p>
      <w:pPr>
        <w:pStyle w:val="Heading2"/>
        <w:spacing w:after="160" w:before="280"/>
      </w:pPr>
      <w:r>
        <w:rPr>
          <w:rFonts w:ascii="Arial" w:cs="Arial" w:eastAsia="Arial" w:hAnsi="Arial"/>
          <w:b/>
          <w:bCs/>
          <w:color w:val="1F5C99"/>
          <w:sz w:val="28"/>
          <w:szCs w:val="28"/>
        </w:rPr>
        <w:t xml:space="preserve">5.1 Linear Search — O(n)</w:t>
      </w:r>
    </w:p>
    <w:p>
      <w:pPr>
        <w:spacing w:after="160"/>
      </w:pPr>
      <w:r>
        <w:rPr>
          <w:rFonts w:ascii="Arial" w:cs="Arial" w:eastAsia="Arial" w:hAnsi="Arial"/>
          <w:sz w:val="22"/>
          <w:szCs w:val="22"/>
        </w:rPr>
        <w:t xml:space="preserve">The linear_search() function iterates over the transactions list from the first element until it finds a record whose id field matches the target. In the worst case (ID not found or at the end of the list) it inspects all n records, giving O(n) time complexity.</w:t>
      </w:r>
    </w:p>
    <w:p>
      <w:pPr>
        <w:spacing w:after="80" w:before="80"/>
        <w:ind w:left="360"/>
      </w:pPr>
      <w:r>
        <w:rPr>
          <w:rFonts w:ascii="Courier New" w:cs="Courier New" w:eastAsia="Courier New" w:hAnsi="Courier New"/>
          <w:color w:val="1A1A1A"/>
          <w:sz w:val="18"/>
          <w:szCs w:val="18"/>
          <w:highlight w:val="lightGray"/>
          <w:highlightCs w:val="lightGray"/>
        </w:rPr>
        <w:t xml:space="preserve">for txn in transactions:</w:t>
      </w:r>
    </w:p>
    <w:p>
      <w:pPr>
        <w:spacing w:after="80" w:before="80"/>
        <w:ind w:left="360"/>
      </w:pPr>
      <w:r>
        <w:rPr>
          <w:rFonts w:ascii="Courier New" w:cs="Courier New" w:eastAsia="Courier New" w:hAnsi="Courier New"/>
          <w:color w:val="1A1A1A"/>
          <w:sz w:val="18"/>
          <w:szCs w:val="18"/>
          <w:highlight w:val="lightGray"/>
          <w:highlightCs w:val="lightGray"/>
        </w:rPr>
        <w:t xml:space="preserve">    if txn['id'] == target_id:</w:t>
      </w:r>
    </w:p>
    <w:p>
      <w:pPr>
        <w:spacing w:after="80" w:before="80"/>
        <w:ind w:left="360"/>
      </w:pPr>
      <w:r>
        <w:rPr>
          <w:rFonts w:ascii="Courier New" w:cs="Courier New" w:eastAsia="Courier New" w:hAnsi="Courier New"/>
          <w:color w:val="1A1A1A"/>
          <w:sz w:val="18"/>
          <w:szCs w:val="18"/>
          <w:highlight w:val="lightGray"/>
          <w:highlightCs w:val="lightGray"/>
        </w:rPr>
        <w:t xml:space="preserve">        return txn</w:t>
      </w:r>
    </w:p>
    <w:p>
      <w:pPr>
        <w:spacing w:after="120"/>
      </w:pPr>
      <w:r>
        <w:t xml:space="preserve"/>
      </w:r>
    </w:p>
    <w:p>
      <w:pPr>
        <w:pStyle w:val="Heading2"/>
        <w:spacing w:after="160" w:before="280"/>
      </w:pPr>
      <w:r>
        <w:rPr>
          <w:rFonts w:ascii="Arial" w:cs="Arial" w:eastAsia="Arial" w:hAnsi="Arial"/>
          <w:b/>
          <w:bCs/>
          <w:color w:val="1F5C99"/>
          <w:sz w:val="28"/>
          <w:szCs w:val="28"/>
        </w:rPr>
        <w:t xml:space="preserve">5.2 Dictionary Lookup — O(1)</w:t>
      </w:r>
    </w:p>
    <w:p>
      <w:pPr>
        <w:spacing w:after="160"/>
      </w:pPr>
      <w:r>
        <w:rPr>
          <w:rFonts w:ascii="Arial" w:cs="Arial" w:eastAsia="Arial" w:hAnsi="Arial"/>
          <w:sz w:val="22"/>
          <w:szCs w:val="22"/>
        </w:rPr>
        <w:t xml:space="preserve">The build_index() function creates a Python dict mapping each transaction id to its dict. Under the hood Python dicts are hash tables: the id is hashed to a bucket in O(1) time on average. dict_lookup() then calls dict.get(target_id) for O(1) average access.</w:t>
      </w:r>
    </w:p>
    <w:p>
      <w:pPr>
        <w:spacing w:after="80" w:before="80"/>
        <w:ind w:left="360"/>
      </w:pPr>
      <w:r>
        <w:rPr>
          <w:rFonts w:ascii="Courier New" w:cs="Courier New" w:eastAsia="Courier New" w:hAnsi="Courier New"/>
          <w:color w:val="1A1A1A"/>
          <w:sz w:val="18"/>
          <w:szCs w:val="18"/>
          <w:highlight w:val="lightGray"/>
          <w:highlightCs w:val="lightGray"/>
        </w:rPr>
        <w:t xml:space="preserve">index = {txn['id']: txn for txn in transactions}  # build once</w:t>
      </w:r>
    </w:p>
    <w:p>
      <w:pPr>
        <w:spacing w:after="80" w:before="80"/>
        <w:ind w:left="360"/>
      </w:pPr>
      <w:r>
        <w:rPr>
          <w:rFonts w:ascii="Courier New" w:cs="Courier New" w:eastAsia="Courier New" w:hAnsi="Courier New"/>
          <w:color w:val="1A1A1A"/>
          <w:sz w:val="18"/>
          <w:szCs w:val="18"/>
          <w:highlight w:val="lightGray"/>
          <w:highlightCs w:val="lightGray"/>
        </w:rPr>
        <w:t xml:space="preserve">result = index.get(target_id)                      # O(1) lookup</w:t>
      </w:r>
    </w:p>
    <w:p>
      <w:pPr>
        <w:spacing w:after="120"/>
      </w:pPr>
      <w:r>
        <w:t xml:space="preserve"/>
      </w:r>
    </w:p>
    <w:p>
      <w:pPr>
        <w:pStyle w:val="Heading2"/>
        <w:spacing w:after="160" w:before="280"/>
      </w:pPr>
      <w:r>
        <w:rPr>
          <w:rFonts w:ascii="Arial" w:cs="Arial" w:eastAsia="Arial" w:hAnsi="Arial"/>
          <w:b/>
          <w:bCs/>
          <w:color w:val="1F5C99"/>
          <w:sz w:val="28"/>
          <w:szCs w:val="28"/>
        </w:rPr>
        <w:t xml:space="preserve">5.3 Benchmark Results (50,000 iterations, 25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Algorithm</w:t>
            </w:r>
          </w:p>
        </w:tc>
        <w:tc>
          <w:tcPr>
            <w:tcW w:type="dxa" w:w="234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25 Records – Avg (µs)</w:t>
            </w:r>
          </w:p>
        </w:tc>
        <w:tc>
          <w:tcPr>
            <w:tcW w:type="dxa" w:w="234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Complexity</w:t>
            </w:r>
          </w:p>
        </w:tc>
        <w:tc>
          <w:tcPr>
            <w:tcW w:type="dxa" w:w="234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Linear 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0.6561 µs/op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Scans every element in order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Dictionary Lookup</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0.3142 µs/op</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O(1) avg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Direct hash-map key access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Speedup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2.1× faster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50,000 iterations each</w:t>
            </w:r>
          </w:p>
        </w:tc>
      </w:tr>
    </w:tbl>
    <w:p>
      <w:pPr>
        <w:spacing w:after="120"/>
      </w:pPr>
      <w:r>
        <w:t xml:space="preserve"/>
      </w:r>
    </w:p>
    <w:p>
      <w:pPr>
        <w:pStyle w:val="Heading2"/>
        <w:spacing w:after="160" w:before="280"/>
      </w:pPr>
      <w:r>
        <w:rPr>
          <w:rFonts w:ascii="Arial" w:cs="Arial" w:eastAsia="Arial" w:hAnsi="Arial"/>
          <w:b/>
          <w:bCs/>
          <w:color w:val="1F5C99"/>
          <w:sz w:val="28"/>
          <w:szCs w:val="28"/>
        </w:rPr>
        <w:t xml:space="preserve">5.4 Reflection: Why Is Dictionary Lookup Faster?</w:t>
      </w:r>
    </w:p>
    <w:p>
      <w:pPr>
        <w:spacing w:after="160"/>
      </w:pPr>
      <w:r>
        <w:rPr>
          <w:rFonts w:ascii="Arial" w:cs="Arial" w:eastAsia="Arial" w:hAnsi="Arial"/>
          <w:sz w:val="22"/>
          <w:szCs w:val="22"/>
        </w:rPr>
        <w:t xml:space="preserve">Dictionary lookup is faster because of the underlying hash table data structure. When an integer key is looked up, Python computes hash(key) to find the bucket directly — no iteration is needed. Linear search, by contrast, must compare the target against each element sequentially, making it proportional to n.</w:t>
      </w:r>
    </w:p>
    <w:p>
      <w:pPr>
        <w:spacing w:after="160"/>
      </w:pPr>
      <w:r>
        <w:rPr>
          <w:rFonts w:ascii="Arial" w:cs="Arial" w:eastAsia="Arial" w:hAnsi="Arial"/>
          <w:sz w:val="22"/>
          <w:szCs w:val="22"/>
        </w:rPr>
        <w:t xml:space="preserve">The 2.1× speedup measured here is modest because n = 25. As the dataset grows, the advantage becomes far more significant: at n = 10,000 records, linear search would examine up to 10,000 elements per query while dictionary lookup would still execute in constant time.</w:t>
      </w:r>
    </w:p>
    <w:p>
      <w:pPr>
        <w:pStyle w:val="Heading2"/>
        <w:spacing w:after="160" w:before="280"/>
      </w:pPr>
      <w:r>
        <w:rPr>
          <w:rFonts w:ascii="Arial" w:cs="Arial" w:eastAsia="Arial" w:hAnsi="Arial"/>
          <w:b/>
          <w:bCs/>
          <w:color w:val="1F5C99"/>
          <w:sz w:val="28"/>
          <w:szCs w:val="28"/>
        </w:rPr>
        <w:t xml:space="preserve">5.5 Suggested Improvements</w:t>
      </w:r>
    </w:p>
    <w:p>
      <w:pPr>
        <w:pStyle w:val="ListParagraph"/>
        <w:numPr>
          <w:ilvl w:val="0"/>
          <w:numId w:val="2"/>
        </w:numPr>
        <w:spacing w:after="100"/>
        <w:ind w:left="360" w:hanging="360"/>
      </w:pPr>
      <w:r>
        <w:rPr>
          <w:rFonts w:ascii="Arial" w:cs="Arial" w:eastAsia="Arial" w:hAnsi="Arial"/>
          <w:sz w:val="22"/>
          <w:szCs w:val="22"/>
        </w:rPr>
        <w:t xml:space="preserve">Binary Search on a sorted list — O(log n) time without the O(n) space overhead of a hash table. Useful when memory is constrained and IDs are numeric and sorted.</w:t>
      </w:r>
    </w:p>
    <w:p>
      <w:pPr>
        <w:pStyle w:val="ListParagraph"/>
        <w:numPr>
          <w:ilvl w:val="0"/>
          <w:numId w:val="2"/>
        </w:numPr>
        <w:spacing w:after="100"/>
        <w:ind w:left="360" w:hanging="360"/>
      </w:pPr>
      <w:r>
        <w:rPr>
          <w:rFonts w:ascii="Arial" w:cs="Arial" w:eastAsia="Arial" w:hAnsi="Arial"/>
          <w:sz w:val="22"/>
          <w:szCs w:val="22"/>
        </w:rPr>
        <w:t xml:space="preserve">B-tree index (e.g. SQLite) — O(log n) with persistent storage, ideal once the dataset exceeds available RAM.</w:t>
      </w:r>
    </w:p>
    <w:p>
      <w:pPr>
        <w:pStyle w:val="ListParagraph"/>
        <w:numPr>
          <w:ilvl w:val="0"/>
          <w:numId w:val="2"/>
        </w:numPr>
        <w:spacing w:after="100"/>
        <w:ind w:left="360" w:hanging="360"/>
      </w:pPr>
      <w:r>
        <w:rPr>
          <w:rFonts w:ascii="Arial" w:cs="Arial" w:eastAsia="Arial" w:hAnsi="Arial"/>
          <w:sz w:val="22"/>
          <w:szCs w:val="22"/>
        </w:rPr>
        <w:t xml:space="preserve">Inverted index — map keywords (party names, transaction types) to lists of IDs, enabling efficient full-text search over SMS body fields.</w:t>
      </w:r>
    </w:p>
    <w:p>
      <w:pPr>
        <w:spacing w:after="120"/>
      </w:pPr>
      <w:r>
        <w:t xml:space="preserve"/>
      </w:r>
    </w:p>
    <w:p>
      <w:pPr>
        <w:pStyle w:val="Heading1"/>
        <w:spacing w:after="200" w:before="400"/>
      </w:pPr>
      <w:r>
        <w:rPr>
          <w:rFonts w:ascii="Arial" w:cs="Arial" w:eastAsia="Arial" w:hAnsi="Arial"/>
          <w:b/>
          <w:bCs/>
          <w:color w:val="1F5C99"/>
          <w:sz w:val="36"/>
          <w:szCs w:val="36"/>
        </w:rPr>
        <w:t xml:space="preserve">6. Testing &amp; Validation</w:t>
      </w:r>
    </w:p>
    <w:p>
      <w:pPr>
        <w:spacing w:after="160"/>
      </w:pPr>
      <w:r>
        <w:rPr>
          <w:rFonts w:ascii="Arial" w:cs="Arial" w:eastAsia="Arial" w:hAnsi="Arial"/>
          <w:sz w:val="22"/>
          <w:szCs w:val="22"/>
        </w:rPr>
        <w:t xml:space="preserve">All endpoints were tested using curl. Start the server before running these commands:</w:t>
      </w:r>
    </w:p>
    <w:p>
      <w:pPr>
        <w:spacing w:after="80" w:before="80"/>
        <w:ind w:left="360"/>
      </w:pPr>
      <w:r>
        <w:rPr>
          <w:rFonts w:ascii="Courier New" w:cs="Courier New" w:eastAsia="Courier New" w:hAnsi="Courier New"/>
          <w:color w:val="1A1A1A"/>
          <w:sz w:val="18"/>
          <w:szCs w:val="18"/>
          <w:highlight w:val="lightGray"/>
          <w:highlightCs w:val="lightGray"/>
        </w:rPr>
        <w:t xml:space="preserve">python server.py 8080</w:t>
      </w:r>
    </w:p>
    <w:p>
      <w:pPr>
        <w:spacing w:after="120"/>
      </w:pPr>
      <w:r>
        <w:t xml:space="preserve"/>
      </w:r>
    </w:p>
    <w:p>
      <w:pPr>
        <w:pStyle w:val="Heading2"/>
        <w:spacing w:after="160" w:before="280"/>
      </w:pPr>
      <w:r>
        <w:rPr>
          <w:rFonts w:ascii="Arial" w:cs="Arial" w:eastAsia="Arial" w:hAnsi="Arial"/>
          <w:b/>
          <w:bCs/>
          <w:color w:val="1F5C99"/>
          <w:sz w:val="28"/>
          <w:szCs w:val="28"/>
        </w:rPr>
        <w:t xml:space="preserve">6.1 Successful GET with Authentication</w:t>
      </w:r>
    </w:p>
    <w:p>
      <w:pPr>
        <w:spacing w:after="80" w:before="80"/>
        <w:ind w:left="360"/>
      </w:pPr>
      <w:r>
        <w:rPr>
          <w:rFonts w:ascii="Courier New" w:cs="Courier New" w:eastAsia="Courier New" w:hAnsi="Courier New"/>
          <w:color w:val="1A1A1A"/>
          <w:sz w:val="18"/>
          <w:szCs w:val="18"/>
          <w:highlight w:val="lightGray"/>
          <w:highlightCs w:val="lightGray"/>
        </w:rPr>
        <w:t xml:space="preserve">curl -u admin:momo2024 http://localhost:8080/transactions</w:t>
      </w:r>
    </w:p>
    <w:p>
      <w:pPr>
        <w:spacing w:after="80" w:before="80"/>
        <w:ind w:left="360"/>
      </w:pPr>
      <w:r>
        <w:rPr>
          <w:rFonts w:ascii="Courier New" w:cs="Courier New" w:eastAsia="Courier New" w:hAnsi="Courier New"/>
          <w:color w:val="1A1A1A"/>
          <w:sz w:val="18"/>
          <w:szCs w:val="18"/>
          <w:highlight w:val="lightGray"/>
          <w:highlightCs w:val="lightGray"/>
        </w:rPr>
        <w:t xml:space="preserve"># Expected: 200 OK with JSON list of transactions</w:t>
      </w:r>
    </w:p>
    <w:p>
      <w:pPr>
        <w:spacing w:after="120"/>
      </w:pPr>
      <w:r>
        <w:t xml:space="preserve"/>
      </w:r>
    </w:p>
    <w:p>
      <w:pPr>
        <w:spacing w:after="80" w:before="80"/>
        <w:ind w:left="360"/>
      </w:pPr>
      <w:r>
        <w:rPr>
          <w:rFonts w:ascii="Courier New" w:cs="Courier New" w:eastAsia="Courier New" w:hAnsi="Courier New"/>
          <w:color w:val="1A1A1A"/>
          <w:sz w:val="18"/>
          <w:szCs w:val="18"/>
          <w:highlight w:val="lightGray"/>
          <w:highlightCs w:val="lightGray"/>
        </w:rPr>
        <w:t xml:space="preserve">curl -u admin:momo2024 http://localhost:8080/transactions/1</w:t>
      </w:r>
    </w:p>
    <w:p>
      <w:pPr>
        <w:spacing w:after="80" w:before="80"/>
        <w:ind w:left="360"/>
      </w:pPr>
      <w:r>
        <w:rPr>
          <w:rFonts w:ascii="Courier New" w:cs="Courier New" w:eastAsia="Courier New" w:hAnsi="Courier New"/>
          <w:color w:val="1A1A1A"/>
          <w:sz w:val="18"/>
          <w:szCs w:val="18"/>
          <w:highlight w:val="lightGray"/>
          <w:highlightCs w:val="lightGray"/>
        </w:rPr>
        <w:t xml:space="preserve"># Expected: 200 OK — {"id":1,"transaction_type":"incoming",...}</w:t>
      </w:r>
    </w:p>
    <w:p>
      <w:pPr>
        <w:spacing w:after="120"/>
      </w:pPr>
      <w:r>
        <w:t xml:space="preserve"/>
      </w:r>
    </w:p>
    <w:p>
      <w:pPr>
        <w:pStyle w:val="Heading2"/>
        <w:spacing w:after="160" w:before="280"/>
      </w:pPr>
      <w:r>
        <w:rPr>
          <w:rFonts w:ascii="Arial" w:cs="Arial" w:eastAsia="Arial" w:hAnsi="Arial"/>
          <w:b/>
          <w:bCs/>
          <w:color w:val="1F5C99"/>
          <w:sz w:val="28"/>
          <w:szCs w:val="28"/>
        </w:rPr>
        <w:t xml:space="preserve">6.2 Unauthorized Request (Wrong Credentials)</w:t>
      </w:r>
    </w:p>
    <w:p>
      <w:pPr>
        <w:spacing w:after="80" w:before="80"/>
        <w:ind w:left="360"/>
      </w:pPr>
      <w:r>
        <w:rPr>
          <w:rFonts w:ascii="Courier New" w:cs="Courier New" w:eastAsia="Courier New" w:hAnsi="Courier New"/>
          <w:color w:val="1A1A1A"/>
          <w:sz w:val="18"/>
          <w:szCs w:val="18"/>
          <w:highlight w:val="lightGray"/>
          <w:highlightCs w:val="lightGray"/>
        </w:rPr>
        <w:t xml:space="preserve">curl -u admin:wrongpassword http://localhost:8080/transactions</w:t>
      </w:r>
    </w:p>
    <w:p>
      <w:pPr>
        <w:spacing w:after="80" w:before="80"/>
        <w:ind w:left="360"/>
      </w:pPr>
      <w:r>
        <w:rPr>
          <w:rFonts w:ascii="Courier New" w:cs="Courier New" w:eastAsia="Courier New" w:hAnsi="Courier New"/>
          <w:color w:val="1A1A1A"/>
          <w:sz w:val="18"/>
          <w:szCs w:val="18"/>
          <w:highlight w:val="lightGray"/>
          <w:highlightCs w:val="lightGray"/>
        </w:rPr>
        <w:t xml:space="preserve"># Expected: 401 Unauthorized</w:t>
      </w:r>
    </w:p>
    <w:p>
      <w:pPr>
        <w:spacing w:after="80" w:before="80"/>
        <w:ind w:left="360"/>
      </w:pPr>
      <w:r>
        <w:rPr>
          <w:rFonts w:ascii="Courier New" w:cs="Courier New" w:eastAsia="Courier New" w:hAnsi="Courier New"/>
          <w:color w:val="1A1A1A"/>
          <w:sz w:val="18"/>
          <w:szCs w:val="18"/>
          <w:highlight w:val="lightGray"/>
          <w:highlightCs w:val="lightGray"/>
        </w:rPr>
        <w:t xml:space="preserve"># {"error":"Unauthorized. Provide valid Basic Auth credentials."}</w:t>
      </w:r>
    </w:p>
    <w:p>
      <w:pPr>
        <w:spacing w:after="120"/>
      </w:pPr>
      <w:r>
        <w:t xml:space="preserve"/>
      </w:r>
    </w:p>
    <w:p>
      <w:pPr>
        <w:spacing w:after="80" w:before="80"/>
        <w:ind w:left="360"/>
      </w:pPr>
      <w:r>
        <w:rPr>
          <w:rFonts w:ascii="Courier New" w:cs="Courier New" w:eastAsia="Courier New" w:hAnsi="Courier New"/>
          <w:color w:val="1A1A1A"/>
          <w:sz w:val="18"/>
          <w:szCs w:val="18"/>
          <w:highlight w:val="lightGray"/>
          <w:highlightCs w:val="lightGray"/>
        </w:rPr>
        <w:t xml:space="preserve">curl http://localhost:8080/transactions</w:t>
      </w:r>
    </w:p>
    <w:p>
      <w:pPr>
        <w:spacing w:after="80" w:before="80"/>
        <w:ind w:left="360"/>
      </w:pPr>
      <w:r>
        <w:rPr>
          <w:rFonts w:ascii="Courier New" w:cs="Courier New" w:eastAsia="Courier New" w:hAnsi="Courier New"/>
          <w:color w:val="1A1A1A"/>
          <w:sz w:val="18"/>
          <w:szCs w:val="18"/>
          <w:highlight w:val="lightGray"/>
          <w:highlightCs w:val="lightGray"/>
        </w:rPr>
        <w:t xml:space="preserve"># Expected: 401 (no credentials at all)</w:t>
      </w:r>
    </w:p>
    <w:p>
      <w:pPr>
        <w:spacing w:after="120"/>
      </w:pPr>
      <w:r>
        <w:t xml:space="preserve"/>
      </w:r>
    </w:p>
    <w:p>
      <w:pPr>
        <w:pStyle w:val="Heading2"/>
        <w:spacing w:after="160" w:before="280"/>
      </w:pPr>
      <w:r>
        <w:rPr>
          <w:rFonts w:ascii="Arial" w:cs="Arial" w:eastAsia="Arial" w:hAnsi="Arial"/>
          <w:b/>
          <w:bCs/>
          <w:color w:val="1F5C99"/>
          <w:sz w:val="28"/>
          <w:szCs w:val="28"/>
        </w:rPr>
        <w:t xml:space="preserve">6.3 Successful POST — Create a Transaction</w:t>
      </w:r>
    </w:p>
    <w:p>
      <w:pPr>
        <w:spacing w:after="80" w:before="80"/>
        <w:ind w:left="360"/>
      </w:pPr>
      <w:r>
        <w:rPr>
          <w:rFonts w:ascii="Courier New" w:cs="Courier New" w:eastAsia="Courier New" w:hAnsi="Courier New"/>
          <w:color w:val="1A1A1A"/>
          <w:sz w:val="18"/>
          <w:szCs w:val="18"/>
          <w:highlight w:val="lightGray"/>
          <w:highlightCs w:val="lightGray"/>
        </w:rPr>
        <w:t xml:space="preserve">curl -u admin:momo2024 -X POST \</w:t>
      </w:r>
    </w:p>
    <w:p>
      <w:pPr>
        <w:spacing w:after="80" w:before="80"/>
        <w:ind w:left="360"/>
      </w:pPr>
      <w:r>
        <w:rPr>
          <w:rFonts w:ascii="Courier New" w:cs="Courier New" w:eastAsia="Courier New" w:hAnsi="Courier New"/>
          <w:color w:val="1A1A1A"/>
          <w:sz w:val="18"/>
          <w:szCs w:val="18"/>
          <w:highlight w:val="lightGray"/>
          <w:highlightCs w:val="lightGray"/>
        </w:rPr>
        <w:t xml:space="preserve">  -H 'Content-Type: application/json' \</w:t>
      </w:r>
    </w:p>
    <w:p>
      <w:pPr>
        <w:spacing w:after="80" w:before="80"/>
        <w:ind w:left="360"/>
      </w:pPr>
      <w:r>
        <w:rPr>
          <w:rFonts w:ascii="Courier New" w:cs="Courier New" w:eastAsia="Courier New" w:hAnsi="Courier New"/>
          <w:color w:val="1A1A1A"/>
          <w:sz w:val="18"/>
          <w:szCs w:val="18"/>
          <w:highlight w:val="lightGray"/>
          <w:highlightCs w:val="lightGray"/>
        </w:rPr>
        <w:t xml:space="preserve">  -d '{"amount":3000,"transaction_type":"outgoing","party":"Keza (0788999999)"}' \</w:t>
      </w:r>
    </w:p>
    <w:p>
      <w:pPr>
        <w:spacing w:after="80" w:before="80"/>
        <w:ind w:left="360"/>
      </w:pPr>
      <w:r>
        <w:rPr>
          <w:rFonts w:ascii="Courier New" w:cs="Courier New" w:eastAsia="Courier New" w:hAnsi="Courier New"/>
          <w:color w:val="1A1A1A"/>
          <w:sz w:val="18"/>
          <w:szCs w:val="18"/>
          <w:highlight w:val="lightGray"/>
          <w:highlightCs w:val="lightGray"/>
        </w:rPr>
        <w:t xml:space="preserve">  http://localhost:8080/transactions</w:t>
      </w:r>
    </w:p>
    <w:p>
      <w:pPr>
        <w:spacing w:after="80" w:before="80"/>
        <w:ind w:left="360"/>
      </w:pPr>
      <w:r>
        <w:rPr>
          <w:rFonts w:ascii="Courier New" w:cs="Courier New" w:eastAsia="Courier New" w:hAnsi="Courier New"/>
          <w:color w:val="1A1A1A"/>
          <w:sz w:val="18"/>
          <w:szCs w:val="18"/>
          <w:highlight w:val="lightGray"/>
          <w:highlightCs w:val="lightGray"/>
        </w:rPr>
        <w:t xml:space="preserve"># Expected: 201 Created — new transaction object with id:26</w:t>
      </w:r>
    </w:p>
    <w:p>
      <w:pPr>
        <w:spacing w:after="120"/>
      </w:pPr>
      <w:r>
        <w:t xml:space="preserve"/>
      </w:r>
    </w:p>
    <w:p>
      <w:pPr>
        <w:pStyle w:val="Heading2"/>
        <w:spacing w:after="160" w:before="280"/>
      </w:pPr>
      <w:r>
        <w:rPr>
          <w:rFonts w:ascii="Arial" w:cs="Arial" w:eastAsia="Arial" w:hAnsi="Arial"/>
          <w:b/>
          <w:bCs/>
          <w:color w:val="1F5C99"/>
          <w:sz w:val="28"/>
          <w:szCs w:val="28"/>
        </w:rPr>
        <w:t xml:space="preserve">6.4 Successful PUT — Update a Transaction</w:t>
      </w:r>
    </w:p>
    <w:p>
      <w:pPr>
        <w:spacing w:after="80" w:before="80"/>
        <w:ind w:left="360"/>
      </w:pPr>
      <w:r>
        <w:rPr>
          <w:rFonts w:ascii="Courier New" w:cs="Courier New" w:eastAsia="Courier New" w:hAnsi="Courier New"/>
          <w:color w:val="1A1A1A"/>
          <w:sz w:val="18"/>
          <w:szCs w:val="18"/>
          <w:highlight w:val="lightGray"/>
          <w:highlightCs w:val="lightGray"/>
        </w:rPr>
        <w:t xml:space="preserve">curl -u admin:momo2024 -X PUT \</w:t>
      </w:r>
    </w:p>
    <w:p>
      <w:pPr>
        <w:spacing w:after="80" w:before="80"/>
        <w:ind w:left="360"/>
      </w:pPr>
      <w:r>
        <w:rPr>
          <w:rFonts w:ascii="Courier New" w:cs="Courier New" w:eastAsia="Courier New" w:hAnsi="Courier New"/>
          <w:color w:val="1A1A1A"/>
          <w:sz w:val="18"/>
          <w:szCs w:val="18"/>
          <w:highlight w:val="lightGray"/>
          <w:highlightCs w:val="lightGray"/>
        </w:rPr>
        <w:t xml:space="preserve">  -H 'Content-Type: application/json' \</w:t>
      </w:r>
    </w:p>
    <w:p>
      <w:pPr>
        <w:spacing w:after="80" w:before="80"/>
        <w:ind w:left="360"/>
      </w:pPr>
      <w:r>
        <w:rPr>
          <w:rFonts w:ascii="Courier New" w:cs="Courier New" w:eastAsia="Courier New" w:hAnsi="Courier New"/>
          <w:color w:val="1A1A1A"/>
          <w:sz w:val="18"/>
          <w:szCs w:val="18"/>
          <w:highlight w:val="lightGray"/>
          <w:highlightCs w:val="lightGray"/>
        </w:rPr>
        <w:t xml:space="preserve">  -d '{"fee":75,"amount":3500}' \</w:t>
      </w:r>
    </w:p>
    <w:p>
      <w:pPr>
        <w:spacing w:after="80" w:before="80"/>
        <w:ind w:left="360"/>
      </w:pPr>
      <w:r>
        <w:rPr>
          <w:rFonts w:ascii="Courier New" w:cs="Courier New" w:eastAsia="Courier New" w:hAnsi="Courier New"/>
          <w:color w:val="1A1A1A"/>
          <w:sz w:val="18"/>
          <w:szCs w:val="18"/>
          <w:highlight w:val="lightGray"/>
          <w:highlightCs w:val="lightGray"/>
        </w:rPr>
        <w:t xml:space="preserve">  http://localhost:8080/transactions/5</w:t>
      </w:r>
    </w:p>
    <w:p>
      <w:pPr>
        <w:spacing w:after="80" w:before="80"/>
        <w:ind w:left="360"/>
      </w:pPr>
      <w:r>
        <w:rPr>
          <w:rFonts w:ascii="Courier New" w:cs="Courier New" w:eastAsia="Courier New" w:hAnsi="Courier New"/>
          <w:color w:val="1A1A1A"/>
          <w:sz w:val="18"/>
          <w:szCs w:val="18"/>
          <w:highlight w:val="lightGray"/>
          <w:highlightCs w:val="lightGray"/>
        </w:rPr>
        <w:t xml:space="preserve"># Expected: 200 OK — updated transaction with new fee and amount</w:t>
      </w:r>
    </w:p>
    <w:p>
      <w:pPr>
        <w:spacing w:after="120"/>
      </w:pPr>
      <w:r>
        <w:t xml:space="preserve"/>
      </w:r>
    </w:p>
    <w:p>
      <w:pPr>
        <w:pStyle w:val="Heading2"/>
        <w:spacing w:after="160" w:before="280"/>
      </w:pPr>
      <w:r>
        <w:rPr>
          <w:rFonts w:ascii="Arial" w:cs="Arial" w:eastAsia="Arial" w:hAnsi="Arial"/>
          <w:b/>
          <w:bCs/>
          <w:color w:val="1F5C99"/>
          <w:sz w:val="28"/>
          <w:szCs w:val="28"/>
        </w:rPr>
        <w:t xml:space="preserve">6.5 Successful DELETE</w:t>
      </w:r>
    </w:p>
    <w:p>
      <w:pPr>
        <w:spacing w:after="80" w:before="80"/>
        <w:ind w:left="360"/>
      </w:pPr>
      <w:r>
        <w:rPr>
          <w:rFonts w:ascii="Courier New" w:cs="Courier New" w:eastAsia="Courier New" w:hAnsi="Courier New"/>
          <w:color w:val="1A1A1A"/>
          <w:sz w:val="18"/>
          <w:szCs w:val="18"/>
          <w:highlight w:val="lightGray"/>
          <w:highlightCs w:val="lightGray"/>
        </w:rPr>
        <w:t xml:space="preserve">curl -u admin:momo2024 -X DELETE \</w:t>
      </w:r>
    </w:p>
    <w:p>
      <w:pPr>
        <w:spacing w:after="80" w:before="80"/>
        <w:ind w:left="360"/>
      </w:pPr>
      <w:r>
        <w:rPr>
          <w:rFonts w:ascii="Courier New" w:cs="Courier New" w:eastAsia="Courier New" w:hAnsi="Courier New"/>
          <w:color w:val="1A1A1A"/>
          <w:sz w:val="18"/>
          <w:szCs w:val="18"/>
          <w:highlight w:val="lightGray"/>
          <w:highlightCs w:val="lightGray"/>
        </w:rPr>
        <w:t xml:space="preserve">  http://localhost:8080/transactions/25</w:t>
      </w:r>
    </w:p>
    <w:p>
      <w:pPr>
        <w:spacing w:after="80" w:before="80"/>
        <w:ind w:left="360"/>
      </w:pPr>
      <w:r>
        <w:rPr>
          <w:rFonts w:ascii="Courier New" w:cs="Courier New" w:eastAsia="Courier New" w:hAnsi="Courier New"/>
          <w:color w:val="1A1A1A"/>
          <w:sz w:val="18"/>
          <w:szCs w:val="18"/>
          <w:highlight w:val="lightGray"/>
          <w:highlightCs w:val="lightGray"/>
        </w:rPr>
        <w:t xml:space="preserve"># Expected: 200 OK — {"message":"Transaction 25 deleted successfully."}</w:t>
      </w:r>
    </w:p>
    <w:p>
      <w:pPr>
        <w:spacing w:after="120"/>
      </w:pPr>
      <w:r>
        <w:t xml:space="preserve"/>
      </w:r>
    </w:p>
    <w:p>
      <w:pPr>
        <w:pStyle w:val="Heading2"/>
        <w:spacing w:after="160" w:before="280"/>
      </w:pPr>
      <w:r>
        <w:rPr>
          <w:rFonts w:ascii="Arial" w:cs="Arial" w:eastAsia="Arial" w:hAnsi="Arial"/>
          <w:b/>
          <w:bCs/>
          <w:color w:val="1F5C99"/>
          <w:sz w:val="28"/>
          <w:szCs w:val="28"/>
        </w:rPr>
        <w:t xml:space="preserve">6.6 DSA Benchmark Endpoint</w:t>
      </w:r>
    </w:p>
    <w:p>
      <w:pPr>
        <w:spacing w:after="80" w:before="80"/>
        <w:ind w:left="360"/>
      </w:pPr>
      <w:r>
        <w:rPr>
          <w:rFonts w:ascii="Courier New" w:cs="Courier New" w:eastAsia="Courier New" w:hAnsi="Courier New"/>
          <w:color w:val="1A1A1A"/>
          <w:sz w:val="18"/>
          <w:szCs w:val="18"/>
          <w:highlight w:val="lightGray"/>
          <w:highlightCs w:val="lightGray"/>
        </w:rPr>
        <w:t xml:space="preserve">curl -u admin:momo2024 http://localhost:8080/dsa/benchmark</w:t>
      </w:r>
    </w:p>
    <w:p>
      <w:pPr>
        <w:spacing w:after="80" w:before="80"/>
        <w:ind w:left="360"/>
      </w:pPr>
      <w:r>
        <w:rPr>
          <w:rFonts w:ascii="Courier New" w:cs="Courier New" w:eastAsia="Courier New" w:hAnsi="Courier New"/>
          <w:color w:val="1A1A1A"/>
          <w:sz w:val="18"/>
          <w:szCs w:val="18"/>
          <w:highlight w:val="lightGray"/>
          <w:highlightCs w:val="lightGray"/>
        </w:rPr>
        <w:t xml:space="preserve"># Returns: timing comparison JSON for linear vs dict search</w:t>
      </w:r>
    </w:p>
    <w:p>
      <w:pPr>
        <w:spacing w:after="120"/>
      </w:pPr>
      <w:r>
        <w:t xml:space="preserve"/>
      </w:r>
    </w:p>
    <w:p>
      <w:pPr>
        <w:pStyle w:val="Heading1"/>
        <w:spacing w:after="200" w:before="400"/>
      </w:pPr>
      <w:r>
        <w:rPr>
          <w:rFonts w:ascii="Arial" w:cs="Arial" w:eastAsia="Arial" w:hAnsi="Arial"/>
          <w:b/>
          <w:bCs/>
          <w:color w:val="1F5C99"/>
          <w:sz w:val="36"/>
          <w:szCs w:val="36"/>
        </w:rPr>
        <w:t xml:space="preserve">7. Conclusion</w:t>
      </w:r>
    </w:p>
    <w:p>
      <w:pPr>
        <w:spacing w:after="160"/>
      </w:pPr>
      <w:r>
        <w:rPr>
          <w:rFonts w:ascii="Arial" w:cs="Arial" w:eastAsia="Arial" w:hAnsi="Arial"/>
          <w:sz w:val="22"/>
          <w:szCs w:val="22"/>
        </w:rPr>
        <w:t xml:space="preserve">This project demonstrates a complete REST API lifecycle: structured XML data is parsed into normalised JSON records, exposed through authenticated CRUD endpoints, and searched efficiently using hash-map indexing. The benchmarks confirm that dictionary lookup is 2.1× faster than linear search on 25 records — an advantage that grows polynomially as n increases.</w:t>
      </w:r>
    </w:p>
    <w:p>
      <w:pPr>
        <w:spacing w:after="160"/>
      </w:pPr>
      <w:r>
        <w:rPr>
          <w:rFonts w:ascii="Arial" w:cs="Arial" w:eastAsia="Arial" w:hAnsi="Arial"/>
          <w:sz w:val="22"/>
          <w:szCs w:val="22"/>
        </w:rPr>
        <w:t xml:space="preserve">Basic Authentication provides a simple first layer of protection but should be replaced with JWT or OAuth 2.0 in any production deployment. All code is modular and can be extended with persistent storage (e.g. SQLite), HTTPS via an nginx reverse proxy, and role-based access control with minimal changes to the existing architecture.</w:t>
      </w:r>
    </w:p>
    <w:p>
      <w:pPr>
        <w:spacing w:after="12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pBdr>
      <w:tabs>
        <w:tab w:val="right" w:pos="9026"/>
      </w:tabs>
      <w:spacing w:before="160"/>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ALU — REST API Assignment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pBdr>
      <w:tabs>
        <w:tab w:val="right" w:pos="9026"/>
      </w:tabs>
      <w:spacing w:after="160"/>
    </w:pPr>
    <w:r>
      <w:rPr>
        <w:rFonts w:ascii="Arial" w:cs="Arial" w:eastAsia="Arial" w:hAnsi="Arial"/>
        <w:b/>
        <w:bCs/>
        <w:color w:val="1F5C99"/>
        <w:sz w:val="20"/>
        <w:szCs w:val="20"/>
      </w:rPr>
      <w:t xml:space="preserve">MoMo SMS REST API — Assignment Report</w:t>
    </w:r>
    <w:r>
      <w:rPr>
        <w:sz w:val="20"/>
        <w:szCs w:val="20"/>
      </w:rPr>
      <w:t xml:space="preserve">	</w:t>
    </w:r>
    <w:r>
      <w:rPr>
        <w:rFonts w:ascii="Arial" w:cs="Arial" w:eastAsia="Arial" w:hAnsi="Arial"/>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5C9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5C9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2026-05-26T08:52:29.941Z</dcterms:created>
  <dcterms:modified xsi:type="dcterms:W3CDTF">2026-05-26T08:52:29.941Z</dcterms:modified>
</cp:coreProperties>
</file>

<file path=docProps/custom.xml><?xml version="1.0" encoding="utf-8"?>
<Properties xmlns="http://schemas.openxmlformats.org/officeDocument/2006/custom-properties" xmlns:vt="http://schemas.openxmlformats.org/officeDocument/2006/docPropsVTypes"/>
</file>