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46" w:rsidRDefault="008F1A1F">
      <w:pPr>
        <w:pBdr>
          <w:top w:val="nil"/>
          <w:left w:val="nil"/>
          <w:bottom w:val="nil"/>
          <w:right w:val="nil"/>
          <w:between w:val="nil"/>
        </w:pBdr>
        <w:tabs>
          <w:tab w:val="center" w:pos="3960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CENTRO ESTADUAL DE EDUCAÇÃO PROFISSIONAL PEDRO BOARETTO NETO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-66674</wp:posOffset>
            </wp:positionH>
            <wp:positionV relativeFrom="paragraph">
              <wp:posOffset>-7619</wp:posOffset>
            </wp:positionV>
            <wp:extent cx="638175" cy="48641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6F46" w:rsidRDefault="008F1A1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Res. Nº: 2418/01 – DOE: 26/10/2001 – Res. Rec. Nº: 6061/2011 – DOE: 02/02/2012</w:t>
      </w:r>
    </w:p>
    <w:p w:rsidR="00086F46" w:rsidRDefault="008F1A1F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  <w:tab w:val="center" w:pos="4500"/>
        </w:tabs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  <w:t>Rua Natal, 2.800 - Jardim Tropical - (45)3226-2369 - Cascavel -PR.</w:t>
      </w:r>
    </w:p>
    <w:p w:rsidR="00086F46" w:rsidRDefault="008F1A1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hyperlink r:id="rId6">
        <w:r>
          <w:rPr>
            <w:rFonts w:ascii="Arial" w:eastAsia="Arial" w:hAnsi="Arial" w:cs="Arial"/>
            <w:color w:val="0000FF"/>
            <w:sz w:val="16"/>
            <w:szCs w:val="16"/>
            <w:u w:val="single"/>
          </w:rPr>
          <w:t>http://www.ceepcascavel.com.br</w:t>
        </w:r>
      </w:hyperlink>
    </w:p>
    <w:p w:rsidR="00086F46" w:rsidRDefault="00086F46"/>
    <w:p w:rsidR="00086F46" w:rsidRDefault="00086F46"/>
    <w:p w:rsidR="00086F46" w:rsidRDefault="0019254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Anexo II – Questionário </w:t>
      </w:r>
    </w:p>
    <w:p w:rsidR="00086F46" w:rsidRDefault="00086F46">
      <w:pPr>
        <w:jc w:val="both"/>
        <w:rPr>
          <w:sz w:val="24"/>
          <w:szCs w:val="24"/>
        </w:rPr>
      </w:pPr>
    </w:p>
    <w:p w:rsidR="00192540" w:rsidRDefault="00192540" w:rsidP="0019254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A implantação de um sistema digital para controle e registro de empréstimos de materiais seria de grande valia?</w:t>
      </w:r>
    </w:p>
    <w:p w:rsidR="00192540" w:rsidRDefault="00192540" w:rsidP="008A2855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sz w:val="22"/>
          <w:szCs w:val="22"/>
        </w:rPr>
      </w:pPr>
      <w:r>
        <w:rPr>
          <w:sz w:val="22"/>
          <w:szCs w:val="22"/>
        </w:rPr>
        <w:t>Sim.</w:t>
      </w:r>
    </w:p>
    <w:p w:rsidR="008A2855" w:rsidRDefault="008A2855" w:rsidP="0019254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</w:p>
    <w:p w:rsidR="00192540" w:rsidRDefault="00192540" w:rsidP="0019254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Quais requisitos seriam indispensáveis para o sistema?</w:t>
      </w:r>
    </w:p>
    <w:p w:rsidR="00192540" w:rsidRDefault="00192540" w:rsidP="008A2855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sz w:val="22"/>
          <w:szCs w:val="22"/>
        </w:rPr>
      </w:pPr>
      <w:r>
        <w:rPr>
          <w:sz w:val="22"/>
          <w:szCs w:val="22"/>
        </w:rPr>
        <w:t>A descrição do material retirado e descrição oficializado do requisitante. Ex.: Assinatura do professor)</w:t>
      </w:r>
      <w:r w:rsidR="008A2855">
        <w:rPr>
          <w:sz w:val="22"/>
          <w:szCs w:val="22"/>
        </w:rPr>
        <w:t>.</w:t>
      </w:r>
    </w:p>
    <w:p w:rsidR="00192540" w:rsidRDefault="00192540" w:rsidP="00192540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ab/>
        <w:t>Data da retirada, confirmação da devolução do material, campo de observação.</w:t>
      </w:r>
    </w:p>
    <w:p w:rsidR="00192540" w:rsidRDefault="00192540" w:rsidP="00192540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ab/>
        <w:t>Reserva de materiais por tempo “X” e turno.</w:t>
      </w:r>
    </w:p>
    <w:p w:rsidR="00192540" w:rsidRDefault="00192540" w:rsidP="00192540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ab/>
        <w:t>Controle das reservas de laboratórios de informática.</w:t>
      </w:r>
    </w:p>
    <w:p w:rsidR="00192540" w:rsidRDefault="00192540" w:rsidP="00192540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ab/>
        <w:t>Controle</w:t>
      </w:r>
      <w:r w:rsidR="008A2855">
        <w:rPr>
          <w:sz w:val="22"/>
          <w:szCs w:val="22"/>
        </w:rPr>
        <w:t xml:space="preserve"> de material de expediente (por setor).</w:t>
      </w:r>
    </w:p>
    <w:p w:rsidR="008A2855" w:rsidRDefault="008A2855" w:rsidP="00192540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2"/>
          <w:szCs w:val="22"/>
        </w:rPr>
      </w:pPr>
    </w:p>
    <w:p w:rsidR="008A2855" w:rsidRDefault="008A2855" w:rsidP="008A285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Quais acessibilidades o sistema poderiam conter? Ex.: Letras grandes, termos simples, cores suaves.</w:t>
      </w:r>
    </w:p>
    <w:p w:rsidR="008A2855" w:rsidRDefault="008A2855" w:rsidP="008A2855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sz w:val="22"/>
          <w:szCs w:val="22"/>
        </w:rPr>
      </w:pPr>
      <w:r>
        <w:rPr>
          <w:sz w:val="22"/>
          <w:szCs w:val="22"/>
        </w:rPr>
        <w:t>Linguagem simples e direta, cores escuras, que não prejudiquem a visão.</w:t>
      </w:r>
    </w:p>
    <w:p w:rsidR="008A2855" w:rsidRPr="008A2855" w:rsidRDefault="008A2855" w:rsidP="008A2855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sz w:val="22"/>
          <w:szCs w:val="22"/>
        </w:rPr>
      </w:pPr>
      <w:r>
        <w:rPr>
          <w:sz w:val="22"/>
          <w:szCs w:val="22"/>
        </w:rPr>
        <w:t>Simbologia de fácil compreensão e assimilação.</w:t>
      </w:r>
    </w:p>
    <w:p w:rsidR="008A2855" w:rsidRPr="008A2855" w:rsidRDefault="008A2855" w:rsidP="008A2855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sz w:val="22"/>
          <w:szCs w:val="22"/>
        </w:rPr>
      </w:pPr>
    </w:p>
    <w:p w:rsidR="00086F46" w:rsidRDefault="00086F46">
      <w:pPr>
        <w:jc w:val="both"/>
        <w:rPr>
          <w:sz w:val="22"/>
          <w:szCs w:val="22"/>
        </w:rPr>
      </w:pPr>
      <w:bookmarkStart w:id="1" w:name="_GoBack"/>
      <w:bookmarkEnd w:id="1"/>
    </w:p>
    <w:sectPr w:rsidR="00086F46">
      <w:pgSz w:w="11906" w:h="16838"/>
      <w:pgMar w:top="1134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96D64"/>
    <w:multiLevelType w:val="hybridMultilevel"/>
    <w:tmpl w:val="039482B2"/>
    <w:lvl w:ilvl="0" w:tplc="878CA0B6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6F46"/>
    <w:rsid w:val="00086F46"/>
    <w:rsid w:val="00192540"/>
    <w:rsid w:val="008A2855"/>
    <w:rsid w:val="008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85849-4D2D-4F61-B996-7D06515B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9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epcascavel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Kampos</cp:lastModifiedBy>
  <cp:revision>2</cp:revision>
  <dcterms:created xsi:type="dcterms:W3CDTF">2018-09-03T10:53:00Z</dcterms:created>
  <dcterms:modified xsi:type="dcterms:W3CDTF">2018-09-03T11:15:00Z</dcterms:modified>
</cp:coreProperties>
</file>