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Arial" w:hAnsi="Arial" w:cs="Arial"/>
          <w:sz w:val="24"/>
          <w:szCs w:val="24"/>
          <w:lang w:val="pt-BR"/>
        </w:rPr>
      </w:pPr>
      <w:r>
        <w:rPr>
          <w:rFonts w:ascii="Arial" w:hAnsi="Arial" w:cs="Arial"/>
          <w:sz w:val="24"/>
          <w:szCs w:val="24"/>
          <w:lang w:val="pt-BR"/>
        </w:rPr>
        <w:t>CENTRO ESTADUAL DE ENSINO PROFISSIONAL PEDRO BOARETTO NETO</w:t>
      </w:r>
    </w:p>
    <w:p>
      <w:pPr>
        <w:spacing w:after="0" w:line="240" w:lineRule="auto"/>
        <w:jc w:val="center"/>
        <w:rPr>
          <w:rFonts w:ascii="Arial" w:hAnsi="Arial" w:cs="Arial"/>
          <w:sz w:val="24"/>
          <w:szCs w:val="24"/>
          <w:lang w:val="pt-BR"/>
        </w:rPr>
      </w:pPr>
      <w:r>
        <w:rPr>
          <w:rFonts w:ascii="Arial" w:hAnsi="Arial" w:cs="Arial"/>
          <w:sz w:val="24"/>
          <w:szCs w:val="24"/>
          <w:lang w:val="pt-BR"/>
        </w:rPr>
        <w:t>TÉCNICO EM INFORMÁTICA</w:t>
      </w: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lang w:val="pt-BR"/>
        </w:rPr>
      </w:pPr>
      <w:r>
        <w:rPr>
          <w:rFonts w:ascii="Arial" w:hAnsi="Arial" w:cs="Arial"/>
          <w:sz w:val="24"/>
          <w:szCs w:val="24"/>
          <w:lang w:val="pt-BR"/>
        </w:rPr>
        <w:t>GABRIEL DE CAMPOS GONSALVES</w:t>
      </w:r>
    </w:p>
    <w:p>
      <w:pPr>
        <w:spacing w:after="0" w:line="240" w:lineRule="auto"/>
        <w:jc w:val="center"/>
        <w:rPr>
          <w:rFonts w:ascii="Arial" w:hAnsi="Arial" w:cs="Arial"/>
          <w:sz w:val="24"/>
          <w:szCs w:val="24"/>
          <w:lang w:val="pt-BR"/>
        </w:rPr>
      </w:pPr>
      <w:r>
        <w:rPr>
          <w:rFonts w:ascii="Arial" w:hAnsi="Arial" w:cs="Arial"/>
          <w:sz w:val="24"/>
          <w:szCs w:val="24"/>
          <w:lang w:val="pt-BR"/>
        </w:rPr>
        <w:t>JOÃO PAULO ORTIZ DE FREITAS</w:t>
      </w: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lang w:val="pt-BR"/>
        </w:rPr>
      </w:pPr>
      <w:r>
        <w:rPr>
          <w:rFonts w:ascii="Arial" w:hAnsi="Arial" w:cs="Arial"/>
          <w:sz w:val="24"/>
          <w:szCs w:val="24"/>
          <w:lang w:val="pt-BR"/>
        </w:rPr>
        <w:t>CEEP ALMOX</w:t>
      </w: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TRABALHO DE CONCLUSÃO DE CURSO</w:t>
      </w: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C</w:t>
      </w:r>
      <w:r>
        <w:rPr>
          <w:rFonts w:ascii="Arial" w:hAnsi="Arial" w:cs="Arial"/>
          <w:sz w:val="24"/>
          <w:szCs w:val="24"/>
          <w:lang w:val="pt-BR"/>
        </w:rPr>
        <w:t>ASCAVEL</w:t>
      </w:r>
    </w:p>
    <w:p>
      <w:pPr>
        <w:spacing w:after="0" w:line="240" w:lineRule="auto"/>
        <w:jc w:val="center"/>
        <w:rPr>
          <w:rFonts w:ascii="Arial" w:hAnsi="Arial" w:cs="Arial"/>
          <w:sz w:val="24"/>
          <w:szCs w:val="24"/>
        </w:rPr>
      </w:pPr>
      <w:r>
        <w:rPr>
          <w:rFonts w:ascii="Arial" w:hAnsi="Arial" w:cs="Arial"/>
          <w:sz w:val="24"/>
          <w:szCs w:val="24"/>
        </w:rPr>
        <w:t>201</w:t>
      </w:r>
      <w:r>
        <w:rPr>
          <w:rFonts w:ascii="Arial" w:hAnsi="Arial" w:cs="Arial"/>
          <w:sz w:val="24"/>
          <w:szCs w:val="24"/>
          <w:lang w:val="pt-BR"/>
        </w:rPr>
        <w:t>8</w:t>
      </w:r>
    </w:p>
    <w:p>
      <w:pPr>
        <w:spacing w:after="0" w:line="240" w:lineRule="auto"/>
        <w:jc w:val="center"/>
        <w:rPr>
          <w:rFonts w:ascii="Arial" w:hAnsi="Arial" w:cs="Arial"/>
          <w:sz w:val="24"/>
          <w:szCs w:val="24"/>
          <w:lang w:val="pt-BR"/>
        </w:rPr>
      </w:pPr>
      <w:r>
        <w:rPr>
          <w:rFonts w:ascii="Arial" w:hAnsi="Arial" w:cs="Arial"/>
          <w:sz w:val="24"/>
          <w:szCs w:val="24"/>
          <w:lang w:val="pt-BR"/>
        </w:rPr>
        <w:t>GABRIEL DE CAMPOS GONSALVES</w:t>
      </w:r>
    </w:p>
    <w:p>
      <w:pPr>
        <w:spacing w:after="0" w:line="240" w:lineRule="auto"/>
        <w:jc w:val="center"/>
        <w:rPr>
          <w:rFonts w:ascii="Arial" w:hAnsi="Arial" w:cs="Arial"/>
          <w:sz w:val="24"/>
          <w:szCs w:val="24"/>
          <w:lang w:val="pt-BR"/>
        </w:rPr>
      </w:pPr>
      <w:r>
        <w:rPr>
          <w:rFonts w:ascii="Arial" w:hAnsi="Arial" w:cs="Arial"/>
          <w:sz w:val="24"/>
          <w:szCs w:val="24"/>
          <w:lang w:val="pt-BR"/>
        </w:rPr>
        <w:t>JOÃO PAULO ORTIZ DE FREITAS</w:t>
      </w: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b/>
          <w:sz w:val="28"/>
          <w:szCs w:val="28"/>
          <w:lang w:val="pt-BR"/>
        </w:rPr>
      </w:pPr>
      <w:r>
        <w:rPr>
          <w:rFonts w:ascii="Arial" w:hAnsi="Arial" w:cs="Arial"/>
          <w:b/>
          <w:sz w:val="28"/>
          <w:szCs w:val="28"/>
          <w:lang w:val="pt-BR"/>
        </w:rPr>
        <w:t>CEEP ALMOX</w:t>
      </w:r>
    </w:p>
    <w:p>
      <w:pPr>
        <w:spacing w:after="0" w:line="240" w:lineRule="auto"/>
        <w:jc w:val="center"/>
        <w:rPr>
          <w:rFonts w:ascii="Arial" w:hAnsi="Arial" w:cs="Arial"/>
          <w:b/>
          <w:sz w:val="28"/>
          <w:szCs w:val="28"/>
        </w:rPr>
      </w:pPr>
    </w:p>
    <w:p>
      <w:pPr>
        <w:spacing w:after="0" w:line="240" w:lineRule="auto"/>
        <w:jc w:val="center"/>
        <w:rPr>
          <w:rFonts w:ascii="Arial" w:hAnsi="Arial" w:cs="Arial"/>
          <w:b/>
          <w:sz w:val="28"/>
          <w:szCs w:val="28"/>
        </w:rPr>
      </w:pPr>
    </w:p>
    <w:p>
      <w:pPr>
        <w:spacing w:after="0" w:line="240" w:lineRule="auto"/>
        <w:ind w:left="4536"/>
        <w:jc w:val="both"/>
        <w:rPr>
          <w:rFonts w:ascii="Arial" w:hAnsi="Arial" w:cs="Arial"/>
          <w:sz w:val="24"/>
          <w:szCs w:val="24"/>
        </w:rPr>
      </w:pPr>
      <w:r>
        <w:rPr>
          <w:rFonts w:ascii="Arial" w:hAnsi="Arial" w:cs="Arial"/>
          <w:sz w:val="24"/>
          <w:szCs w:val="24"/>
        </w:rPr>
        <w:t xml:space="preserve">Trabalho de Conclusão de Curso de </w:t>
      </w:r>
      <w:r>
        <w:rPr>
          <w:rFonts w:ascii="Arial" w:hAnsi="Arial" w:cs="Arial"/>
          <w:sz w:val="24"/>
          <w:szCs w:val="24"/>
          <w:lang w:val="pt-BR"/>
        </w:rPr>
        <w:t>técnico em informática</w:t>
      </w:r>
      <w:r>
        <w:rPr>
          <w:rFonts w:ascii="Arial" w:hAnsi="Arial" w:cs="Arial"/>
          <w:sz w:val="24"/>
          <w:szCs w:val="24"/>
        </w:rPr>
        <w:t>, apresentado à</w:t>
      </w:r>
      <w:r>
        <w:rPr>
          <w:rFonts w:ascii="Arial" w:hAnsi="Arial" w:cs="Arial"/>
          <w:sz w:val="24"/>
          <w:szCs w:val="24"/>
          <w:lang w:val="pt-BR"/>
        </w:rPr>
        <w:t>s</w:t>
      </w:r>
      <w:r>
        <w:rPr>
          <w:rFonts w:ascii="Arial" w:hAnsi="Arial" w:cs="Arial"/>
          <w:sz w:val="24"/>
          <w:szCs w:val="24"/>
        </w:rPr>
        <w:t xml:space="preserve"> disciplina</w:t>
      </w:r>
      <w:r>
        <w:rPr>
          <w:rFonts w:ascii="Arial" w:hAnsi="Arial" w:cs="Arial"/>
          <w:sz w:val="24"/>
          <w:szCs w:val="24"/>
          <w:lang w:val="pt-BR"/>
        </w:rPr>
        <w:t>s de Analise e Projetos, Banco de Dados, Internet e Progamação Web</w:t>
      </w:r>
      <w:r>
        <w:rPr>
          <w:rFonts w:ascii="Arial" w:hAnsi="Arial" w:cs="Arial"/>
          <w:sz w:val="24"/>
          <w:szCs w:val="24"/>
        </w:rPr>
        <w:t xml:space="preserve">, do curso de </w:t>
      </w:r>
      <w:r>
        <w:rPr>
          <w:rFonts w:ascii="Arial" w:hAnsi="Arial" w:cs="Arial"/>
          <w:sz w:val="24"/>
          <w:szCs w:val="24"/>
          <w:lang w:val="pt-BR"/>
        </w:rPr>
        <w:t>Técnico em Informática</w:t>
      </w:r>
      <w:r>
        <w:rPr>
          <w:rFonts w:ascii="Arial" w:hAnsi="Arial" w:cs="Arial"/>
          <w:sz w:val="24"/>
          <w:szCs w:val="24"/>
        </w:rPr>
        <w:t xml:space="preserve"> d</w:t>
      </w:r>
      <w:r>
        <w:rPr>
          <w:rFonts w:ascii="Arial" w:hAnsi="Arial" w:cs="Arial"/>
          <w:sz w:val="24"/>
          <w:szCs w:val="24"/>
          <w:lang w:val="pt-BR"/>
        </w:rPr>
        <w:t>o</w:t>
      </w:r>
      <w:r>
        <w:rPr>
          <w:rFonts w:ascii="Arial" w:hAnsi="Arial" w:cs="Arial"/>
          <w:sz w:val="24"/>
          <w:szCs w:val="24"/>
        </w:rPr>
        <w:t xml:space="preserve"> </w:t>
      </w:r>
      <w:r>
        <w:rPr>
          <w:rFonts w:ascii="Arial" w:hAnsi="Arial" w:cs="Arial"/>
          <w:sz w:val="24"/>
          <w:szCs w:val="24"/>
          <w:lang w:val="pt-BR"/>
        </w:rPr>
        <w:t>Centro Estadual de Ensino Profissional</w:t>
      </w:r>
      <w:r>
        <w:rPr>
          <w:rFonts w:ascii="Arial" w:hAnsi="Arial" w:cs="Arial"/>
          <w:sz w:val="24"/>
          <w:szCs w:val="24"/>
        </w:rPr>
        <w:t xml:space="preserve">, como requisito parcial para a obtenção do título de </w:t>
      </w:r>
      <w:r>
        <w:rPr>
          <w:rFonts w:ascii="Arial" w:hAnsi="Arial" w:cs="Arial"/>
          <w:sz w:val="24"/>
          <w:szCs w:val="24"/>
          <w:lang w:val="pt-BR"/>
        </w:rPr>
        <w:t>Técnico nível médio</w:t>
      </w:r>
      <w:r>
        <w:rPr>
          <w:rFonts w:ascii="Arial" w:hAnsi="Arial" w:cs="Arial"/>
          <w:sz w:val="24"/>
          <w:szCs w:val="24"/>
        </w:rPr>
        <w:t>.</w:t>
      </w:r>
    </w:p>
    <w:p>
      <w:pPr>
        <w:spacing w:after="0" w:line="240" w:lineRule="auto"/>
        <w:ind w:left="4536"/>
        <w:jc w:val="both"/>
        <w:rPr>
          <w:rFonts w:ascii="Arial" w:hAnsi="Arial" w:cs="Arial"/>
          <w:sz w:val="24"/>
          <w:szCs w:val="24"/>
        </w:rPr>
      </w:pPr>
    </w:p>
    <w:p>
      <w:pPr>
        <w:spacing w:after="0" w:line="240" w:lineRule="auto"/>
        <w:ind w:left="4536"/>
        <w:jc w:val="both"/>
        <w:rPr>
          <w:rFonts w:ascii="Arial" w:hAnsi="Arial" w:cs="Arial"/>
          <w:sz w:val="24"/>
          <w:szCs w:val="24"/>
        </w:rPr>
      </w:pPr>
      <w:r>
        <w:rPr>
          <w:rFonts w:ascii="Arial" w:hAnsi="Arial" w:cs="Arial"/>
          <w:sz w:val="24"/>
          <w:szCs w:val="24"/>
        </w:rPr>
        <w:t>Orientador</w:t>
      </w:r>
      <w:r>
        <w:rPr>
          <w:rFonts w:ascii="Arial" w:hAnsi="Arial" w:cs="Arial"/>
          <w:sz w:val="24"/>
          <w:szCs w:val="24"/>
          <w:lang w:val="pt-BR"/>
        </w:rPr>
        <w:t>es</w:t>
      </w:r>
      <w:r>
        <w:rPr>
          <w:rFonts w:ascii="Arial" w:hAnsi="Arial" w:cs="Arial"/>
          <w:sz w:val="24"/>
          <w:szCs w:val="24"/>
        </w:rPr>
        <w:t xml:space="preserve">: Prof. </w:t>
      </w:r>
      <w:r>
        <w:rPr>
          <w:rFonts w:ascii="Arial" w:hAnsi="Arial" w:cs="Arial"/>
          <w:sz w:val="24"/>
          <w:szCs w:val="24"/>
          <w:lang w:val="pt-BR"/>
        </w:rPr>
        <w:t>André Jandrey, Anete Trasel, Michele Campos</w:t>
      </w: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both"/>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C</w:t>
      </w:r>
      <w:r>
        <w:rPr>
          <w:rFonts w:ascii="Arial" w:hAnsi="Arial" w:cs="Arial"/>
          <w:sz w:val="24"/>
          <w:szCs w:val="24"/>
          <w:lang w:val="pt-BR"/>
        </w:rPr>
        <w:t>ASCAVEL</w:t>
      </w:r>
    </w:p>
    <w:p>
      <w:pPr>
        <w:spacing w:after="0" w:line="240" w:lineRule="auto"/>
        <w:jc w:val="center"/>
        <w:rPr>
          <w:rFonts w:ascii="Arial" w:hAnsi="Arial" w:cs="Arial"/>
          <w:sz w:val="24"/>
          <w:szCs w:val="24"/>
        </w:rPr>
      </w:pPr>
      <w:r>
        <w:rPr>
          <w:rFonts w:ascii="Arial" w:hAnsi="Arial" w:cs="Arial"/>
          <w:sz w:val="24"/>
          <w:szCs w:val="24"/>
        </w:rPr>
        <w:t>201</w:t>
      </w:r>
      <w:r>
        <w:rPr>
          <w:rFonts w:ascii="Arial" w:hAnsi="Arial" w:cs="Arial"/>
          <w:sz w:val="24"/>
          <w:szCs w:val="24"/>
          <w:lang w:val="pt-BR"/>
        </w:rPr>
        <w:t>8</w:t>
      </w:r>
    </w:p>
    <w:p>
      <w:pPr>
        <w:spacing w:after="120" w:line="240" w:lineRule="auto"/>
        <w:jc w:val="center"/>
        <w:rPr>
          <w:rFonts w:ascii="Arial" w:hAnsi="Arial" w:cs="Arial"/>
          <w:color w:val="FF0000"/>
          <w:sz w:val="24"/>
          <w:szCs w:val="24"/>
        </w:rPr>
      </w:pPr>
      <w:r>
        <w:rPr>
          <w:rFonts w:ascii="Arial" w:hAnsi="Arial" w:cs="Arial"/>
          <w:color w:val="FF0000"/>
          <w:sz w:val="24"/>
          <w:szCs w:val="24"/>
        </w:rPr>
        <w:t>Epígrafe – elemento opcional</w:t>
      </w: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360" w:lineRule="auto"/>
        <w:ind w:firstLine="1134"/>
        <w:jc w:val="both"/>
        <w:rPr>
          <w:rFonts w:ascii="Arial" w:hAnsi="Arial" w:cs="Arial"/>
          <w:sz w:val="24"/>
          <w:szCs w:val="24"/>
        </w:rPr>
      </w:pPr>
    </w:p>
    <w:p>
      <w:pPr>
        <w:spacing w:after="0" w:line="240" w:lineRule="auto"/>
        <w:ind w:left="2268"/>
        <w:jc w:val="right"/>
        <w:rPr>
          <w:rFonts w:hint="default" w:ascii="Arial" w:hAnsi="Arial" w:cs="Arial"/>
          <w:i/>
          <w:iCs/>
          <w:sz w:val="24"/>
          <w:szCs w:val="24"/>
          <w:lang w:val="pt-BR"/>
        </w:rPr>
      </w:pPr>
      <w:r>
        <w:rPr>
          <w:rFonts w:hint="default" w:ascii="Arial" w:hAnsi="Arial" w:cs="Arial"/>
          <w:sz w:val="24"/>
          <w:szCs w:val="24"/>
          <w:lang w:val="pt-BR"/>
        </w:rPr>
        <w:t>“</w:t>
      </w:r>
      <w:r>
        <w:rPr>
          <w:rFonts w:ascii="Arial" w:hAnsi="Arial" w:cs="Arial"/>
          <w:i/>
          <w:iCs/>
          <w:sz w:val="24"/>
          <w:szCs w:val="24"/>
          <w:lang w:val="pt-BR"/>
        </w:rPr>
        <w:t>O software é como sexo, é melhor quando é livre. Software is like sex; it</w:t>
      </w:r>
      <w:r>
        <w:rPr>
          <w:rFonts w:hint="default" w:ascii="Arial" w:hAnsi="Arial" w:cs="Arial"/>
          <w:i/>
          <w:iCs/>
          <w:sz w:val="24"/>
          <w:szCs w:val="24"/>
          <w:lang w:val="pt-BR"/>
        </w:rPr>
        <w:t>’s better when it’s free.”</w:t>
      </w:r>
    </w:p>
    <w:p>
      <w:pPr>
        <w:spacing w:after="0" w:line="240" w:lineRule="auto"/>
        <w:ind w:left="2268" w:firstLine="698" w:firstLineChars="0"/>
        <w:jc w:val="right"/>
        <w:rPr>
          <w:rFonts w:hint="default" w:ascii="Arial" w:hAnsi="Arial" w:cs="Arial"/>
          <w:i/>
          <w:iCs/>
          <w:sz w:val="24"/>
          <w:szCs w:val="24"/>
          <w:lang w:val="pt-BR"/>
        </w:rPr>
      </w:pPr>
      <w:r>
        <w:rPr>
          <w:rFonts w:hint="default" w:ascii="Arial" w:hAnsi="Arial" w:cs="Arial"/>
          <w:i/>
          <w:iCs/>
          <w:sz w:val="24"/>
          <w:szCs w:val="24"/>
          <w:lang w:val="pt-BR"/>
        </w:rPr>
        <w:t>Linus Torvalds</w:t>
      </w:r>
    </w:p>
    <w:p>
      <w:pPr>
        <w:rPr>
          <w:rFonts w:ascii="Arial" w:hAnsi="Arial" w:cs="Arial"/>
          <w:sz w:val="24"/>
          <w:szCs w:val="24"/>
        </w:rPr>
      </w:pPr>
      <w:r>
        <w:rPr>
          <w:rFonts w:ascii="Arial" w:hAnsi="Arial" w:cs="Arial"/>
          <w:sz w:val="24"/>
          <w:szCs w:val="24"/>
        </w:rPr>
        <w:br w:type="page"/>
      </w:r>
    </w:p>
    <w:p>
      <w:pPr>
        <w:spacing w:after="0" w:line="240" w:lineRule="auto"/>
        <w:jc w:val="center"/>
        <w:rPr>
          <w:rFonts w:ascii="Arial" w:hAnsi="Arial" w:cs="Arial"/>
          <w:sz w:val="24"/>
          <w:szCs w:val="24"/>
        </w:rPr>
      </w:pPr>
      <w:r>
        <w:rPr>
          <w:rFonts w:ascii="Arial" w:hAnsi="Arial" w:cs="Arial"/>
          <w:b/>
          <w:sz w:val="24"/>
          <w:szCs w:val="24"/>
        </w:rPr>
        <w:t>RESUMO</w:t>
      </w:r>
    </w:p>
    <w:p>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pPr>
        <w:spacing w:after="0" w:line="240" w:lineRule="auto"/>
        <w:jc w:val="both"/>
        <w:rPr>
          <w:rFonts w:ascii="Arial" w:hAnsi="Arial" w:cs="Arial"/>
          <w:sz w:val="24"/>
          <w:szCs w:val="24"/>
        </w:rPr>
      </w:pPr>
    </w:p>
    <w:p>
      <w:pPr>
        <w:spacing w:after="0" w:line="240" w:lineRule="auto"/>
        <w:jc w:val="both"/>
        <w:rPr>
          <w:rFonts w:ascii="Arial" w:hAnsi="Arial" w:cs="Arial"/>
          <w:sz w:val="24"/>
          <w:szCs w:val="24"/>
        </w:rPr>
      </w:pPr>
      <w:r>
        <w:rPr>
          <w:rFonts w:ascii="Arial" w:hAnsi="Arial" w:cs="Arial"/>
          <w:sz w:val="24"/>
          <w:szCs w:val="24"/>
        </w:rPr>
        <w:t xml:space="preserve">SOBRENOME, Prenome do Autor do Trabalho. </w:t>
      </w:r>
      <w:r>
        <w:rPr>
          <w:rFonts w:ascii="Arial" w:hAnsi="Arial" w:cs="Arial"/>
          <w:b/>
          <w:sz w:val="24"/>
          <w:szCs w:val="24"/>
        </w:rPr>
        <w:t>Título do trabalho:</w:t>
      </w:r>
      <w:r>
        <w:rPr>
          <w:rFonts w:ascii="Arial" w:hAnsi="Arial" w:cs="Arial"/>
          <w:sz w:val="24"/>
          <w:szCs w:val="24"/>
        </w:rPr>
        <w:t xml:space="preserve"> subtítulo (se houver).  2017. 65 f. Trabalho de Conclusão de Curso (Graduação) – Engenharia de Software. Universidade Tecnológica Federal do Paraná. Cornélio Procópio, 2017. </w:t>
      </w:r>
    </w:p>
    <w:p>
      <w:pPr>
        <w:pStyle w:val="14"/>
        <w:spacing w:after="0"/>
        <w:rPr>
          <w:rFonts w:cs="Arial"/>
        </w:rPr>
      </w:pPr>
    </w:p>
    <w:p>
      <w:pPr>
        <w:pStyle w:val="14"/>
        <w:spacing w:after="0"/>
        <w:rPr>
          <w:rFonts w:cs="Arial"/>
        </w:rPr>
      </w:pPr>
    </w:p>
    <w:p>
      <w:pPr>
        <w:pStyle w:val="14"/>
        <w:spacing w:after="0"/>
        <w:rPr>
          <w:rFonts w:cs="Arial"/>
        </w:rPr>
      </w:pPr>
      <w:r>
        <w:rPr>
          <w:rFonts w:cs="Arial"/>
        </w:rPr>
        <w:t>Elemento obrigatório, constituído de uma sequência de frases concisas e objetivas, fornecendo uma visão rápida e clara do conteúdo do estudo. O texto deverá conter no máximo 500 palavras e ser antecedido pela referência do estudo, com exceção do resumo inserido no próprio documento.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pPr>
        <w:pStyle w:val="15"/>
        <w:spacing w:after="0"/>
        <w:jc w:val="both"/>
        <w:rPr>
          <w:rFonts w:cs="Arial"/>
          <w:b/>
        </w:rPr>
      </w:pPr>
    </w:p>
    <w:p>
      <w:pPr>
        <w:pStyle w:val="15"/>
        <w:spacing w:after="0"/>
        <w:jc w:val="both"/>
        <w:rPr>
          <w:rFonts w:cs="Arial"/>
          <w:b/>
        </w:rPr>
      </w:pPr>
    </w:p>
    <w:p>
      <w:pPr>
        <w:pStyle w:val="15"/>
        <w:spacing w:after="0"/>
        <w:jc w:val="both"/>
        <w:rPr>
          <w:rFonts w:cs="Arial"/>
        </w:rPr>
      </w:pPr>
      <w:r>
        <w:rPr>
          <w:rFonts w:cs="Arial"/>
          <w:b/>
        </w:rPr>
        <w:t>Palavras-chave:</w:t>
      </w:r>
      <w:r>
        <w:rPr>
          <w:rFonts w:cs="Arial"/>
        </w:rPr>
        <w:t xml:space="preserve"> Primeira palavra. Segunda palavra. Terceira palavra. Quarta pala-vra. Quinta-palavra.</w:t>
      </w:r>
    </w:p>
    <w:p>
      <w:pPr>
        <w:rPr>
          <w:rFonts w:ascii="Arial" w:hAnsi="Arial" w:eastAsia="Times New Roman" w:cs="Arial"/>
          <w:color w:val="000000"/>
          <w:sz w:val="24"/>
          <w:szCs w:val="24"/>
        </w:rPr>
      </w:pPr>
      <w:r>
        <w:rPr>
          <w:rFonts w:cs="Arial"/>
        </w:rPr>
        <w:br w:type="page"/>
      </w:r>
    </w:p>
    <w:p>
      <w:pPr>
        <w:pStyle w:val="15"/>
        <w:spacing w:after="0"/>
        <w:jc w:val="center"/>
        <w:rPr>
          <w:rFonts w:cs="Arial"/>
          <w:b/>
        </w:rPr>
      </w:pPr>
      <w:r>
        <w:rPr>
          <w:rFonts w:cs="Arial"/>
          <w:b/>
        </w:rPr>
        <w:t>ABSTRACT</w:t>
      </w:r>
    </w:p>
    <w:p>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pPr>
        <w:pStyle w:val="15"/>
        <w:spacing w:after="0"/>
        <w:jc w:val="center"/>
        <w:rPr>
          <w:rFonts w:cs="Arial"/>
          <w:b/>
        </w:rPr>
      </w:pPr>
    </w:p>
    <w:p>
      <w:pPr>
        <w:spacing w:after="0" w:line="240" w:lineRule="auto"/>
        <w:jc w:val="both"/>
        <w:rPr>
          <w:rFonts w:ascii="Arial" w:hAnsi="Arial" w:cs="Arial"/>
          <w:sz w:val="24"/>
          <w:szCs w:val="24"/>
        </w:rPr>
      </w:pPr>
      <w:r>
        <w:rPr>
          <w:rFonts w:ascii="Arial" w:hAnsi="Arial" w:cs="Arial"/>
          <w:sz w:val="24"/>
          <w:szCs w:val="24"/>
        </w:rPr>
        <w:t xml:space="preserve">SOBRENOME, Prenome do Autor do Trabalho. </w:t>
      </w:r>
      <w:r>
        <w:rPr>
          <w:rFonts w:ascii="Arial" w:hAnsi="Arial" w:cs="Arial"/>
          <w:b/>
          <w:sz w:val="24"/>
          <w:szCs w:val="24"/>
          <w:lang w:val="en-US"/>
        </w:rPr>
        <w:t xml:space="preserve">Title of the working: </w:t>
      </w:r>
      <w:r>
        <w:rPr>
          <w:rFonts w:ascii="Arial" w:hAnsi="Arial" w:cs="Arial"/>
          <w:sz w:val="24"/>
          <w:szCs w:val="24"/>
          <w:lang w:val="en-US"/>
        </w:rPr>
        <w:t xml:space="preserve">subtitle (if any).  </w:t>
      </w:r>
      <w:r>
        <w:rPr>
          <w:rFonts w:ascii="Arial" w:hAnsi="Arial" w:cs="Arial"/>
          <w:sz w:val="24"/>
          <w:szCs w:val="24"/>
        </w:rPr>
        <w:t xml:space="preserve">2017. 65 f. Trabalho de Conclusão de Curso (Graduação) – Engenharia de Software. Universidade Tecnológica Federal do Paraná. Cornélio Procópio, 2017. </w:t>
      </w:r>
    </w:p>
    <w:p>
      <w:pPr>
        <w:pStyle w:val="14"/>
        <w:spacing w:after="0"/>
        <w:rPr>
          <w:rFonts w:cs="Arial"/>
        </w:rPr>
      </w:pPr>
    </w:p>
    <w:p>
      <w:pPr>
        <w:pStyle w:val="14"/>
        <w:spacing w:after="0"/>
        <w:rPr>
          <w:rFonts w:cs="Arial"/>
        </w:rPr>
      </w:pPr>
    </w:p>
    <w:p>
      <w:pPr>
        <w:pStyle w:val="14"/>
        <w:spacing w:after="0"/>
        <w:rPr>
          <w:rFonts w:cs="Arial"/>
        </w:rPr>
      </w:pPr>
      <w:r>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abstract deve ser redigido em idioma de divulgação internacional (sugere-se em inglês, em outras línguas, que não o inglês, consultar o departamento/curso de origem),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pPr>
        <w:pStyle w:val="15"/>
        <w:spacing w:after="0"/>
        <w:jc w:val="both"/>
        <w:rPr>
          <w:rFonts w:cs="Arial"/>
          <w:b/>
        </w:rPr>
      </w:pPr>
    </w:p>
    <w:p>
      <w:pPr>
        <w:pStyle w:val="15"/>
        <w:spacing w:after="0"/>
        <w:jc w:val="both"/>
        <w:rPr>
          <w:rFonts w:cs="Arial"/>
          <w:b/>
        </w:rPr>
      </w:pPr>
    </w:p>
    <w:p>
      <w:pPr>
        <w:pStyle w:val="15"/>
        <w:spacing w:after="0"/>
        <w:jc w:val="both"/>
        <w:rPr>
          <w:rFonts w:cs="Arial"/>
        </w:rPr>
      </w:pPr>
      <w:r>
        <w:rPr>
          <w:rFonts w:cs="Arial"/>
          <w:b/>
          <w:lang w:val="en-US"/>
        </w:rPr>
        <w:t>Keywords</w:t>
      </w:r>
      <w:r>
        <w:rPr>
          <w:rFonts w:cs="Arial"/>
          <w:lang w:val="en-US"/>
        </w:rPr>
        <w:t xml:space="preserve">: Keyword. Keyword. Keyword. Keyword. </w:t>
      </w:r>
      <w:r>
        <w:rPr>
          <w:rFonts w:cs="Arial"/>
        </w:rPr>
        <w:t>Keyword.</w:t>
      </w:r>
    </w:p>
    <w:p>
      <w:pPr>
        <w:jc w:val="both"/>
        <w:rPr>
          <w:rFonts w:ascii="Arial" w:hAnsi="Arial" w:eastAsia="Times New Roman" w:cs="Arial"/>
          <w:color w:val="000000"/>
          <w:sz w:val="24"/>
          <w:szCs w:val="24"/>
        </w:rPr>
      </w:pPr>
      <w:r>
        <w:rPr>
          <w:rFonts w:cs="Arial"/>
        </w:rPr>
        <w:br w:type="page"/>
      </w:r>
    </w:p>
    <w:p>
      <w:pPr>
        <w:pStyle w:val="15"/>
        <w:spacing w:after="0"/>
        <w:jc w:val="center"/>
        <w:rPr>
          <w:rFonts w:cs="Arial"/>
          <w:b/>
        </w:rPr>
      </w:pPr>
      <w:r>
        <w:rPr>
          <w:rFonts w:cs="Arial"/>
          <w:b/>
        </w:rPr>
        <w:t>LISTA DE GRÁFICOS</w:t>
      </w:r>
    </w:p>
    <w:p>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pPr>
        <w:pStyle w:val="15"/>
        <w:spacing w:after="0"/>
        <w:jc w:val="center"/>
        <w:rPr>
          <w:rFonts w:cs="Arial"/>
          <w:b/>
        </w:rPr>
      </w:pPr>
    </w:p>
    <w:tbl>
      <w:tblPr>
        <w:tblStyle w:val="10"/>
        <w:tblW w:w="90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13"/>
        <w:gridCol w:w="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rPr>
                <w:rFonts w:cs="Arial"/>
              </w:rPr>
            </w:pPr>
            <w:r>
              <w:rPr>
                <w:rFonts w:cs="Arial"/>
              </w:rPr>
              <w:t>Gráfico 1 – Cultura da informação nas instituições..............................................</w:t>
            </w:r>
          </w:p>
        </w:tc>
        <w:tc>
          <w:tcPr>
            <w:tcW w:w="483" w:type="dxa"/>
          </w:tcPr>
          <w:p>
            <w:pPr>
              <w:pStyle w:val="15"/>
              <w:spacing w:after="120"/>
              <w:jc w:val="both"/>
              <w:rPr>
                <w:rFonts w:cs="Arial"/>
              </w:rPr>
            </w:pPr>
            <w:r>
              <w:rPr>
                <w:rFonts w:cs="Arial"/>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r>
              <w:rPr>
                <w:rFonts w:cs="Arial"/>
              </w:rPr>
              <w:t>Gráfico 2 – Obtenção e coleta de informações....................................................</w:t>
            </w:r>
          </w:p>
        </w:tc>
        <w:tc>
          <w:tcPr>
            <w:tcW w:w="483" w:type="dxa"/>
          </w:tcPr>
          <w:p>
            <w:pPr>
              <w:pStyle w:val="15"/>
              <w:spacing w:after="120"/>
              <w:jc w:val="both"/>
              <w:rPr>
                <w:rFonts w:cs="Arial"/>
              </w:rPr>
            </w:pPr>
            <w:r>
              <w:rPr>
                <w:rFonts w:cs="Arial"/>
              </w:rPr>
              <w:t>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ind w:left="1276" w:hanging="1276"/>
              <w:rPr>
                <w:rFonts w:cs="Arial"/>
              </w:rPr>
            </w:pPr>
            <w:r>
              <w:rPr>
                <w:rFonts w:cs="Arial"/>
              </w:rPr>
              <w:t>Gráfico 3 – Utilização de sistemas em tempo real e a disponibilidade de computadores...................................................................................</w:t>
            </w:r>
          </w:p>
        </w:tc>
        <w:tc>
          <w:tcPr>
            <w:tcW w:w="483" w:type="dxa"/>
          </w:tcPr>
          <w:p>
            <w:pPr>
              <w:pStyle w:val="15"/>
              <w:spacing w:after="120"/>
              <w:jc w:val="both"/>
              <w:rPr>
                <w:rFonts w:cs="Arial"/>
                <w:sz w:val="12"/>
                <w:szCs w:val="12"/>
              </w:rPr>
            </w:pPr>
          </w:p>
          <w:p>
            <w:pPr>
              <w:pStyle w:val="15"/>
              <w:spacing w:after="120"/>
              <w:jc w:val="both"/>
              <w:rPr>
                <w:rFonts w:cs="Arial"/>
              </w:rPr>
            </w:pPr>
            <w:r>
              <w:rPr>
                <w:rFonts w:cs="Arial"/>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8" w:hRule="atLeast"/>
        </w:trPr>
        <w:tc>
          <w:tcPr>
            <w:tcW w:w="8613" w:type="dxa"/>
          </w:tcPr>
          <w:p>
            <w:pPr>
              <w:pStyle w:val="15"/>
              <w:spacing w:after="0"/>
              <w:ind w:left="1276" w:hanging="1276"/>
              <w:rPr>
                <w:rFonts w:cs="Arial"/>
              </w:rPr>
            </w:pPr>
            <w:r>
              <w:rPr>
                <w:rFonts w:cs="Arial"/>
              </w:rPr>
              <w:t>Gráfico 4 – Fluxo e compartilhamento de informações e conhecimento.............</w:t>
            </w:r>
          </w:p>
        </w:tc>
        <w:tc>
          <w:tcPr>
            <w:tcW w:w="483" w:type="dxa"/>
          </w:tcPr>
          <w:p>
            <w:pPr>
              <w:pStyle w:val="15"/>
              <w:spacing w:after="120"/>
              <w:jc w:val="both"/>
              <w:rPr>
                <w:rFonts w:cs="Arial"/>
              </w:rPr>
            </w:pPr>
            <w:r>
              <w:rPr>
                <w:rFonts w:cs="Arial"/>
              </w:rPr>
              <w:t>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bl>
    <w:p>
      <w:pPr>
        <w:pStyle w:val="15"/>
        <w:spacing w:after="0"/>
        <w:jc w:val="center"/>
        <w:rPr>
          <w:rFonts w:cs="Arial"/>
          <w:b/>
        </w:rPr>
      </w:pPr>
    </w:p>
    <w:p>
      <w:pPr>
        <w:rPr>
          <w:rFonts w:ascii="Arial" w:hAnsi="Arial" w:eastAsia="Times New Roman" w:cs="Arial"/>
          <w:b/>
          <w:color w:val="000000"/>
          <w:sz w:val="24"/>
          <w:szCs w:val="24"/>
        </w:rPr>
      </w:pPr>
      <w:r>
        <w:rPr>
          <w:rFonts w:cs="Arial"/>
          <w:b/>
        </w:rPr>
        <w:br w:type="page"/>
      </w:r>
    </w:p>
    <w:p>
      <w:pPr>
        <w:pStyle w:val="15"/>
        <w:spacing w:after="0"/>
        <w:jc w:val="center"/>
        <w:rPr>
          <w:rFonts w:cs="Arial"/>
          <w:b/>
        </w:rPr>
      </w:pPr>
      <w:r>
        <w:rPr>
          <w:rFonts w:cs="Arial"/>
          <w:b/>
        </w:rPr>
        <w:t>LISTA DE TABELAS</w:t>
      </w:r>
    </w:p>
    <w:p>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pPr>
        <w:pStyle w:val="15"/>
        <w:spacing w:after="0"/>
        <w:rPr>
          <w:rFonts w:cs="Arial"/>
        </w:rPr>
      </w:pPr>
    </w:p>
    <w:tbl>
      <w:tblPr>
        <w:tblStyle w:val="10"/>
        <w:tblW w:w="90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13"/>
        <w:gridCol w:w="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ind w:left="1134" w:hanging="1134"/>
              <w:rPr>
                <w:rFonts w:cs="Arial"/>
              </w:rPr>
            </w:pPr>
            <w:r>
              <w:rPr>
                <w:rFonts w:cs="Arial"/>
              </w:rPr>
              <w:t>Tabela 1 - Instituições de educação superior(ies) por organização acadêmica - 2004....................................................................................................</w:t>
            </w:r>
          </w:p>
        </w:tc>
        <w:tc>
          <w:tcPr>
            <w:tcW w:w="483" w:type="dxa"/>
          </w:tcPr>
          <w:p>
            <w:pPr>
              <w:pStyle w:val="15"/>
              <w:spacing w:after="120"/>
              <w:jc w:val="both"/>
              <w:rPr>
                <w:rFonts w:cs="Arial"/>
                <w:sz w:val="16"/>
                <w:szCs w:val="16"/>
              </w:rPr>
            </w:pPr>
          </w:p>
          <w:p>
            <w:pPr>
              <w:pStyle w:val="15"/>
              <w:spacing w:after="0"/>
              <w:jc w:val="both"/>
              <w:rPr>
                <w:rFonts w:cs="Arial"/>
              </w:rPr>
            </w:pPr>
            <w:r>
              <w:rPr>
                <w:rFonts w:cs="Arial"/>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ind w:left="1276" w:hanging="1276"/>
              <w:rPr>
                <w:rFonts w:cs="Arial"/>
              </w:rPr>
            </w:pPr>
            <w:r>
              <w:rPr>
                <w:rFonts w:cs="Arial"/>
              </w:rPr>
              <w:t>Tabela 2 - Situação da educação brasileira em 2002..........................................</w:t>
            </w:r>
          </w:p>
        </w:tc>
        <w:tc>
          <w:tcPr>
            <w:tcW w:w="483" w:type="dxa"/>
          </w:tcPr>
          <w:p>
            <w:pPr>
              <w:pStyle w:val="15"/>
              <w:spacing w:after="120"/>
              <w:jc w:val="both"/>
              <w:rPr>
                <w:rFonts w:cs="Arial"/>
              </w:rPr>
            </w:pPr>
            <w:r>
              <w:rPr>
                <w:rFonts w:cs="Arial"/>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ind w:left="1560" w:hanging="1560"/>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0"/>
              <w:ind w:left="1560" w:hanging="1560"/>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8613" w:type="dxa"/>
          </w:tcPr>
          <w:p>
            <w:pPr>
              <w:pStyle w:val="15"/>
              <w:spacing w:after="120"/>
              <w:jc w:val="both"/>
              <w:rPr>
                <w:rFonts w:cs="Arial"/>
              </w:rPr>
            </w:pPr>
          </w:p>
        </w:tc>
        <w:tc>
          <w:tcPr>
            <w:tcW w:w="483" w:type="dxa"/>
          </w:tcPr>
          <w:p>
            <w:pPr>
              <w:pStyle w:val="15"/>
              <w:spacing w:after="120"/>
              <w:jc w:val="both"/>
              <w:rPr>
                <w:rFonts w:cs="Arial"/>
              </w:rPr>
            </w:pPr>
          </w:p>
        </w:tc>
      </w:tr>
    </w:tbl>
    <w:p>
      <w:pPr>
        <w:pStyle w:val="15"/>
        <w:spacing w:after="0"/>
        <w:jc w:val="center"/>
        <w:rPr>
          <w:rFonts w:cs="Arial"/>
          <w:b/>
        </w:rPr>
      </w:pPr>
    </w:p>
    <w:p>
      <w:pPr>
        <w:rPr>
          <w:rFonts w:ascii="Arial" w:hAnsi="Arial" w:eastAsia="Times New Roman" w:cs="Arial"/>
          <w:b/>
          <w:color w:val="000000"/>
          <w:sz w:val="24"/>
          <w:szCs w:val="24"/>
        </w:rPr>
      </w:pPr>
      <w:r>
        <w:rPr>
          <w:rFonts w:cs="Arial"/>
          <w:b/>
        </w:rPr>
        <w:br w:type="page"/>
      </w:r>
    </w:p>
    <w:p>
      <w:pPr>
        <w:pStyle w:val="15"/>
        <w:spacing w:after="0"/>
        <w:jc w:val="center"/>
        <w:rPr>
          <w:rFonts w:cs="Arial"/>
          <w:b/>
        </w:rPr>
      </w:pPr>
      <w:r>
        <w:rPr>
          <w:rFonts w:cs="Arial"/>
          <w:b/>
        </w:rPr>
        <w:t>LISTA DE ABREVIATURAS</w:t>
      </w:r>
    </w:p>
    <w:p>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pPr>
        <w:pStyle w:val="15"/>
        <w:spacing w:after="0"/>
        <w:jc w:val="center"/>
        <w:rPr>
          <w:rFonts w:cs="Arial"/>
          <w:b/>
        </w:rPr>
      </w:pPr>
    </w:p>
    <w:tbl>
      <w:tblPr>
        <w:tblStyle w:val="10"/>
        <w:tblW w:w="90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26"/>
        <w:gridCol w:w="7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r>
              <w:rPr>
                <w:rFonts w:cs="Arial"/>
              </w:rPr>
              <w:t>acep.</w:t>
            </w:r>
          </w:p>
        </w:tc>
        <w:tc>
          <w:tcPr>
            <w:tcW w:w="7513" w:type="dxa"/>
          </w:tcPr>
          <w:p>
            <w:pPr>
              <w:pStyle w:val="15"/>
              <w:spacing w:after="0"/>
              <w:rPr>
                <w:rFonts w:cs="Arial"/>
              </w:rPr>
            </w:pPr>
            <w:r>
              <w:rPr>
                <w:rFonts w:cs="Arial"/>
              </w:rPr>
              <w:t>Acepção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r>
              <w:rPr>
                <w:rFonts w:cs="Arial"/>
              </w:rPr>
              <w:t>Biol.</w:t>
            </w:r>
          </w:p>
        </w:tc>
        <w:tc>
          <w:tcPr>
            <w:tcW w:w="7513" w:type="dxa"/>
          </w:tcPr>
          <w:p>
            <w:pPr>
              <w:pStyle w:val="15"/>
              <w:spacing w:after="0"/>
              <w:rPr>
                <w:rFonts w:cs="Arial"/>
              </w:rPr>
            </w:pPr>
            <w:r>
              <w:rPr>
                <w:rFonts w:cs="Arial"/>
              </w:rPr>
              <w:t>Biologia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r>
              <w:rPr>
                <w:rFonts w:cs="Arial"/>
              </w:rPr>
              <w:t>flex.</w:t>
            </w:r>
          </w:p>
        </w:tc>
        <w:tc>
          <w:tcPr>
            <w:tcW w:w="7513" w:type="dxa"/>
          </w:tcPr>
          <w:p>
            <w:pPr>
              <w:pStyle w:val="15"/>
              <w:spacing w:after="0"/>
              <w:rPr>
                <w:rFonts w:cs="Arial"/>
              </w:rPr>
            </w:pPr>
            <w:r>
              <w:rPr>
                <w:rFonts w:cs="Arial"/>
              </w:rPr>
              <w:t>Flexão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526" w:type="dxa"/>
          </w:tcPr>
          <w:p>
            <w:pPr>
              <w:pStyle w:val="15"/>
              <w:spacing w:after="0"/>
              <w:rPr>
                <w:rFonts w:cs="Arial"/>
              </w:rPr>
            </w:pPr>
          </w:p>
        </w:tc>
        <w:tc>
          <w:tcPr>
            <w:tcW w:w="7513" w:type="dxa"/>
          </w:tcPr>
          <w:p>
            <w:pPr>
              <w:pStyle w:val="15"/>
              <w:spacing w:after="0"/>
              <w:rPr>
                <w:rFonts w:cs="Arial"/>
              </w:rPr>
            </w:pPr>
          </w:p>
        </w:tc>
      </w:tr>
    </w:tbl>
    <w:p>
      <w:pPr>
        <w:pStyle w:val="15"/>
        <w:spacing w:after="0"/>
        <w:rPr>
          <w:rFonts w:cs="Arial"/>
          <w:b/>
        </w:rPr>
      </w:pPr>
    </w:p>
    <w:p>
      <w:pPr>
        <w:rPr>
          <w:rFonts w:ascii="Arial" w:hAnsi="Arial" w:eastAsia="Times New Roman" w:cs="Arial"/>
          <w:b/>
          <w:color w:val="000000"/>
          <w:sz w:val="24"/>
          <w:szCs w:val="24"/>
        </w:rPr>
      </w:pPr>
      <w:r>
        <w:rPr>
          <w:rFonts w:cs="Arial"/>
          <w:b/>
        </w:rPr>
        <w:br w:type="page"/>
      </w:r>
    </w:p>
    <w:p>
      <w:pPr>
        <w:pStyle w:val="15"/>
        <w:spacing w:after="0"/>
        <w:jc w:val="center"/>
        <w:rPr>
          <w:rFonts w:cs="Arial"/>
          <w:b/>
        </w:rPr>
      </w:pPr>
      <w:r>
        <w:rPr>
          <w:rFonts w:cs="Arial"/>
          <w:b/>
        </w:rPr>
        <w:t>LISTA DE SIGLAS</w:t>
      </w:r>
    </w:p>
    <w:p>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pPr>
        <w:pStyle w:val="15"/>
        <w:spacing w:after="0"/>
        <w:jc w:val="center"/>
        <w:rPr>
          <w:rFonts w:cs="Arial"/>
          <w:b/>
        </w:rPr>
      </w:pPr>
    </w:p>
    <w:tbl>
      <w:tblPr>
        <w:tblStyle w:val="10"/>
        <w:tblW w:w="90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7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r>
              <w:rPr>
                <w:rFonts w:cs="Arial"/>
              </w:rPr>
              <w:t>ABIPTI</w:t>
            </w:r>
          </w:p>
        </w:tc>
        <w:tc>
          <w:tcPr>
            <w:tcW w:w="7938" w:type="dxa"/>
          </w:tcPr>
          <w:p>
            <w:pPr>
              <w:pStyle w:val="15"/>
              <w:spacing w:after="0"/>
              <w:rPr>
                <w:rFonts w:cs="Arial"/>
              </w:rPr>
            </w:pPr>
            <w:r>
              <w:rPr>
                <w:rFonts w:cs="Arial"/>
              </w:rPr>
              <w:t>Associação Brasileira das Instituições de Pesquisa Tecnológica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101" w:type="dxa"/>
          </w:tcPr>
          <w:p>
            <w:pPr>
              <w:pStyle w:val="15"/>
              <w:spacing w:after="0"/>
              <w:rPr>
                <w:rFonts w:cs="Arial"/>
              </w:rPr>
            </w:pPr>
            <w:r>
              <w:rPr>
                <w:rFonts w:cs="Arial"/>
              </w:rPr>
              <w:t>ANPEI</w:t>
            </w:r>
          </w:p>
        </w:tc>
        <w:tc>
          <w:tcPr>
            <w:tcW w:w="7938" w:type="dxa"/>
          </w:tcPr>
          <w:p>
            <w:pPr>
              <w:pStyle w:val="15"/>
              <w:spacing w:after="0"/>
              <w:rPr>
                <w:rFonts w:cs="Arial"/>
              </w:rPr>
            </w:pPr>
            <w:r>
              <w:rPr>
                <w:rFonts w:cs="Arial"/>
              </w:rPr>
              <w:t>Associação Nacional de Pesquisa, Desenvolvimento e Engenharia das Empresas Inovadoras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r>
              <w:rPr>
                <w:rFonts w:cs="Arial"/>
              </w:rPr>
              <w:t>APO</w:t>
            </w:r>
          </w:p>
        </w:tc>
        <w:tc>
          <w:tcPr>
            <w:tcW w:w="7938" w:type="dxa"/>
          </w:tcPr>
          <w:p>
            <w:pPr>
              <w:pStyle w:val="15"/>
              <w:spacing w:after="0"/>
              <w:rPr>
                <w:rFonts w:cs="Arial"/>
              </w:rPr>
            </w:pPr>
            <w:r>
              <w:rPr>
                <w:rFonts w:cs="Arial"/>
              </w:rPr>
              <w:t>Administração por Objetivos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r>
              <w:rPr>
                <w:rFonts w:cs="Arial"/>
              </w:rPr>
              <w:t>BSC</w:t>
            </w:r>
          </w:p>
        </w:tc>
        <w:tc>
          <w:tcPr>
            <w:tcW w:w="7938" w:type="dxa"/>
          </w:tcPr>
          <w:p>
            <w:pPr>
              <w:pStyle w:val="15"/>
              <w:spacing w:after="0"/>
              <w:rPr>
                <w:rFonts w:cs="Arial"/>
              </w:rPr>
            </w:pPr>
            <w:r>
              <w:rPr>
                <w:rFonts w:cs="Arial"/>
              </w:rPr>
              <w:t>Balanced Scorecard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r>
              <w:rPr>
                <w:rFonts w:cs="Arial"/>
              </w:rPr>
              <w:t>CE</w:t>
            </w:r>
          </w:p>
        </w:tc>
        <w:tc>
          <w:tcPr>
            <w:tcW w:w="7938" w:type="dxa"/>
          </w:tcPr>
          <w:p>
            <w:pPr>
              <w:pStyle w:val="15"/>
              <w:spacing w:after="0"/>
              <w:rPr>
                <w:rFonts w:cs="Arial"/>
              </w:rPr>
            </w:pPr>
            <w:r>
              <w:rPr>
                <w:rFonts w:cs="Arial"/>
              </w:rPr>
              <w:t>Capital Estrutural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01" w:type="dxa"/>
          </w:tcPr>
          <w:p>
            <w:pPr>
              <w:pStyle w:val="15"/>
              <w:spacing w:after="0"/>
              <w:rPr>
                <w:rFonts w:cs="Arial"/>
              </w:rPr>
            </w:pPr>
          </w:p>
        </w:tc>
        <w:tc>
          <w:tcPr>
            <w:tcW w:w="7938" w:type="dxa"/>
          </w:tcPr>
          <w:p>
            <w:pPr>
              <w:pStyle w:val="15"/>
              <w:spacing w:after="0"/>
              <w:rPr>
                <w:rFonts w:cs="Arial"/>
              </w:rPr>
            </w:pPr>
          </w:p>
        </w:tc>
      </w:tr>
    </w:tbl>
    <w:p>
      <w:pPr>
        <w:pStyle w:val="15"/>
        <w:spacing w:after="0"/>
        <w:rPr>
          <w:rFonts w:cs="Arial"/>
          <w:b/>
        </w:rPr>
      </w:pPr>
    </w:p>
    <w:p>
      <w:pPr>
        <w:rPr>
          <w:rFonts w:ascii="Arial" w:hAnsi="Arial" w:eastAsia="Times New Roman" w:cs="Arial"/>
          <w:b/>
          <w:color w:val="000000"/>
          <w:sz w:val="24"/>
          <w:szCs w:val="24"/>
        </w:rPr>
      </w:pPr>
      <w:r>
        <w:rPr>
          <w:rFonts w:cs="Arial"/>
          <w:b/>
        </w:rPr>
        <w:br w:type="page"/>
      </w:r>
    </w:p>
    <w:p>
      <w:pPr>
        <w:pStyle w:val="15"/>
        <w:spacing w:after="0"/>
        <w:jc w:val="center"/>
        <w:rPr>
          <w:rFonts w:cs="Arial"/>
          <w:b/>
        </w:rPr>
      </w:pPr>
      <w:r>
        <w:rPr>
          <w:rFonts w:cs="Arial"/>
          <w:b/>
        </w:rPr>
        <w:t>LISTA DE ACRÔNIMOS</w:t>
      </w:r>
    </w:p>
    <w:p>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pPr>
        <w:pStyle w:val="15"/>
        <w:spacing w:after="0"/>
        <w:jc w:val="center"/>
        <w:rPr>
          <w:rFonts w:cs="Arial"/>
          <w:b/>
        </w:rPr>
      </w:pPr>
    </w:p>
    <w:tbl>
      <w:tblPr>
        <w:tblStyle w:val="10"/>
        <w:tblW w:w="90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68"/>
        <w:gridCol w:w="7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rPr>
            </w:pPr>
            <w:r>
              <w:rPr>
                <w:rFonts w:cs="Arial"/>
              </w:rPr>
              <w:t>CAE</w:t>
            </w:r>
          </w:p>
        </w:tc>
        <w:tc>
          <w:tcPr>
            <w:tcW w:w="7371" w:type="dxa"/>
          </w:tcPr>
          <w:p>
            <w:pPr>
              <w:pStyle w:val="15"/>
              <w:spacing w:after="0"/>
              <w:rPr>
                <w:rFonts w:cs="Arial"/>
              </w:rPr>
            </w:pPr>
            <w:r>
              <w:rPr>
                <w:rFonts w:cs="Arial"/>
              </w:rPr>
              <w:t>Computer Aided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rPr>
            </w:pPr>
            <w:r>
              <w:rPr>
                <w:rFonts w:cs="Arial"/>
              </w:rPr>
              <w:t>FORTRAN</w:t>
            </w:r>
          </w:p>
        </w:tc>
        <w:tc>
          <w:tcPr>
            <w:tcW w:w="7371" w:type="dxa"/>
          </w:tcPr>
          <w:p>
            <w:pPr>
              <w:pStyle w:val="15"/>
              <w:spacing w:after="0"/>
              <w:rPr>
                <w:rFonts w:cs="Arial"/>
              </w:rPr>
            </w:pPr>
            <w:r>
              <w:rPr>
                <w:rFonts w:cs="Arial"/>
              </w:rPr>
              <w:t>Formula Translation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rPr>
            </w:pPr>
            <w:r>
              <w:rPr>
                <w:rFonts w:cs="Arial"/>
              </w:rPr>
              <w:t>IPPUC</w:t>
            </w:r>
          </w:p>
        </w:tc>
        <w:tc>
          <w:tcPr>
            <w:tcW w:w="7371" w:type="dxa"/>
          </w:tcPr>
          <w:p>
            <w:pPr>
              <w:pStyle w:val="15"/>
              <w:spacing w:after="0"/>
              <w:rPr>
                <w:rFonts w:cs="Arial"/>
              </w:rPr>
            </w:pPr>
            <w:r>
              <w:rPr>
                <w:rFonts w:cs="Arial"/>
              </w:rPr>
              <w:t>Instituto de Pesquisa e Planejamento Urbano de Curitiba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rPr>
            </w:pPr>
            <w:r>
              <w:rPr>
                <w:rFonts w:cs="Arial"/>
              </w:rPr>
              <w:t>NASA</w:t>
            </w:r>
          </w:p>
        </w:tc>
        <w:tc>
          <w:tcPr>
            <w:tcW w:w="7371" w:type="dxa"/>
          </w:tcPr>
          <w:p>
            <w:pPr>
              <w:pStyle w:val="15"/>
              <w:spacing w:after="0"/>
              <w:rPr>
                <w:rFonts w:cs="Arial"/>
                <w:lang w:val="en-US"/>
              </w:rPr>
            </w:pPr>
            <w:r>
              <w:rPr>
                <w:rFonts w:cs="Arial"/>
                <w:lang w:val="en-US"/>
              </w:rPr>
              <w:t>National Aeronautics and Space Administration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668" w:type="dxa"/>
          </w:tcPr>
          <w:p>
            <w:pPr>
              <w:pStyle w:val="15"/>
              <w:spacing w:after="0"/>
              <w:rPr>
                <w:rFonts w:cs="Arial"/>
                <w:lang w:val="en-US"/>
              </w:rPr>
            </w:pPr>
          </w:p>
        </w:tc>
        <w:tc>
          <w:tcPr>
            <w:tcW w:w="7371" w:type="dxa"/>
          </w:tcPr>
          <w:p>
            <w:pPr>
              <w:pStyle w:val="15"/>
              <w:spacing w:after="0"/>
              <w:rPr>
                <w:rFonts w:cs="Arial"/>
                <w:lang w:val="en-US"/>
              </w:rPr>
            </w:pPr>
          </w:p>
        </w:tc>
      </w:tr>
    </w:tbl>
    <w:p>
      <w:pPr>
        <w:pStyle w:val="15"/>
        <w:spacing w:after="0"/>
        <w:rPr>
          <w:rFonts w:cs="Arial"/>
          <w:lang w:val="en-US"/>
        </w:rPr>
      </w:pPr>
    </w:p>
    <w:p>
      <w:pPr>
        <w:rPr>
          <w:rFonts w:ascii="Arial" w:hAnsi="Arial" w:eastAsia="Times New Roman" w:cs="Arial"/>
          <w:color w:val="000000"/>
          <w:sz w:val="24"/>
          <w:szCs w:val="24"/>
          <w:lang w:val="en-US"/>
        </w:rPr>
      </w:pPr>
      <w:r>
        <w:rPr>
          <w:rFonts w:cs="Arial"/>
          <w:lang w:val="en-US"/>
        </w:rPr>
        <w:br w:type="page"/>
      </w:r>
    </w:p>
    <w:p>
      <w:pPr>
        <w:pStyle w:val="15"/>
        <w:spacing w:after="0"/>
        <w:jc w:val="center"/>
        <w:rPr>
          <w:rFonts w:cs="Arial"/>
          <w:b/>
        </w:rPr>
      </w:pPr>
      <w:r>
        <w:rPr>
          <w:rFonts w:cs="Arial"/>
          <w:b/>
        </w:rPr>
        <w:t>LISTA DE SÍMBOLOS</w:t>
      </w:r>
    </w:p>
    <w:p>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pPr>
        <w:pStyle w:val="15"/>
        <w:spacing w:after="0"/>
        <w:jc w:val="center"/>
        <w:rPr>
          <w:rFonts w:cs="Arial"/>
          <w:b/>
        </w:rPr>
      </w:pPr>
    </w:p>
    <w:tbl>
      <w:tblPr>
        <w:tblStyle w:val="10"/>
        <w:tblW w:w="91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59"/>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r>
              <w:rPr>
                <w:rFonts w:cs="Arial"/>
              </w:rPr>
              <w:t>Υ</w:t>
            </w:r>
          </w:p>
        </w:tc>
        <w:tc>
          <w:tcPr>
            <w:tcW w:w="8221" w:type="dxa"/>
          </w:tcPr>
          <w:p>
            <w:pPr>
              <w:pStyle w:val="15"/>
              <w:spacing w:after="0"/>
              <w:rPr>
                <w:rFonts w:cs="Arial"/>
              </w:rPr>
            </w:pPr>
            <w:r>
              <w:rPr>
                <w:rFonts w:cs="Arial"/>
              </w:rPr>
              <w:t>Coeficiente de atenuação da função da onda do elétron no óxido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r>
              <w:rPr>
                <w:rFonts w:cs="Arial"/>
              </w:rPr>
              <w:t>λ</w:t>
            </w:r>
          </w:p>
        </w:tc>
        <w:tc>
          <w:tcPr>
            <w:tcW w:w="8221" w:type="dxa"/>
          </w:tcPr>
          <w:p>
            <w:pPr>
              <w:pStyle w:val="15"/>
              <w:spacing w:after="0"/>
              <w:rPr>
                <w:rFonts w:cs="Arial"/>
              </w:rPr>
            </w:pPr>
            <w:r>
              <w:rPr>
                <w:rFonts w:cs="Arial"/>
              </w:rPr>
              <w:t>Parâmetro de ajuste para modulação do comprimento do canal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r>
              <w:rPr>
                <w:rFonts w:cs="Arial"/>
              </w:rPr>
              <w:t>σ</w:t>
            </w:r>
          </w:p>
        </w:tc>
        <w:tc>
          <w:tcPr>
            <w:tcW w:w="8221" w:type="dxa"/>
          </w:tcPr>
          <w:p>
            <w:pPr>
              <w:pStyle w:val="15"/>
              <w:spacing w:after="0"/>
              <w:rPr>
                <w:rFonts w:cs="Arial"/>
              </w:rPr>
            </w:pPr>
            <w:r>
              <w:rPr>
                <w:rFonts w:cs="Arial"/>
              </w:rPr>
              <w:t>Efeito DIBL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r>
              <w:rPr>
                <w:rFonts w:cs="Arial"/>
              </w:rPr>
              <w:t>Ө</w:t>
            </w:r>
          </w:p>
        </w:tc>
        <w:tc>
          <w:tcPr>
            <w:tcW w:w="8221" w:type="dxa"/>
          </w:tcPr>
          <w:p>
            <w:pPr>
              <w:pStyle w:val="15"/>
              <w:spacing w:after="0"/>
              <w:rPr>
                <w:rFonts w:cs="Arial"/>
              </w:rPr>
            </w:pPr>
            <w:r>
              <w:rPr>
                <w:rFonts w:cs="Arial"/>
              </w:rPr>
              <w:t>Parâmetro de entrada para ajuste de mobilidade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r>
              <w:rPr>
                <w:rFonts w:cs="Arial"/>
              </w:rPr>
              <w:t>έ</w:t>
            </w:r>
          </w:p>
        </w:tc>
        <w:tc>
          <w:tcPr>
            <w:tcW w:w="8221" w:type="dxa"/>
          </w:tcPr>
          <w:p>
            <w:pPr>
              <w:pStyle w:val="15"/>
              <w:spacing w:after="0"/>
              <w:rPr>
                <w:rFonts w:cs="Arial"/>
              </w:rPr>
            </w:pPr>
            <w:r>
              <w:rPr>
                <w:rFonts w:cs="Arial"/>
              </w:rPr>
              <w:t>Permissividade elétrica do silício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p>
        </w:tc>
        <w:tc>
          <w:tcPr>
            <w:tcW w:w="8221" w:type="dxa"/>
          </w:tcPr>
          <w:p>
            <w:pPr>
              <w:pStyle w:val="15"/>
              <w:spacing w:after="0"/>
              <w:rPr>
                <w:rFonts w:cs="Arial"/>
              </w:rPr>
            </w:pPr>
          </w:p>
        </w:tc>
      </w:tr>
    </w:tbl>
    <w:p>
      <w:pPr>
        <w:pStyle w:val="15"/>
        <w:spacing w:after="0"/>
        <w:rPr>
          <w:rFonts w:cs="Arial"/>
          <w:b/>
        </w:rPr>
      </w:pPr>
    </w:p>
    <w:p>
      <w:pPr>
        <w:rPr>
          <w:rFonts w:ascii="Arial" w:hAnsi="Arial" w:eastAsia="Times New Roman" w:cs="Arial"/>
          <w:b/>
          <w:color w:val="000000"/>
          <w:sz w:val="24"/>
          <w:szCs w:val="24"/>
        </w:rPr>
      </w:pPr>
      <w:r>
        <w:rPr>
          <w:rFonts w:cs="Arial"/>
          <w:b/>
        </w:rPr>
        <w:br w:type="page"/>
      </w:r>
    </w:p>
    <w:p>
      <w:pPr>
        <w:pStyle w:val="15"/>
        <w:spacing w:after="0"/>
        <w:jc w:val="center"/>
        <w:rPr>
          <w:rFonts w:cs="Arial"/>
          <w:b/>
        </w:rPr>
      </w:pPr>
      <w:r>
        <w:rPr>
          <w:rFonts w:cs="Arial"/>
          <w:b/>
        </w:rPr>
        <w:t>SUMÁRIO</w:t>
      </w:r>
    </w:p>
    <w:p>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pPr>
        <w:spacing w:after="0" w:line="240" w:lineRule="auto"/>
        <w:jc w:val="center"/>
        <w:rPr>
          <w:rFonts w:ascii="Arial" w:hAnsi="Arial" w:cs="Arial"/>
          <w:color w:val="FF0000"/>
          <w:sz w:val="24"/>
          <w:szCs w:val="24"/>
        </w:rPr>
      </w:pPr>
    </w:p>
    <w:tbl>
      <w:tblPr>
        <w:tblStyle w:val="10"/>
        <w:tblW w:w="9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59"/>
        <w:gridCol w:w="7654"/>
        <w:gridCol w:w="6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trPr>
        <w:tc>
          <w:tcPr>
            <w:tcW w:w="959" w:type="dxa"/>
          </w:tcPr>
          <w:p>
            <w:pPr>
              <w:pStyle w:val="15"/>
              <w:spacing w:after="0"/>
              <w:rPr>
                <w:rFonts w:cs="Arial"/>
                <w:b/>
              </w:rPr>
            </w:pPr>
            <w:r>
              <w:rPr>
                <w:rFonts w:cs="Arial"/>
                <w:b/>
              </w:rPr>
              <w:t>1</w:t>
            </w:r>
          </w:p>
        </w:tc>
        <w:tc>
          <w:tcPr>
            <w:tcW w:w="7654" w:type="dxa"/>
          </w:tcPr>
          <w:p>
            <w:pPr>
              <w:pStyle w:val="15"/>
              <w:spacing w:after="0"/>
              <w:rPr>
                <w:rFonts w:cs="Arial"/>
                <w:b/>
              </w:rPr>
            </w:pPr>
            <w:r>
              <w:rPr>
                <w:rFonts w:cs="Arial"/>
                <w:b/>
              </w:rPr>
              <w:t>INTRODUÇÃO.......................................................................................</w:t>
            </w:r>
          </w:p>
        </w:tc>
        <w:tc>
          <w:tcPr>
            <w:tcW w:w="674" w:type="dxa"/>
          </w:tcPr>
          <w:p>
            <w:pPr>
              <w:pStyle w:val="15"/>
              <w:spacing w:after="0"/>
              <w:rPr>
                <w:rFonts w:cs="Arial"/>
                <w:b/>
              </w:rPr>
            </w:pPr>
            <w:r>
              <w:rPr>
                <w:rFonts w:cs="Arial"/>
                <w:b/>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b/>
              </w:rPr>
            </w:pPr>
            <w:r>
              <w:rPr>
                <w:rFonts w:cs="Arial"/>
                <w:b/>
              </w:rPr>
              <w:t>1.1</w:t>
            </w:r>
          </w:p>
        </w:tc>
        <w:tc>
          <w:tcPr>
            <w:tcW w:w="7654" w:type="dxa"/>
          </w:tcPr>
          <w:p>
            <w:pPr>
              <w:pStyle w:val="15"/>
              <w:spacing w:after="0"/>
              <w:rPr>
                <w:rFonts w:cs="Arial"/>
                <w:b/>
              </w:rPr>
            </w:pPr>
            <w:r>
              <w:rPr>
                <w:rFonts w:cs="Arial"/>
                <w:b/>
              </w:rPr>
              <w:t>Delimitação do tema............................................................................</w:t>
            </w:r>
          </w:p>
        </w:tc>
        <w:tc>
          <w:tcPr>
            <w:tcW w:w="674" w:type="dxa"/>
          </w:tcPr>
          <w:p>
            <w:pPr>
              <w:pStyle w:val="15"/>
              <w:spacing w:after="0"/>
              <w:rPr>
                <w:rFonts w:cs="Arial"/>
                <w:b/>
              </w:rPr>
            </w:pPr>
            <w:r>
              <w:rPr>
                <w:rFonts w:cs="Arial"/>
                <w:b/>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b/>
              </w:rPr>
            </w:pPr>
            <w:r>
              <w:rPr>
                <w:rFonts w:cs="Arial"/>
                <w:b/>
              </w:rPr>
              <w:t>1.2</w:t>
            </w:r>
          </w:p>
        </w:tc>
        <w:tc>
          <w:tcPr>
            <w:tcW w:w="7654" w:type="dxa"/>
          </w:tcPr>
          <w:p>
            <w:pPr>
              <w:pStyle w:val="15"/>
              <w:spacing w:after="0"/>
              <w:rPr>
                <w:rFonts w:cs="Arial"/>
                <w:b/>
              </w:rPr>
            </w:pPr>
            <w:r>
              <w:rPr>
                <w:rFonts w:cs="Arial"/>
                <w:b/>
              </w:rPr>
              <w:t>Problemas e premissas.......................................................................</w:t>
            </w:r>
          </w:p>
        </w:tc>
        <w:tc>
          <w:tcPr>
            <w:tcW w:w="674" w:type="dxa"/>
          </w:tcPr>
          <w:p>
            <w:pPr>
              <w:pStyle w:val="15"/>
              <w:spacing w:after="0"/>
              <w:rPr>
                <w:rFonts w:cs="Arial"/>
                <w:b/>
              </w:rPr>
            </w:pPr>
            <w:r>
              <w:rPr>
                <w:rFonts w:cs="Arial"/>
                <w:b/>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b/>
              </w:rPr>
            </w:pPr>
            <w:r>
              <w:rPr>
                <w:rFonts w:cs="Arial"/>
                <w:b/>
              </w:rPr>
              <w:t>2</w:t>
            </w:r>
          </w:p>
        </w:tc>
        <w:tc>
          <w:tcPr>
            <w:tcW w:w="7654" w:type="dxa"/>
          </w:tcPr>
          <w:p>
            <w:pPr>
              <w:pStyle w:val="15"/>
              <w:spacing w:after="0"/>
              <w:rPr>
                <w:rFonts w:cs="Arial"/>
                <w:b/>
              </w:rPr>
            </w:pPr>
            <w:r>
              <w:rPr>
                <w:rFonts w:cs="Arial"/>
                <w:b/>
              </w:rPr>
              <w:t>ASSUNTO INICIAL...............................................................................</w:t>
            </w:r>
          </w:p>
        </w:tc>
        <w:tc>
          <w:tcPr>
            <w:tcW w:w="674" w:type="dxa"/>
          </w:tcPr>
          <w:p>
            <w:pPr>
              <w:pStyle w:val="15"/>
              <w:spacing w:after="0"/>
              <w:rPr>
                <w:rFonts w:cs="Arial"/>
                <w:b/>
              </w:rPr>
            </w:pPr>
            <w:r>
              <w:rPr>
                <w:rFonts w:cs="Arial"/>
                <w:b/>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b/>
              </w:rPr>
            </w:pPr>
            <w:r>
              <w:rPr>
                <w:rFonts w:cs="Arial"/>
                <w:b/>
              </w:rPr>
              <w:t>2.1</w:t>
            </w:r>
          </w:p>
        </w:tc>
        <w:tc>
          <w:tcPr>
            <w:tcW w:w="7654" w:type="dxa"/>
          </w:tcPr>
          <w:p>
            <w:pPr>
              <w:pStyle w:val="15"/>
              <w:spacing w:after="0"/>
              <w:rPr>
                <w:rFonts w:cs="Arial"/>
                <w:b/>
              </w:rPr>
            </w:pPr>
            <w:r>
              <w:rPr>
                <w:rFonts w:cs="Arial"/>
                <w:b/>
              </w:rPr>
              <w:t>Desdobramento do assunto inicial....................................................</w:t>
            </w:r>
          </w:p>
        </w:tc>
        <w:tc>
          <w:tcPr>
            <w:tcW w:w="674" w:type="dxa"/>
          </w:tcPr>
          <w:p>
            <w:pPr>
              <w:pStyle w:val="15"/>
              <w:spacing w:after="0"/>
              <w:rPr>
                <w:rFonts w:cs="Arial"/>
                <w:b/>
              </w:rPr>
            </w:pPr>
            <w:r>
              <w:rPr>
                <w:rFonts w:cs="Arial"/>
                <w:b/>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r>
              <w:rPr>
                <w:rFonts w:cs="Arial"/>
              </w:rPr>
              <w:t>2.1.1</w:t>
            </w:r>
          </w:p>
        </w:tc>
        <w:tc>
          <w:tcPr>
            <w:tcW w:w="7654" w:type="dxa"/>
          </w:tcPr>
          <w:p>
            <w:pPr>
              <w:pStyle w:val="15"/>
              <w:spacing w:after="0"/>
              <w:rPr>
                <w:rFonts w:cs="Arial"/>
              </w:rPr>
            </w:pPr>
            <w:r>
              <w:rPr>
                <w:rFonts w:cs="Arial"/>
              </w:rPr>
              <w:t>Abordagem específica do assunto inicial..............................................</w:t>
            </w:r>
          </w:p>
        </w:tc>
        <w:tc>
          <w:tcPr>
            <w:tcW w:w="674" w:type="dxa"/>
          </w:tcPr>
          <w:p>
            <w:pPr>
              <w:pStyle w:val="15"/>
              <w:spacing w:after="0"/>
              <w:rPr>
                <w:rFonts w:cs="Arial"/>
              </w:rPr>
            </w:pPr>
            <w:r>
              <w:rPr>
                <w:rFonts w:cs="Aria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r>
              <w:rPr>
                <w:rFonts w:cs="Arial"/>
              </w:rPr>
              <w:t>2.1.1.1</w:t>
            </w:r>
          </w:p>
        </w:tc>
        <w:tc>
          <w:tcPr>
            <w:tcW w:w="7654" w:type="dxa"/>
          </w:tcPr>
          <w:p>
            <w:pPr>
              <w:pStyle w:val="15"/>
              <w:spacing w:after="0"/>
              <w:rPr>
                <w:rFonts w:cs="Arial"/>
              </w:rPr>
            </w:pPr>
            <w:r>
              <w:rPr>
                <w:rFonts w:cs="Arial"/>
              </w:rPr>
              <w:t xml:space="preserve">Tabelas.................................................................................................. </w:t>
            </w:r>
          </w:p>
        </w:tc>
        <w:tc>
          <w:tcPr>
            <w:tcW w:w="674" w:type="dxa"/>
          </w:tcPr>
          <w:p>
            <w:pPr>
              <w:pStyle w:val="15"/>
              <w:spacing w:after="0"/>
              <w:rPr>
                <w:rFonts w:cs="Arial"/>
              </w:rPr>
            </w:pPr>
            <w:r>
              <w:rPr>
                <w:rFonts w:cs="Arial"/>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rPr>
            </w:pPr>
            <w:r>
              <w:rPr>
                <w:rFonts w:cs="Arial"/>
              </w:rPr>
              <w:t>2.1.1.2</w:t>
            </w:r>
          </w:p>
        </w:tc>
        <w:tc>
          <w:tcPr>
            <w:tcW w:w="7654" w:type="dxa"/>
          </w:tcPr>
          <w:p>
            <w:pPr>
              <w:pStyle w:val="15"/>
              <w:spacing w:after="0"/>
              <w:rPr>
                <w:rFonts w:cs="Arial"/>
              </w:rPr>
            </w:pPr>
            <w:r>
              <w:rPr>
                <w:rFonts w:cs="Arial"/>
              </w:rPr>
              <w:t>Equações...............................................................................................</w:t>
            </w:r>
          </w:p>
        </w:tc>
        <w:tc>
          <w:tcPr>
            <w:tcW w:w="674" w:type="dxa"/>
          </w:tcPr>
          <w:p>
            <w:pPr>
              <w:pStyle w:val="15"/>
              <w:spacing w:after="0"/>
              <w:rPr>
                <w:rFonts w:cs="Arial"/>
              </w:rPr>
            </w:pPr>
            <w:r>
              <w:rPr>
                <w:rFonts w:cs="Arial"/>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b/>
              </w:rPr>
            </w:pPr>
            <w:r>
              <w:rPr>
                <w:rFonts w:cs="Arial"/>
                <w:b/>
              </w:rPr>
              <w:t>3</w:t>
            </w:r>
          </w:p>
        </w:tc>
        <w:tc>
          <w:tcPr>
            <w:tcW w:w="7654" w:type="dxa"/>
          </w:tcPr>
          <w:p>
            <w:pPr>
              <w:pStyle w:val="15"/>
              <w:spacing w:after="0"/>
              <w:rPr>
                <w:rFonts w:cs="Arial"/>
                <w:b/>
              </w:rPr>
            </w:pPr>
            <w:r>
              <w:rPr>
                <w:rFonts w:cs="Arial"/>
                <w:b/>
              </w:rPr>
              <w:t>CONSIDERAÇÕES FINAIS..................................................................</w:t>
            </w:r>
          </w:p>
        </w:tc>
        <w:tc>
          <w:tcPr>
            <w:tcW w:w="674" w:type="dxa"/>
          </w:tcPr>
          <w:p>
            <w:pPr>
              <w:pStyle w:val="15"/>
              <w:spacing w:after="0"/>
              <w:rPr>
                <w:rFonts w:cs="Arial"/>
                <w:b/>
              </w:rPr>
            </w:pPr>
            <w:r>
              <w:rPr>
                <w:rFonts w:cs="Arial"/>
                <w:b/>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b/>
              </w:rPr>
            </w:pPr>
          </w:p>
        </w:tc>
        <w:tc>
          <w:tcPr>
            <w:tcW w:w="7654" w:type="dxa"/>
          </w:tcPr>
          <w:p>
            <w:pPr>
              <w:pStyle w:val="15"/>
              <w:spacing w:after="0"/>
              <w:rPr>
                <w:rFonts w:cs="Arial"/>
                <w:b/>
              </w:rPr>
            </w:pPr>
            <w:r>
              <w:rPr>
                <w:rFonts w:cs="Arial"/>
                <w:b/>
              </w:rPr>
              <w:t>REFERÊNCIAS.....................................................................................</w:t>
            </w:r>
          </w:p>
        </w:tc>
        <w:tc>
          <w:tcPr>
            <w:tcW w:w="674" w:type="dxa"/>
          </w:tcPr>
          <w:p>
            <w:pPr>
              <w:pStyle w:val="15"/>
              <w:spacing w:after="0"/>
              <w:rPr>
                <w:rFonts w:cs="Arial"/>
                <w:b/>
              </w:rPr>
            </w:pPr>
            <w:r>
              <w:rPr>
                <w:rFonts w:cs="Arial"/>
                <w:b/>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7" w:hRule="atLeast"/>
        </w:trPr>
        <w:tc>
          <w:tcPr>
            <w:tcW w:w="959" w:type="dxa"/>
          </w:tcPr>
          <w:p>
            <w:pPr>
              <w:pStyle w:val="15"/>
              <w:spacing w:after="0"/>
              <w:rPr>
                <w:rFonts w:cs="Arial"/>
                <w:b/>
              </w:rPr>
            </w:pPr>
          </w:p>
        </w:tc>
        <w:tc>
          <w:tcPr>
            <w:tcW w:w="7654" w:type="dxa"/>
          </w:tcPr>
          <w:p>
            <w:pPr>
              <w:pStyle w:val="15"/>
              <w:spacing w:after="0"/>
              <w:rPr>
                <w:rFonts w:cs="Arial"/>
                <w:b/>
              </w:rPr>
            </w:pPr>
            <w:r>
              <w:rPr>
                <w:rFonts w:cs="Arial"/>
                <w:b/>
              </w:rPr>
              <w:t>APÊNDICE A – Leitura do arquivo XML para configuração do sistema..................................................................................................</w:t>
            </w:r>
          </w:p>
        </w:tc>
        <w:tc>
          <w:tcPr>
            <w:tcW w:w="674" w:type="dxa"/>
          </w:tcPr>
          <w:p>
            <w:pPr>
              <w:pStyle w:val="15"/>
              <w:spacing w:after="0"/>
              <w:rPr>
                <w:rFonts w:cs="Arial"/>
                <w:b/>
              </w:rPr>
            </w:pPr>
            <w:r>
              <w:rPr>
                <w:rFonts w:cs="Arial"/>
                <w:b/>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5" w:hRule="atLeast"/>
        </w:trPr>
        <w:tc>
          <w:tcPr>
            <w:tcW w:w="959" w:type="dxa"/>
          </w:tcPr>
          <w:p>
            <w:pPr>
              <w:pStyle w:val="15"/>
              <w:spacing w:after="0"/>
              <w:rPr>
                <w:rFonts w:cs="Arial"/>
                <w:b/>
              </w:rPr>
            </w:pPr>
          </w:p>
        </w:tc>
        <w:tc>
          <w:tcPr>
            <w:tcW w:w="7654" w:type="dxa"/>
            <w:vAlign w:val="center"/>
          </w:tcPr>
          <w:p>
            <w:pPr>
              <w:pStyle w:val="15"/>
              <w:spacing w:after="0"/>
              <w:rPr>
                <w:rFonts w:cs="Arial"/>
                <w:b/>
              </w:rPr>
            </w:pPr>
            <w:r>
              <w:rPr>
                <w:rFonts w:cs="Arial"/>
                <w:b/>
              </w:rPr>
              <w:t>APÊNDICE B – Modelos de casos de teste.......................................</w:t>
            </w:r>
          </w:p>
        </w:tc>
        <w:tc>
          <w:tcPr>
            <w:tcW w:w="674" w:type="dxa"/>
            <w:vAlign w:val="center"/>
          </w:tcPr>
          <w:p>
            <w:pPr>
              <w:pStyle w:val="15"/>
              <w:spacing w:after="0"/>
              <w:rPr>
                <w:rFonts w:cs="Arial"/>
                <w:b/>
              </w:rPr>
            </w:pPr>
            <w:r>
              <w:rPr>
                <w:rFonts w:cs="Arial"/>
                <w:b/>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959" w:type="dxa"/>
          </w:tcPr>
          <w:p>
            <w:pPr>
              <w:pStyle w:val="15"/>
              <w:spacing w:after="0"/>
              <w:rPr>
                <w:rFonts w:cs="Arial"/>
                <w:b/>
              </w:rPr>
            </w:pPr>
          </w:p>
        </w:tc>
        <w:tc>
          <w:tcPr>
            <w:tcW w:w="7654" w:type="dxa"/>
          </w:tcPr>
          <w:p>
            <w:pPr>
              <w:pStyle w:val="15"/>
              <w:spacing w:after="0"/>
              <w:rPr>
                <w:rFonts w:cs="Arial"/>
              </w:rPr>
            </w:pPr>
            <w:r>
              <w:rPr>
                <w:rFonts w:cs="Arial"/>
                <w:b/>
              </w:rPr>
              <w:t>ANEXO A – Regulamento técnico para inspeção sanitária de alimentos..............................................................................................</w:t>
            </w:r>
          </w:p>
        </w:tc>
        <w:tc>
          <w:tcPr>
            <w:tcW w:w="674" w:type="dxa"/>
          </w:tcPr>
          <w:p>
            <w:pPr>
              <w:pStyle w:val="15"/>
              <w:spacing w:after="0"/>
              <w:rPr>
                <w:rFonts w:cs="Arial"/>
                <w:b/>
              </w:rPr>
            </w:pPr>
          </w:p>
          <w:p>
            <w:pPr>
              <w:pStyle w:val="15"/>
              <w:spacing w:after="0"/>
              <w:rPr>
                <w:rFonts w:cs="Arial"/>
                <w:b/>
              </w:rPr>
            </w:pPr>
            <w:r>
              <w:rPr>
                <w:rFonts w:cs="Arial"/>
                <w:b/>
              </w:rPr>
              <w:t>27</w:t>
            </w:r>
          </w:p>
        </w:tc>
      </w:tr>
    </w:tbl>
    <w:p>
      <w:pPr>
        <w:spacing w:after="0" w:line="240" w:lineRule="auto"/>
        <w:jc w:val="center"/>
        <w:rPr>
          <w:rFonts w:ascii="Arial" w:hAnsi="Arial" w:cs="Arial"/>
          <w:color w:val="FF0000"/>
          <w:sz w:val="24"/>
          <w:szCs w:val="24"/>
        </w:rPr>
      </w:pPr>
    </w:p>
    <w:p>
      <w:pPr>
        <w:pStyle w:val="15"/>
        <w:spacing w:after="0"/>
        <w:jc w:val="center"/>
        <w:rPr>
          <w:rFonts w:cs="Arial"/>
          <w:b/>
        </w:rPr>
      </w:pPr>
    </w:p>
    <w:p>
      <w:pPr>
        <w:pStyle w:val="15"/>
        <w:spacing w:after="0"/>
        <w:rPr>
          <w:rFonts w:cs="Arial"/>
          <w:b/>
        </w:rPr>
      </w:pPr>
    </w:p>
    <w:p>
      <w:pPr>
        <w:rPr>
          <w:rFonts w:cs="Arial"/>
          <w:b/>
        </w:rPr>
        <w:sectPr>
          <w:headerReference r:id="rId3" w:type="default"/>
          <w:pgSz w:w="11906" w:h="16838"/>
          <w:pgMar w:top="1701" w:right="1134" w:bottom="1134" w:left="1701" w:header="709" w:footer="709" w:gutter="0"/>
          <w:pgNumType w:start="0"/>
          <w:cols w:space="708" w:num="1"/>
          <w:docGrid w:linePitch="360" w:charSpace="0"/>
        </w:sectPr>
      </w:pPr>
    </w:p>
    <w:p>
      <w:pPr>
        <w:pStyle w:val="15"/>
        <w:spacing w:after="0" w:line="360" w:lineRule="auto"/>
        <w:jc w:val="both"/>
        <w:rPr>
          <w:rFonts w:cs="Arial"/>
          <w:color w:val="FF0000"/>
        </w:rPr>
      </w:pPr>
      <w:r>
        <w:rPr>
          <w:rFonts w:cs="Arial"/>
          <w:color w:val="FF0000"/>
        </w:rPr>
        <w:t xml:space="preserve">(Aqui se inicia a parte textual, todas as indicações neste modelo são apenas um </w:t>
      </w:r>
      <w:r>
        <w:rPr>
          <w:rFonts w:cs="Arial"/>
          <w:b/>
          <w:color w:val="FF0000"/>
        </w:rPr>
        <w:t>exemplo</w:t>
      </w:r>
      <w:r>
        <w:rPr>
          <w:rFonts w:cs="Arial"/>
          <w:color w:val="FF0000"/>
        </w:rPr>
        <w:t xml:space="preserve"> e não devem ser seguidas estritamente de acordo como aqui se apresentam) – [apagar]</w:t>
      </w:r>
    </w:p>
    <w:p>
      <w:pPr>
        <w:pStyle w:val="15"/>
        <w:spacing w:after="0" w:line="360" w:lineRule="auto"/>
        <w:jc w:val="both"/>
        <w:rPr>
          <w:rFonts w:cs="Arial"/>
          <w:b/>
        </w:rPr>
      </w:pPr>
      <w:r>
        <w:rPr>
          <w:rFonts w:cs="Arial"/>
          <w:b/>
        </w:rPr>
        <w:t>1 INTRODUÇÃO</w:t>
      </w:r>
    </w:p>
    <w:p>
      <w:pPr>
        <w:pStyle w:val="15"/>
        <w:spacing w:after="0" w:line="360" w:lineRule="auto"/>
        <w:jc w:val="both"/>
        <w:rPr>
          <w:rFonts w:cs="Arial"/>
          <w:b/>
        </w:rPr>
      </w:pPr>
    </w:p>
    <w:p>
      <w:pPr>
        <w:pStyle w:val="18"/>
        <w:ind w:firstLine="1134"/>
      </w:pPr>
      <w: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pPr>
        <w:pStyle w:val="15"/>
        <w:spacing w:after="0" w:line="360" w:lineRule="auto"/>
        <w:ind w:firstLine="1134"/>
        <w:jc w:val="both"/>
      </w:pPr>
      <w:r>
        <w:t>Salienta-se que os procedimentos metodológicos e o embasamento teórico são tratados, posteriormente, em capítulos próprios e com a profundidade necessária ao trabalho de pesquisa.</w:t>
      </w:r>
    </w:p>
    <w:p>
      <w:pPr>
        <w:pStyle w:val="15"/>
        <w:spacing w:after="0" w:line="360" w:lineRule="auto"/>
        <w:ind w:firstLine="1134"/>
        <w:jc w:val="both"/>
      </w:pPr>
    </w:p>
    <w:p>
      <w:pPr>
        <w:pStyle w:val="15"/>
        <w:spacing w:after="0" w:line="360" w:lineRule="auto"/>
        <w:jc w:val="both"/>
        <w:rPr>
          <w:rFonts w:cs="Arial"/>
          <w:b/>
          <w:color w:val="FF0000"/>
          <w:sz w:val="16"/>
          <w:szCs w:val="16"/>
        </w:rPr>
      </w:pPr>
      <w:r>
        <w:rPr>
          <w:rFonts w:cs="Arial"/>
          <w:b/>
        </w:rPr>
        <w:t>1.1 Delimitação do tema</w:t>
      </w:r>
    </w:p>
    <w:p>
      <w:pPr>
        <w:pStyle w:val="15"/>
        <w:spacing w:after="0" w:line="360" w:lineRule="auto"/>
        <w:jc w:val="both"/>
        <w:rPr>
          <w:rFonts w:cs="Arial"/>
        </w:rPr>
      </w:pPr>
    </w:p>
    <w:p>
      <w:pPr>
        <w:pStyle w:val="15"/>
        <w:spacing w:after="0" w:line="360" w:lineRule="auto"/>
        <w:ind w:firstLine="1134"/>
        <w:jc w:val="both"/>
        <w:rPr>
          <w:rFonts w:cs="Arial"/>
        </w:rPr>
      </w:pPr>
      <w:r>
        <w:rPr>
          <w:rFonts w:cs="Arial"/>
        </w:rPr>
        <w:t>Nesta parte do texto é feita a delimitação do tema indicado na seção anterior, de acordo com o propósito da pesquisa e execução do trabalho acadêmico.</w:t>
      </w:r>
    </w:p>
    <w:p>
      <w:pPr>
        <w:pStyle w:val="15"/>
        <w:spacing w:after="0" w:line="360" w:lineRule="auto"/>
        <w:ind w:firstLine="1134"/>
        <w:jc w:val="both"/>
        <w:rPr>
          <w:rFonts w:cs="Arial"/>
        </w:rPr>
      </w:pPr>
      <w:r>
        <w:rPr>
          <w:rFonts w:cs="Arial"/>
        </w:rPr>
        <w:t>De acordo com Oliveira Netto (2008, p. 63):</w:t>
      </w:r>
    </w:p>
    <w:p>
      <w:pPr>
        <w:pStyle w:val="15"/>
        <w:spacing w:after="0"/>
        <w:ind w:firstLine="1134"/>
        <w:jc w:val="both"/>
        <w:rPr>
          <w:rFonts w:cs="Arial"/>
        </w:rPr>
      </w:pPr>
    </w:p>
    <w:p>
      <w:pPr>
        <w:pStyle w:val="15"/>
        <w:spacing w:after="0"/>
        <w:ind w:left="2268"/>
        <w:jc w:val="both"/>
        <w:rPr>
          <w:rFonts w:cs="Arial"/>
          <w:sz w:val="20"/>
          <w:szCs w:val="20"/>
        </w:rPr>
      </w:pPr>
      <w:r>
        <w:rPr>
          <w:rFonts w:cs="Arial"/>
          <w:sz w:val="20"/>
          <w:szCs w:val="20"/>
        </w:rPr>
        <w:t>A escolha do “assunto” é o ponto de partida da investigação e, consequentemente, da própria monografia; é o objetivo de pesquisa. É preciso escolhê-lo com acerto. Deve ser um tema selecionado dentro das matérias que mais lhe interessam durante o curso e que atendam às suas inclinações e possibilidades. É o início de uma realização profissional. De qualquer maneira, só se pode esperar êxito quando o assunto é escolhido ou marcado de acordo com as tendências e aptidões do aluno.</w:t>
      </w:r>
    </w:p>
    <w:p>
      <w:pPr>
        <w:pStyle w:val="15"/>
        <w:spacing w:after="0" w:line="360" w:lineRule="auto"/>
        <w:ind w:firstLine="1134"/>
        <w:jc w:val="both"/>
        <w:rPr>
          <w:rFonts w:cs="Arial"/>
        </w:rPr>
      </w:pPr>
    </w:p>
    <w:p>
      <w:pPr>
        <w:pStyle w:val="15"/>
        <w:spacing w:after="0" w:line="360" w:lineRule="auto"/>
        <w:jc w:val="both"/>
        <w:rPr>
          <w:rFonts w:cs="Arial"/>
          <w:b/>
        </w:rPr>
      </w:pPr>
      <w:r>
        <w:rPr>
          <w:rFonts w:cs="Arial"/>
          <w:b/>
        </w:rPr>
        <w:t>1.2 Problemas e premissas</w:t>
      </w:r>
    </w:p>
    <w:p>
      <w:pPr>
        <w:pStyle w:val="15"/>
        <w:spacing w:after="0" w:line="360" w:lineRule="auto"/>
        <w:jc w:val="both"/>
        <w:rPr>
          <w:rFonts w:cs="Arial"/>
        </w:rPr>
      </w:pPr>
    </w:p>
    <w:p>
      <w:pPr>
        <w:pStyle w:val="15"/>
        <w:spacing w:after="0" w:line="360" w:lineRule="auto"/>
        <w:ind w:firstLine="1134"/>
        <w:jc w:val="both"/>
        <w:rPr>
          <w:rFonts w:cs="Arial"/>
        </w:rPr>
      </w:pPr>
      <w:r>
        <w:rPr>
          <w:rFonts w:cs="Arial"/>
        </w:rPr>
        <w:t>Há a possibilidade de serem indicados os problemas que foram observados e que impulsionaram a investigação e o início dos trabalhos de pesquisa no ímpeto de alcançar alternativas que proponham possíveis soluções ao mesmo.</w:t>
      </w:r>
    </w:p>
    <w:p>
      <w:pPr>
        <w:pStyle w:val="15"/>
        <w:spacing w:after="0" w:line="360" w:lineRule="auto"/>
        <w:ind w:firstLine="1134"/>
        <w:jc w:val="both"/>
        <w:rPr>
          <w:rFonts w:cs="Arial"/>
        </w:rPr>
      </w:pPr>
      <w:r>
        <w:rPr>
          <w:rFonts w:cs="Arial"/>
        </w:rPr>
        <w:t>Oliveira Netto (2008, p. 63) aponta que as “pesquisas científicas são iniciadas a partir de um problema ou pergunta, indagação. O termo é envolvido por diferentes acepções, o que torna a tarefa de conceitua-lo difícil”.</w:t>
      </w:r>
    </w:p>
    <w:p>
      <w:pPr>
        <w:pStyle w:val="15"/>
        <w:spacing w:after="0" w:line="360" w:lineRule="auto"/>
        <w:ind w:firstLine="1134"/>
        <w:jc w:val="both"/>
        <w:rPr>
          <w:rFonts w:cs="Arial"/>
          <w:b/>
        </w:rPr>
      </w:pPr>
    </w:p>
    <w:p>
      <w:pPr>
        <w:pStyle w:val="15"/>
        <w:spacing w:after="0" w:line="360" w:lineRule="auto"/>
        <w:jc w:val="both"/>
        <w:rPr>
          <w:rFonts w:cs="Arial"/>
          <w:b/>
        </w:rPr>
      </w:pPr>
      <w:r>
        <w:rPr>
          <w:rFonts w:cs="Arial"/>
          <w:b/>
        </w:rPr>
        <w:t>2 ASSUNTO INICIAL</w:t>
      </w:r>
    </w:p>
    <w:p>
      <w:pPr>
        <w:pStyle w:val="15"/>
        <w:spacing w:after="0" w:line="360" w:lineRule="auto"/>
        <w:jc w:val="both"/>
        <w:rPr>
          <w:rFonts w:cs="Arial"/>
          <w:b/>
        </w:rPr>
      </w:pPr>
    </w:p>
    <w:p>
      <w:pPr>
        <w:pStyle w:val="15"/>
        <w:spacing w:after="0" w:line="360" w:lineRule="auto"/>
        <w:ind w:firstLine="1134"/>
        <w:jc w:val="both"/>
        <w:rPr>
          <w:rFonts w:cs="Arial"/>
        </w:rPr>
      </w:pPr>
      <w:r>
        <w:rPr>
          <w:rFonts w:cs="Arial"/>
        </w:rPr>
        <w:t>Após a introdução do trabalho, da apresentação do tema, dos problemas e dos objetivos a sequencia é a descrição dos assuntos propostos, com uma exposição ordenada e pormenorizada.</w:t>
      </w:r>
    </w:p>
    <w:p>
      <w:pPr>
        <w:pStyle w:val="15"/>
        <w:spacing w:after="0" w:line="360" w:lineRule="auto"/>
        <w:ind w:firstLine="1134"/>
        <w:jc w:val="both"/>
        <w:rPr>
          <w:rFonts w:cs="Arial"/>
        </w:rPr>
      </w:pPr>
      <w:r>
        <w:rPr>
          <w:rFonts w:cs="Arial"/>
        </w:rPr>
        <w:t>A composição dos assuntos pode ser realizada em seções e subseções, material e método(s) e/ou metodologia e resultados, agora descritos detalhadamente. Cada seção ou subseção deverá ter um título apropriado ao conteúdo. A orientação é que seja utilizada a terceira pessoa do singular na elaboração do texto, mantendo-se a forma impessoal no mesmo. (UNIVERSIDADE..., 2009, p. 38).</w:t>
      </w:r>
    </w:p>
    <w:p>
      <w:pPr>
        <w:spacing w:after="0" w:line="360" w:lineRule="auto"/>
        <w:rPr>
          <w:rFonts w:ascii="Arial" w:hAnsi="Arial" w:eastAsia="Times New Roman" w:cs="Arial"/>
          <w:color w:val="000000"/>
          <w:sz w:val="24"/>
          <w:szCs w:val="24"/>
        </w:rPr>
      </w:pPr>
    </w:p>
    <w:p>
      <w:pPr>
        <w:spacing w:after="0" w:line="360" w:lineRule="auto"/>
        <w:rPr>
          <w:rFonts w:ascii="Arial" w:hAnsi="Arial" w:eastAsia="Times New Roman" w:cs="Arial"/>
          <w:b/>
          <w:color w:val="000000"/>
          <w:sz w:val="24"/>
          <w:szCs w:val="24"/>
        </w:rPr>
      </w:pPr>
      <w:r>
        <w:rPr>
          <w:rFonts w:ascii="Arial" w:hAnsi="Arial" w:eastAsia="Times New Roman" w:cs="Arial"/>
          <w:b/>
          <w:color w:val="000000"/>
          <w:sz w:val="24"/>
          <w:szCs w:val="24"/>
        </w:rPr>
        <w:t>2.1 Desdobramento do assunto inicial</w:t>
      </w:r>
    </w:p>
    <w:p>
      <w:pPr>
        <w:spacing w:after="0" w:line="360" w:lineRule="auto"/>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Nesta seção há o exemplo de como devem ser elaboradas as ilustrações (desenhos, imagens, esquemas, fluxogramas, fotografias, gráficos, mapas, organogramas, plantas, quadros, retratos, figuras e outros) e tabela.</w:t>
      </w:r>
    </w:p>
    <w:p>
      <w:pPr>
        <w:spacing w:after="0" w:line="360" w:lineRule="auto"/>
        <w:ind w:firstLine="1134"/>
        <w:jc w:val="both"/>
        <w:rPr>
          <w:rFonts w:ascii="Arial" w:hAnsi="Arial" w:eastAsia="Times New Roman" w:cs="Arial"/>
          <w:b/>
          <w:color w:val="000000"/>
          <w:sz w:val="20"/>
          <w:szCs w:val="20"/>
        </w:rPr>
      </w:pPr>
    </w:p>
    <w:p>
      <w:pPr>
        <w:spacing w:after="0" w:line="360" w:lineRule="auto"/>
        <w:jc w:val="both"/>
        <w:rPr>
          <w:rFonts w:ascii="Arial" w:hAnsi="Arial" w:eastAsia="Times New Roman" w:cs="Arial"/>
          <w:color w:val="000000"/>
          <w:sz w:val="24"/>
          <w:szCs w:val="24"/>
        </w:rPr>
      </w:pPr>
      <w:r>
        <w:rPr>
          <w:rFonts w:ascii="Arial" w:hAnsi="Arial" w:eastAsia="Times New Roman" w:cs="Arial"/>
          <w:b/>
          <w:color w:val="000000"/>
          <w:sz w:val="20"/>
          <w:szCs w:val="20"/>
        </w:rPr>
        <w:t>Quadro 1 - Áreas de desenvolvimento de competências</w:t>
      </w:r>
    </w:p>
    <w:tbl>
      <w:tblPr>
        <w:tblStyle w:val="9"/>
        <w:tblW w:w="9087" w:type="dxa"/>
        <w:jc w:val="center"/>
        <w:tblInd w:w="-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565"/>
        <w:gridCol w:w="5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300" w:hRule="atLeast"/>
          <w:jc w:val="center"/>
        </w:trPr>
        <w:tc>
          <w:tcPr>
            <w:tcW w:w="3565" w:type="dxa"/>
            <w:vAlign w:val="center"/>
          </w:tcPr>
          <w:p>
            <w:pPr>
              <w:pStyle w:val="21"/>
              <w:keepNext w:val="0"/>
              <w:keepLines w:val="0"/>
              <w:widowControl w:val="0"/>
              <w:rPr>
                <w:b/>
              </w:rPr>
            </w:pPr>
            <w:r>
              <w:rPr>
                <w:b/>
              </w:rPr>
              <w:t>Áreas de Desenvolvimento</w:t>
            </w:r>
          </w:p>
        </w:tc>
        <w:tc>
          <w:tcPr>
            <w:tcW w:w="5522" w:type="dxa"/>
            <w:vAlign w:val="center"/>
          </w:tcPr>
          <w:p>
            <w:pPr>
              <w:pStyle w:val="21"/>
              <w:keepNext w:val="0"/>
              <w:keepLines w:val="0"/>
              <w:widowControl w:val="0"/>
              <w:rPr>
                <w:b/>
              </w:rPr>
            </w:pPr>
            <w:r>
              <w:rPr>
                <w:b/>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240" w:hRule="atLeast"/>
          <w:jc w:val="center"/>
        </w:trPr>
        <w:tc>
          <w:tcPr>
            <w:tcW w:w="3565" w:type="dxa"/>
            <w:vAlign w:val="center"/>
          </w:tcPr>
          <w:p>
            <w:pPr>
              <w:pStyle w:val="21"/>
              <w:keepNext w:val="0"/>
              <w:keepLines w:val="0"/>
              <w:widowControl w:val="0"/>
              <w:jc w:val="left"/>
            </w:pPr>
            <w:r>
              <w:t>1. Competências sobre processos</w:t>
            </w:r>
          </w:p>
        </w:tc>
        <w:tc>
          <w:tcPr>
            <w:tcW w:w="5522" w:type="dxa"/>
            <w:vAlign w:val="center"/>
          </w:tcPr>
          <w:p>
            <w:pPr>
              <w:pStyle w:val="21"/>
              <w:keepNext w:val="0"/>
              <w:keepLines w:val="0"/>
              <w:widowControl w:val="0"/>
              <w:jc w:val="left"/>
            </w:pPr>
            <w:r>
              <w:t>Conhecimento nos processos de trabalho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705" w:hRule="atLeast"/>
          <w:jc w:val="center"/>
        </w:trPr>
        <w:tc>
          <w:tcPr>
            <w:tcW w:w="3565" w:type="dxa"/>
            <w:vAlign w:val="center"/>
          </w:tcPr>
          <w:p>
            <w:pPr>
              <w:pStyle w:val="21"/>
              <w:keepNext w:val="0"/>
              <w:keepLines w:val="0"/>
              <w:widowControl w:val="0"/>
              <w:jc w:val="left"/>
            </w:pPr>
            <w:r>
              <w:t>2. Competências técnicas</w:t>
            </w:r>
          </w:p>
        </w:tc>
        <w:tc>
          <w:tcPr>
            <w:tcW w:w="5522" w:type="dxa"/>
            <w:vAlign w:val="center"/>
          </w:tcPr>
          <w:p>
            <w:pPr>
              <w:pStyle w:val="21"/>
              <w:keepNext w:val="0"/>
              <w:keepLines w:val="0"/>
              <w:widowControl w:val="0"/>
              <w:jc w:val="left"/>
            </w:pPr>
            <w:r>
              <w:t>Conhecimento técnico nas tarefas a serem desempenhadas e tecnologias empregadas nestas tarefas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295" w:hRule="atLeast"/>
          <w:jc w:val="center"/>
        </w:trPr>
        <w:tc>
          <w:tcPr>
            <w:tcW w:w="3565" w:type="dxa"/>
            <w:vAlign w:val="center"/>
          </w:tcPr>
          <w:p>
            <w:pPr>
              <w:pStyle w:val="21"/>
              <w:keepNext w:val="0"/>
              <w:keepLines w:val="0"/>
              <w:widowControl w:val="0"/>
              <w:jc w:val="left"/>
            </w:pPr>
            <w:r>
              <w:t>3. Competências sobre a organização</w:t>
            </w:r>
          </w:p>
        </w:tc>
        <w:tc>
          <w:tcPr>
            <w:tcW w:w="5522" w:type="dxa"/>
            <w:vAlign w:val="center"/>
          </w:tcPr>
          <w:p>
            <w:pPr>
              <w:pStyle w:val="21"/>
              <w:keepNext w:val="0"/>
              <w:keepLines w:val="0"/>
              <w:widowControl w:val="0"/>
              <w:jc w:val="left"/>
            </w:pPr>
            <w:r>
              <w:t>Saber organizar os fluxos de trabalho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756" w:hRule="atLeast"/>
          <w:jc w:val="center"/>
        </w:trPr>
        <w:tc>
          <w:tcPr>
            <w:tcW w:w="3565" w:type="dxa"/>
            <w:vAlign w:val="center"/>
          </w:tcPr>
          <w:p>
            <w:pPr>
              <w:pStyle w:val="21"/>
              <w:keepNext w:val="0"/>
              <w:keepLines w:val="0"/>
              <w:widowControl w:val="0"/>
              <w:jc w:val="left"/>
            </w:pPr>
            <w:r>
              <w:t>4. Competências de serviço</w:t>
            </w:r>
          </w:p>
        </w:tc>
        <w:tc>
          <w:tcPr>
            <w:tcW w:w="5522" w:type="dxa"/>
            <w:vAlign w:val="center"/>
          </w:tcPr>
          <w:p>
            <w:pPr>
              <w:pStyle w:val="21"/>
              <w:keepNext w:val="0"/>
              <w:keepLines w:val="0"/>
              <w:widowControl w:val="0"/>
              <w:jc w:val="left"/>
            </w:pPr>
            <w:r>
              <w:t>Aliar as competências técnicas com o impacto que estas ações terão para o cliente consumidor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799" w:hRule="atLeast"/>
          <w:jc w:val="center"/>
        </w:trPr>
        <w:tc>
          <w:tcPr>
            <w:tcW w:w="3565" w:type="dxa"/>
            <w:vAlign w:val="center"/>
          </w:tcPr>
          <w:p>
            <w:pPr>
              <w:pStyle w:val="21"/>
              <w:keepNext w:val="0"/>
              <w:keepLines w:val="0"/>
              <w:widowControl w:val="0"/>
              <w:jc w:val="left"/>
            </w:pPr>
            <w:r>
              <w:t>5. Competências sociais</w:t>
            </w:r>
          </w:p>
        </w:tc>
        <w:tc>
          <w:tcPr>
            <w:tcW w:w="5522" w:type="dxa"/>
            <w:vAlign w:val="center"/>
          </w:tcPr>
          <w:p>
            <w:pPr>
              <w:pStyle w:val="21"/>
              <w:keepNext w:val="0"/>
              <w:keepLines w:val="0"/>
              <w:widowControl w:val="0"/>
              <w:jc w:val="left"/>
            </w:pPr>
            <w:r>
              <w:t>Atitudes que sustentam o comportamento do indivíduo: saber comunicar-se e responsabilizar-se pelos seus atos.</w:t>
            </w:r>
          </w:p>
        </w:tc>
      </w:tr>
    </w:tbl>
    <w:p>
      <w:pPr>
        <w:spacing w:after="0" w:line="240" w:lineRule="auto"/>
        <w:rPr>
          <w:rFonts w:ascii="Arial" w:hAnsi="Arial" w:eastAsia="Times New Roman" w:cs="Arial"/>
          <w:b/>
          <w:color w:val="000000"/>
          <w:sz w:val="20"/>
          <w:szCs w:val="20"/>
        </w:rPr>
      </w:pPr>
      <w:r>
        <w:rPr>
          <w:rFonts w:ascii="Arial" w:hAnsi="Arial" w:eastAsia="Times New Roman" w:cs="Arial"/>
          <w:b/>
          <w:color w:val="000000"/>
          <w:sz w:val="20"/>
          <w:szCs w:val="20"/>
        </w:rPr>
        <w:t>Fonte: Zarifian (1999) apud Fleury e Fleury (2004).</w:t>
      </w:r>
    </w:p>
    <w:p>
      <w:pPr>
        <w:spacing w:after="0" w:line="360" w:lineRule="auto"/>
        <w:ind w:firstLine="1134"/>
        <w:jc w:val="both"/>
        <w:rPr>
          <w:rFonts w:ascii="Arial" w:hAnsi="Arial" w:eastAsia="Times New Roman" w:cs="Arial"/>
          <w:color w:val="000000"/>
          <w:sz w:val="24"/>
          <w:szCs w:val="24"/>
        </w:rPr>
      </w:pPr>
    </w:p>
    <w:p>
      <w:pPr>
        <w:spacing w:after="0" w:line="360" w:lineRule="auto"/>
        <w:jc w:val="both"/>
        <w:rPr>
          <w:rFonts w:ascii="Arial" w:hAnsi="Arial" w:eastAsia="Times New Roman" w:cs="Arial"/>
          <w:color w:val="000000"/>
          <w:sz w:val="24"/>
          <w:szCs w:val="24"/>
        </w:rPr>
      </w:pPr>
    </w:p>
    <w:p>
      <w:pPr>
        <w:spacing w:after="0" w:line="360" w:lineRule="auto"/>
        <w:jc w:val="center"/>
        <w:rPr>
          <w:rFonts w:ascii="Arial" w:hAnsi="Arial" w:eastAsia="Times New Roman" w:cs="Arial"/>
          <w:color w:val="000000"/>
          <w:sz w:val="24"/>
          <w:szCs w:val="24"/>
          <w:lang w:eastAsia="pt-BR"/>
        </w:rPr>
      </w:pPr>
    </w:p>
    <w:p>
      <w:pPr>
        <w:spacing w:after="0" w:line="360" w:lineRule="auto"/>
        <w:jc w:val="center"/>
        <w:rPr>
          <w:rFonts w:ascii="Arial" w:hAnsi="Arial" w:eastAsia="Times New Roman" w:cs="Arial"/>
          <w:color w:val="000000"/>
          <w:sz w:val="24"/>
          <w:szCs w:val="24"/>
          <w:lang w:eastAsia="pt-BR"/>
        </w:rPr>
      </w:pPr>
    </w:p>
    <w:p>
      <w:pPr>
        <w:spacing w:after="0" w:line="360" w:lineRule="auto"/>
        <w:jc w:val="center"/>
        <w:rPr>
          <w:rFonts w:ascii="Arial" w:hAnsi="Arial" w:eastAsia="Times New Roman" w:cs="Arial"/>
          <w:color w:val="000000"/>
          <w:sz w:val="24"/>
          <w:szCs w:val="24"/>
          <w:lang w:eastAsia="pt-BR"/>
        </w:rPr>
      </w:pPr>
    </w:p>
    <w:p>
      <w:pPr>
        <w:spacing w:after="0" w:line="360" w:lineRule="auto"/>
        <w:jc w:val="center"/>
        <w:rPr>
          <w:rFonts w:ascii="Arial" w:hAnsi="Arial" w:eastAsia="Times New Roman" w:cs="Arial"/>
          <w:color w:val="000000"/>
          <w:sz w:val="24"/>
          <w:szCs w:val="24"/>
          <w:lang w:eastAsia="pt-BR"/>
        </w:rPr>
      </w:pPr>
    </w:p>
    <w:p>
      <w:pPr>
        <w:spacing w:after="0" w:line="240" w:lineRule="auto"/>
        <w:ind w:left="1134"/>
        <w:rPr>
          <w:rFonts w:ascii="Arial" w:hAnsi="Arial" w:eastAsia="Times New Roman" w:cs="Arial"/>
          <w:b/>
          <w:color w:val="000000"/>
          <w:sz w:val="20"/>
          <w:szCs w:val="20"/>
        </w:rPr>
      </w:pPr>
    </w:p>
    <w:p>
      <w:pPr>
        <w:spacing w:after="0" w:line="240" w:lineRule="auto"/>
        <w:ind w:left="1134"/>
        <w:rPr>
          <w:rFonts w:ascii="Arial" w:hAnsi="Arial" w:eastAsia="Times New Roman" w:cs="Arial"/>
          <w:b/>
          <w:color w:val="000000"/>
          <w:sz w:val="20"/>
          <w:szCs w:val="20"/>
        </w:rPr>
      </w:pPr>
      <w:r>
        <w:rPr>
          <w:rFonts w:ascii="Arial" w:hAnsi="Arial" w:eastAsia="Times New Roman" w:cs="Arial"/>
          <w:b/>
          <w:color w:val="000000"/>
          <w:sz w:val="20"/>
          <w:szCs w:val="20"/>
        </w:rPr>
        <w:t>Gráfico 26 – Competência conhecimentos jurídicos do setor educacional</w:t>
      </w:r>
    </w:p>
    <w:p>
      <w:pPr>
        <w:spacing w:after="0" w:line="360" w:lineRule="auto"/>
        <w:jc w:val="center"/>
        <w:rPr>
          <w:rFonts w:ascii="Arial" w:hAnsi="Arial" w:eastAsia="Times New Roman" w:cs="Arial"/>
          <w:color w:val="000000"/>
          <w:sz w:val="24"/>
          <w:szCs w:val="24"/>
        </w:rPr>
      </w:pPr>
      <w:r>
        <w:rPr>
          <w:rFonts w:ascii="Arial" w:hAnsi="Arial" w:eastAsia="Times New Roman" w:cs="Arial"/>
          <w:color w:val="000000"/>
          <w:sz w:val="24"/>
          <w:szCs w:val="24"/>
          <w:lang w:eastAsia="pt-BR"/>
        </w:rPr>
        <w:drawing>
          <wp:inline distT="0" distB="0" distL="0" distR="0">
            <wp:extent cx="427672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76725" cy="2705100"/>
                    </a:xfrm>
                    <a:prstGeom prst="rect">
                      <a:avLst/>
                    </a:prstGeom>
                  </pic:spPr>
                </pic:pic>
              </a:graphicData>
            </a:graphic>
          </wp:inline>
        </w:drawing>
      </w:r>
    </w:p>
    <w:p>
      <w:pPr>
        <w:spacing w:after="0" w:line="240" w:lineRule="auto"/>
        <w:ind w:left="1134"/>
        <w:rPr>
          <w:rFonts w:ascii="Arial" w:hAnsi="Arial" w:eastAsia="Times New Roman" w:cs="Arial"/>
          <w:b/>
          <w:color w:val="000000"/>
          <w:sz w:val="20"/>
          <w:szCs w:val="20"/>
        </w:rPr>
      </w:pPr>
      <w:r>
        <w:rPr>
          <w:rFonts w:ascii="Arial" w:hAnsi="Arial" w:eastAsia="Times New Roman" w:cs="Arial"/>
          <w:b/>
          <w:color w:val="000000"/>
          <w:sz w:val="20"/>
          <w:szCs w:val="20"/>
        </w:rPr>
        <w:t>Fonte: Andrade (2007, p. 123).</w:t>
      </w:r>
    </w:p>
    <w:p>
      <w:pPr>
        <w:spacing w:after="0" w:line="360" w:lineRule="auto"/>
        <w:jc w:val="center"/>
        <w:rPr>
          <w:rFonts w:ascii="Arial" w:hAnsi="Arial" w:eastAsia="Times New Roman" w:cs="Arial"/>
          <w:color w:val="000000"/>
          <w:sz w:val="24"/>
          <w:szCs w:val="24"/>
        </w:rPr>
      </w:pPr>
    </w:p>
    <w:p>
      <w:pPr>
        <w:spacing w:after="0" w:line="360" w:lineRule="auto"/>
        <w:ind w:left="2127"/>
        <w:rPr>
          <w:rFonts w:ascii="Arial" w:hAnsi="Arial" w:eastAsia="Times New Roman" w:cs="Arial"/>
          <w:color w:val="000000"/>
          <w:sz w:val="24"/>
          <w:szCs w:val="24"/>
        </w:rPr>
      </w:pPr>
      <w:r>
        <w:rPr>
          <w:rFonts w:ascii="Arial" w:hAnsi="Arial" w:eastAsia="Times New Roman" w:cs="Arial"/>
          <w:b/>
          <w:color w:val="000000"/>
          <w:sz w:val="20"/>
          <w:szCs w:val="20"/>
        </w:rPr>
        <w:t>Figura 17 – Dimensões da competência</w:t>
      </w:r>
    </w:p>
    <w:p>
      <w:pPr>
        <w:spacing w:after="0" w:line="360" w:lineRule="auto"/>
        <w:jc w:val="center"/>
        <w:rPr>
          <w:rFonts w:ascii="Arial" w:hAnsi="Arial" w:eastAsia="Times New Roman" w:cs="Arial"/>
          <w:color w:val="000000"/>
          <w:sz w:val="24"/>
          <w:szCs w:val="24"/>
        </w:rPr>
      </w:pPr>
      <w:r>
        <w:rPr>
          <w:rFonts w:ascii="Arial" w:hAnsi="Arial" w:eastAsia="Times New Roman" w:cs="Arial"/>
          <w:color w:val="000000"/>
          <w:sz w:val="24"/>
          <w:szCs w:val="24"/>
          <w:lang w:eastAsia="pt-BR"/>
        </w:rPr>
        <w:drawing>
          <wp:inline distT="0" distB="0" distL="0" distR="0">
            <wp:extent cx="3019425" cy="2206625"/>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19425" cy="2207181"/>
                    </a:xfrm>
                    <a:prstGeom prst="rect">
                      <a:avLst/>
                    </a:prstGeom>
                  </pic:spPr>
                </pic:pic>
              </a:graphicData>
            </a:graphic>
          </wp:inline>
        </w:drawing>
      </w:r>
    </w:p>
    <w:p>
      <w:pPr>
        <w:spacing w:after="0" w:line="240" w:lineRule="auto"/>
        <w:ind w:left="2126"/>
        <w:jc w:val="both"/>
        <w:rPr>
          <w:rFonts w:ascii="Arial" w:hAnsi="Arial" w:eastAsia="Times New Roman" w:cs="Arial"/>
          <w:b/>
          <w:color w:val="000000"/>
          <w:sz w:val="20"/>
          <w:szCs w:val="20"/>
        </w:rPr>
      </w:pPr>
      <w:r>
        <w:rPr>
          <w:rFonts w:ascii="Arial" w:hAnsi="Arial" w:eastAsia="Times New Roman" w:cs="Arial"/>
          <w:b/>
          <w:color w:val="000000"/>
          <w:sz w:val="20"/>
          <w:szCs w:val="20"/>
        </w:rPr>
        <w:t>Fonte: Adaptado de Durand (2000, p. 84-102).</w:t>
      </w:r>
    </w:p>
    <w:p>
      <w:pPr>
        <w:spacing w:after="0" w:line="360" w:lineRule="auto"/>
        <w:jc w:val="both"/>
        <w:rPr>
          <w:rFonts w:ascii="Arial" w:hAnsi="Arial" w:eastAsia="Times New Roman" w:cs="Arial"/>
          <w:color w:val="000000"/>
          <w:sz w:val="24"/>
          <w:szCs w:val="24"/>
        </w:rPr>
      </w:pPr>
    </w:p>
    <w:p>
      <w:pPr>
        <w:spacing w:after="0" w:line="360" w:lineRule="auto"/>
        <w:jc w:val="both"/>
        <w:rPr>
          <w:rFonts w:ascii="Arial" w:hAnsi="Arial" w:eastAsia="Times New Roman" w:cs="Arial"/>
          <w:color w:val="000000"/>
          <w:sz w:val="24"/>
          <w:szCs w:val="24"/>
        </w:rPr>
      </w:pPr>
      <w:r>
        <w:rPr>
          <w:rFonts w:ascii="Arial" w:hAnsi="Arial" w:eastAsia="Times New Roman" w:cs="Arial"/>
          <w:color w:val="000000"/>
          <w:sz w:val="24"/>
          <w:szCs w:val="24"/>
        </w:rPr>
        <w:t>2.1.1 Abordagem específica do assunto inicial</w:t>
      </w:r>
    </w:p>
    <w:p>
      <w:pPr>
        <w:spacing w:after="0" w:line="360" w:lineRule="auto"/>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Os indicativos de seção, a partir do terciário (2.1.1), são escritos em letras minúsculas e sem o negrito.</w:t>
      </w: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Apresentaremos a seguir mais alguns exemplos de ilustrações:</w:t>
      </w: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p>
    <w:p>
      <w:pPr>
        <w:spacing w:after="0" w:line="240" w:lineRule="auto"/>
        <w:ind w:left="1701" w:right="-1"/>
        <w:rPr>
          <w:rFonts w:ascii="Arial" w:hAnsi="Arial" w:eastAsia="Times New Roman" w:cs="Arial"/>
          <w:b/>
          <w:color w:val="000000"/>
          <w:sz w:val="20"/>
          <w:szCs w:val="20"/>
        </w:rPr>
      </w:pPr>
      <w:r>
        <w:rPr>
          <w:rFonts w:ascii="Arial" w:hAnsi="Arial" w:eastAsia="Times New Roman" w:cs="Arial"/>
          <w:b/>
          <w:color w:val="000000"/>
          <w:sz w:val="20"/>
          <w:szCs w:val="20"/>
        </w:rPr>
        <w:t>Fotografia 1 – Acervo da biblioteca</w:t>
      </w:r>
    </w:p>
    <w:p>
      <w:pPr>
        <w:spacing w:after="0" w:line="360" w:lineRule="auto"/>
        <w:jc w:val="center"/>
        <w:rPr>
          <w:rFonts w:ascii="Arial" w:hAnsi="Arial" w:eastAsia="Times New Roman" w:cs="Arial"/>
          <w:color w:val="000000"/>
          <w:sz w:val="24"/>
          <w:szCs w:val="24"/>
        </w:rPr>
      </w:pPr>
      <w:r>
        <w:rPr>
          <w:rFonts w:ascii="Arial" w:hAnsi="Arial" w:eastAsia="Times New Roman" w:cs="Arial"/>
          <w:color w:val="000000"/>
          <w:sz w:val="24"/>
          <w:szCs w:val="24"/>
          <w:lang w:eastAsia="pt-BR"/>
        </w:rPr>
        <w:drawing>
          <wp:inline distT="0" distB="0" distL="0" distR="0">
            <wp:extent cx="3581400" cy="2685415"/>
            <wp:effectExtent l="19050" t="19050" r="1905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2476" cy="2686759"/>
                    </a:xfrm>
                    <a:prstGeom prst="rect">
                      <a:avLst/>
                    </a:prstGeom>
                    <a:ln>
                      <a:solidFill>
                        <a:schemeClr val="tx1"/>
                      </a:solidFill>
                    </a:ln>
                  </pic:spPr>
                </pic:pic>
              </a:graphicData>
            </a:graphic>
          </wp:inline>
        </w:drawing>
      </w:r>
    </w:p>
    <w:p>
      <w:pPr>
        <w:tabs>
          <w:tab w:val="left" w:pos="7655"/>
        </w:tabs>
        <w:spacing w:after="0" w:line="240" w:lineRule="auto"/>
        <w:ind w:left="1701" w:right="1558"/>
        <w:rPr>
          <w:rFonts w:ascii="Arial" w:hAnsi="Arial" w:eastAsia="Times New Roman" w:cs="Arial"/>
          <w:b/>
          <w:color w:val="FF0000"/>
          <w:sz w:val="20"/>
          <w:szCs w:val="20"/>
        </w:rPr>
      </w:pPr>
      <w:r>
        <w:rPr>
          <w:rFonts w:ascii="Arial" w:hAnsi="Arial" w:eastAsia="Times New Roman" w:cs="Arial"/>
          <w:b/>
          <w:color w:val="000000"/>
          <w:sz w:val="20"/>
          <w:szCs w:val="20"/>
        </w:rPr>
        <w:t xml:space="preserve">Fonte: Autoria Própria </w:t>
      </w:r>
      <w:r>
        <w:rPr>
          <w:rFonts w:ascii="Arial" w:hAnsi="Arial" w:eastAsia="Times New Roman" w:cs="Arial"/>
          <w:color w:val="FF0000"/>
          <w:sz w:val="20"/>
          <w:szCs w:val="20"/>
        </w:rPr>
        <w:t>(esta indicação deve ser feita quando for autoria do próprio autor do trabalho – [apagar])</w:t>
      </w:r>
    </w:p>
    <w:p>
      <w:pPr>
        <w:rPr>
          <w:rFonts w:ascii="Arial" w:hAnsi="Arial" w:eastAsia="Times New Roman" w:cs="Arial"/>
          <w:b/>
          <w:color w:val="000000"/>
          <w:sz w:val="24"/>
          <w:szCs w:val="24"/>
        </w:rPr>
      </w:pPr>
    </w:p>
    <w:p>
      <w:pPr>
        <w:spacing w:after="0" w:line="240" w:lineRule="auto"/>
        <w:ind w:left="1701"/>
        <w:rPr>
          <w:rFonts w:ascii="Arial" w:hAnsi="Arial" w:eastAsia="Times New Roman" w:cs="Arial"/>
          <w:b/>
          <w:color w:val="000000"/>
          <w:sz w:val="20"/>
          <w:szCs w:val="20"/>
        </w:rPr>
      </w:pPr>
      <w:r>
        <w:rPr>
          <w:rFonts w:ascii="Arial" w:hAnsi="Arial" w:eastAsia="Times New Roman" w:cs="Arial"/>
          <w:b/>
          <w:color w:val="000000"/>
          <w:sz w:val="20"/>
          <w:szCs w:val="20"/>
        </w:rPr>
        <w:t>Fotografia 2 – Balcão de empréstimos da biblioteca</w:t>
      </w:r>
      <w:r>
        <w:rPr>
          <w:rFonts w:ascii="Arial" w:hAnsi="Arial" w:eastAsia="Times New Roman" w:cs="Arial"/>
          <w:b/>
          <w:color w:val="000000"/>
          <w:sz w:val="24"/>
          <w:szCs w:val="24"/>
          <w:lang w:eastAsia="pt-BR"/>
        </w:rPr>
        <w:drawing>
          <wp:inline distT="0" distB="0" distL="0" distR="0">
            <wp:extent cx="3562350" cy="2847975"/>
            <wp:effectExtent l="19050" t="19050" r="1905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62350" cy="2847975"/>
                    </a:xfrm>
                    <a:prstGeom prst="rect">
                      <a:avLst/>
                    </a:prstGeom>
                    <a:ln>
                      <a:solidFill>
                        <a:schemeClr val="tx1"/>
                      </a:solidFill>
                    </a:ln>
                  </pic:spPr>
                </pic:pic>
              </a:graphicData>
            </a:graphic>
          </wp:inline>
        </w:drawing>
      </w:r>
    </w:p>
    <w:p>
      <w:pPr>
        <w:spacing w:after="0" w:line="240" w:lineRule="auto"/>
        <w:ind w:left="1701"/>
        <w:rPr>
          <w:rFonts w:ascii="Arial" w:hAnsi="Arial" w:eastAsia="Times New Roman" w:cs="Arial"/>
          <w:b/>
          <w:color w:val="000000"/>
          <w:sz w:val="20"/>
          <w:szCs w:val="20"/>
        </w:rPr>
      </w:pPr>
      <w:r>
        <w:rPr>
          <w:rFonts w:ascii="Arial" w:hAnsi="Arial" w:eastAsia="Times New Roman" w:cs="Arial"/>
          <w:b/>
          <w:color w:val="000000"/>
          <w:sz w:val="20"/>
          <w:szCs w:val="20"/>
        </w:rPr>
        <w:t>Fonte: Autoria Própria</w:t>
      </w:r>
    </w:p>
    <w:p>
      <w:pPr>
        <w:spacing w:after="0" w:line="360" w:lineRule="auto"/>
        <w:rPr>
          <w:rFonts w:ascii="Arial" w:hAnsi="Arial" w:eastAsia="Times New Roman" w:cs="Arial"/>
          <w:b/>
          <w:color w:val="000000"/>
          <w:sz w:val="24"/>
          <w:szCs w:val="24"/>
        </w:rPr>
      </w:pPr>
    </w:p>
    <w:p>
      <w:pPr>
        <w:spacing w:after="0" w:line="360" w:lineRule="auto"/>
        <w:rPr>
          <w:rFonts w:ascii="Arial" w:hAnsi="Arial" w:eastAsia="Times New Roman" w:cs="Arial"/>
          <w:color w:val="000000"/>
          <w:sz w:val="24"/>
          <w:szCs w:val="24"/>
        </w:rPr>
      </w:pPr>
      <w:r>
        <w:rPr>
          <w:rFonts w:ascii="Arial" w:hAnsi="Arial" w:eastAsia="Times New Roman" w:cs="Arial"/>
          <w:color w:val="000000"/>
          <w:sz w:val="24"/>
          <w:szCs w:val="24"/>
        </w:rPr>
        <w:t>2.1.1.1 Tabelas</w:t>
      </w:r>
    </w:p>
    <w:p>
      <w:pPr>
        <w:spacing w:after="0" w:line="360" w:lineRule="auto"/>
        <w:rPr>
          <w:rFonts w:ascii="Arial" w:hAnsi="Arial" w:eastAsia="Times New Roman" w:cs="Arial"/>
          <w:b/>
          <w:color w:val="000000"/>
          <w:sz w:val="24"/>
          <w:szCs w:val="24"/>
        </w:rPr>
      </w:pP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Nesta seção será feita a demonstração do uso de tabelas no trabalho acadêmico.</w:t>
      </w:r>
    </w:p>
    <w:p>
      <w:pPr>
        <w:spacing w:after="0" w:line="360" w:lineRule="auto"/>
        <w:ind w:firstLine="1134"/>
        <w:rPr>
          <w:rFonts w:ascii="Arial" w:hAnsi="Arial" w:eastAsia="Times New Roman" w:cs="Arial"/>
          <w:color w:val="000000"/>
          <w:sz w:val="24"/>
          <w:szCs w:val="24"/>
        </w:rPr>
      </w:pPr>
      <w:r>
        <w:rPr>
          <w:rFonts w:ascii="Arial" w:hAnsi="Arial" w:eastAsia="Times New Roman" w:cs="Arial"/>
          <w:color w:val="000000"/>
          <w:sz w:val="24"/>
          <w:szCs w:val="24"/>
        </w:rPr>
        <w:t>Uma tabela deve apresentar dados numéricos de modo resumido e é utilizada principalmente para a apresentação de comparações.</w:t>
      </w:r>
    </w:p>
    <w:p>
      <w:pPr>
        <w:spacing w:after="0" w:line="360" w:lineRule="auto"/>
        <w:ind w:firstLine="1134"/>
        <w:rPr>
          <w:rFonts w:ascii="Arial" w:hAnsi="Arial" w:eastAsia="Times New Roman" w:cs="Arial"/>
          <w:color w:val="000000"/>
          <w:sz w:val="24"/>
          <w:szCs w:val="24"/>
        </w:rPr>
      </w:pPr>
    </w:p>
    <w:tbl>
      <w:tblPr>
        <w:tblStyle w:val="10"/>
        <w:tblW w:w="855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29"/>
        <w:gridCol w:w="1007"/>
        <w:gridCol w:w="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1" w:hRule="atLeast"/>
          <w:jc w:val="center"/>
        </w:trPr>
        <w:tc>
          <w:tcPr>
            <w:tcW w:w="8550" w:type="dxa"/>
            <w:gridSpan w:val="3"/>
            <w:tcBorders>
              <w:top w:val="single" w:color="auto" w:sz="18" w:space="0"/>
              <w:bottom w:val="single" w:color="auto" w:sz="4" w:space="0"/>
            </w:tcBorders>
            <w:vAlign w:val="center"/>
          </w:tcPr>
          <w:p>
            <w:pPr>
              <w:spacing w:after="0" w:line="360" w:lineRule="auto"/>
              <w:rPr>
                <w:rFonts w:ascii="Arial" w:hAnsi="Arial" w:eastAsia="Times New Roman" w:cs="Arial"/>
                <w:b/>
                <w:color w:val="000000"/>
                <w:sz w:val="20"/>
                <w:szCs w:val="20"/>
              </w:rPr>
            </w:pPr>
            <w:r>
              <w:rPr>
                <w:rFonts w:ascii="Arial" w:hAnsi="Arial" w:eastAsia="Times New Roman" w:cs="Arial"/>
                <w:b/>
                <w:color w:val="000000"/>
                <w:sz w:val="20"/>
                <w:szCs w:val="20"/>
              </w:rPr>
              <w:t>Tabela 1 – Instituições de Educação Superior (IES) por Organização Acadêmica - 2004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29" w:type="dxa"/>
            <w:tcBorders>
              <w:top w:val="single" w:color="auto" w:sz="4" w:space="0"/>
              <w:bottom w:val="single" w:color="auto" w:sz="4" w:space="0"/>
            </w:tcBorders>
            <w:vAlign w:val="bottom"/>
          </w:tcPr>
          <w:p>
            <w:pPr>
              <w:spacing w:after="0" w:line="360" w:lineRule="auto"/>
              <w:jc w:val="center"/>
              <w:rPr>
                <w:rFonts w:ascii="Arial" w:hAnsi="Arial" w:eastAsia="Times New Roman" w:cs="Arial"/>
                <w:b/>
                <w:color w:val="000000"/>
                <w:sz w:val="20"/>
                <w:szCs w:val="20"/>
              </w:rPr>
            </w:pPr>
            <w:r>
              <w:rPr>
                <w:rFonts w:ascii="Arial" w:hAnsi="Arial" w:eastAsia="Times New Roman" w:cs="Arial"/>
                <w:b/>
                <w:color w:val="000000"/>
                <w:sz w:val="20"/>
                <w:szCs w:val="20"/>
              </w:rPr>
              <w:t>Organização Acadêmica</w:t>
            </w:r>
          </w:p>
        </w:tc>
        <w:tc>
          <w:tcPr>
            <w:tcW w:w="1007" w:type="dxa"/>
            <w:tcBorders>
              <w:top w:val="single" w:color="auto" w:sz="4" w:space="0"/>
              <w:bottom w:val="single" w:color="auto" w:sz="4" w:space="0"/>
            </w:tcBorders>
            <w:vAlign w:val="bottom"/>
          </w:tcPr>
          <w:p>
            <w:pPr>
              <w:spacing w:after="0" w:line="360" w:lineRule="auto"/>
              <w:jc w:val="center"/>
              <w:rPr>
                <w:rFonts w:ascii="Arial" w:hAnsi="Arial" w:eastAsia="Times New Roman" w:cs="Arial"/>
                <w:b/>
                <w:color w:val="000000"/>
                <w:sz w:val="20"/>
                <w:szCs w:val="20"/>
              </w:rPr>
            </w:pPr>
            <w:r>
              <w:rPr>
                <w:rFonts w:ascii="Arial" w:hAnsi="Arial" w:eastAsia="Times New Roman" w:cs="Arial"/>
                <w:b/>
                <w:color w:val="000000"/>
                <w:sz w:val="20"/>
                <w:szCs w:val="20"/>
              </w:rPr>
              <w:t>IES</w:t>
            </w:r>
          </w:p>
        </w:tc>
        <w:tc>
          <w:tcPr>
            <w:tcW w:w="914" w:type="dxa"/>
            <w:tcBorders>
              <w:top w:val="single" w:color="auto" w:sz="4" w:space="0"/>
              <w:bottom w:val="single" w:color="auto" w:sz="4" w:space="0"/>
            </w:tcBorders>
            <w:vAlign w:val="bottom"/>
          </w:tcPr>
          <w:p>
            <w:pPr>
              <w:spacing w:after="0" w:line="360" w:lineRule="auto"/>
              <w:jc w:val="center"/>
              <w:rPr>
                <w:rFonts w:ascii="Arial" w:hAnsi="Arial" w:eastAsia="Times New Roman" w:cs="Arial"/>
                <w:b/>
                <w:color w:val="000000"/>
                <w:sz w:val="20"/>
                <w:szCs w:val="20"/>
              </w:rPr>
            </w:pPr>
            <w:r>
              <w:rPr>
                <w:rFonts w:ascii="Arial" w:hAnsi="Arial" w:eastAsia="Times New Roman" w:cs="Arial"/>
                <w:b/>
                <w:color w:val="000000"/>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29" w:type="dxa"/>
            <w:tcBorders>
              <w:top w:val="single" w:color="auto" w:sz="4" w:space="0"/>
            </w:tcBorders>
            <w:vAlign w:val="bottom"/>
          </w:tcPr>
          <w:p>
            <w:pPr>
              <w:spacing w:after="0" w:line="360" w:lineRule="auto"/>
              <w:rPr>
                <w:rFonts w:ascii="Arial" w:hAnsi="Arial" w:eastAsia="Times New Roman" w:cs="Arial"/>
                <w:color w:val="000000"/>
                <w:sz w:val="20"/>
                <w:szCs w:val="20"/>
              </w:rPr>
            </w:pPr>
            <w:r>
              <w:rPr>
                <w:rFonts w:ascii="Arial" w:hAnsi="Arial" w:eastAsia="Times New Roman" w:cs="Arial"/>
                <w:color w:val="000000"/>
                <w:sz w:val="20"/>
                <w:szCs w:val="20"/>
              </w:rPr>
              <w:t>Universidades</w:t>
            </w:r>
          </w:p>
        </w:tc>
        <w:tc>
          <w:tcPr>
            <w:tcW w:w="1007" w:type="dxa"/>
            <w:vAlign w:val="bottom"/>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169</w:t>
            </w:r>
          </w:p>
        </w:tc>
        <w:tc>
          <w:tcPr>
            <w:tcW w:w="914" w:type="dxa"/>
            <w:vAlign w:val="bottom"/>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29" w:type="dxa"/>
            <w:vAlign w:val="bottom"/>
          </w:tcPr>
          <w:p>
            <w:pPr>
              <w:spacing w:after="0" w:line="360" w:lineRule="auto"/>
              <w:rPr>
                <w:rFonts w:ascii="Arial" w:hAnsi="Arial" w:eastAsia="Times New Roman" w:cs="Arial"/>
                <w:color w:val="000000"/>
                <w:sz w:val="20"/>
                <w:szCs w:val="20"/>
              </w:rPr>
            </w:pPr>
            <w:r>
              <w:rPr>
                <w:rFonts w:ascii="Arial" w:hAnsi="Arial" w:eastAsia="Times New Roman" w:cs="Arial"/>
                <w:color w:val="000000"/>
                <w:sz w:val="20"/>
                <w:szCs w:val="20"/>
              </w:rPr>
              <w:t>Centros Universitários</w:t>
            </w:r>
          </w:p>
        </w:tc>
        <w:tc>
          <w:tcPr>
            <w:tcW w:w="1007" w:type="dxa"/>
            <w:vAlign w:val="bottom"/>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107</w:t>
            </w:r>
          </w:p>
        </w:tc>
        <w:tc>
          <w:tcPr>
            <w:tcW w:w="914" w:type="dxa"/>
            <w:vAlign w:val="bottom"/>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29" w:type="dxa"/>
            <w:vAlign w:val="bottom"/>
          </w:tcPr>
          <w:p>
            <w:pPr>
              <w:spacing w:after="0" w:line="360" w:lineRule="auto"/>
              <w:rPr>
                <w:rFonts w:ascii="Arial" w:hAnsi="Arial" w:eastAsia="Times New Roman" w:cs="Arial"/>
                <w:color w:val="000000"/>
                <w:sz w:val="20"/>
                <w:szCs w:val="20"/>
              </w:rPr>
            </w:pPr>
            <w:r>
              <w:rPr>
                <w:rFonts w:ascii="Arial" w:hAnsi="Arial" w:eastAsia="Times New Roman" w:cs="Arial"/>
                <w:color w:val="000000"/>
                <w:sz w:val="20"/>
                <w:szCs w:val="20"/>
              </w:rPr>
              <w:t>Faculdades Integradas</w:t>
            </w:r>
          </w:p>
        </w:tc>
        <w:tc>
          <w:tcPr>
            <w:tcW w:w="1007" w:type="dxa"/>
            <w:vAlign w:val="bottom"/>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119</w:t>
            </w:r>
          </w:p>
        </w:tc>
        <w:tc>
          <w:tcPr>
            <w:tcW w:w="914" w:type="dxa"/>
            <w:vAlign w:val="bottom"/>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29" w:type="dxa"/>
            <w:vAlign w:val="bottom"/>
          </w:tcPr>
          <w:p>
            <w:pPr>
              <w:spacing w:after="0" w:line="360" w:lineRule="auto"/>
              <w:rPr>
                <w:rFonts w:ascii="Arial" w:hAnsi="Arial" w:eastAsia="Times New Roman" w:cs="Arial"/>
                <w:color w:val="000000"/>
                <w:sz w:val="20"/>
                <w:szCs w:val="20"/>
              </w:rPr>
            </w:pPr>
            <w:r>
              <w:rPr>
                <w:rFonts w:ascii="Arial" w:hAnsi="Arial" w:eastAsia="Times New Roman" w:cs="Arial"/>
                <w:color w:val="000000"/>
                <w:sz w:val="20"/>
                <w:szCs w:val="20"/>
              </w:rPr>
              <w:t>Faculdades, Escolas e Institutos</w:t>
            </w:r>
          </w:p>
        </w:tc>
        <w:tc>
          <w:tcPr>
            <w:tcW w:w="1007" w:type="dxa"/>
            <w:vAlign w:val="bottom"/>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1.474</w:t>
            </w:r>
          </w:p>
        </w:tc>
        <w:tc>
          <w:tcPr>
            <w:tcW w:w="914" w:type="dxa"/>
            <w:vAlign w:val="bottom"/>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73,2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29" w:type="dxa"/>
            <w:vAlign w:val="bottom"/>
          </w:tcPr>
          <w:p>
            <w:pPr>
              <w:spacing w:after="0" w:line="360" w:lineRule="auto"/>
              <w:rPr>
                <w:rFonts w:ascii="Arial" w:hAnsi="Arial" w:eastAsia="Times New Roman" w:cs="Arial"/>
                <w:color w:val="000000"/>
                <w:sz w:val="20"/>
                <w:szCs w:val="20"/>
              </w:rPr>
            </w:pPr>
            <w:r>
              <w:rPr>
                <w:rFonts w:ascii="Arial" w:hAnsi="Arial" w:eastAsia="Times New Roman" w:cs="Arial"/>
                <w:color w:val="000000"/>
                <w:sz w:val="20"/>
                <w:szCs w:val="20"/>
              </w:rPr>
              <w:t>Centros de Educação Tecnológica e Faculdades de Tecnologia</w:t>
            </w:r>
          </w:p>
        </w:tc>
        <w:tc>
          <w:tcPr>
            <w:tcW w:w="1007" w:type="dxa"/>
            <w:vAlign w:val="bottom"/>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144</w:t>
            </w:r>
          </w:p>
        </w:tc>
        <w:tc>
          <w:tcPr>
            <w:tcW w:w="914" w:type="dxa"/>
            <w:vAlign w:val="bottom"/>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29" w:type="dxa"/>
            <w:tcBorders>
              <w:bottom w:val="single" w:color="auto" w:sz="12" w:space="0"/>
            </w:tcBorders>
            <w:vAlign w:val="bottom"/>
          </w:tcPr>
          <w:p>
            <w:pPr>
              <w:spacing w:after="0" w:line="360" w:lineRule="auto"/>
              <w:rPr>
                <w:rFonts w:ascii="Arial" w:hAnsi="Arial" w:eastAsia="Times New Roman" w:cs="Arial"/>
                <w:b/>
                <w:color w:val="000000"/>
                <w:sz w:val="20"/>
                <w:szCs w:val="20"/>
              </w:rPr>
            </w:pPr>
            <w:r>
              <w:rPr>
                <w:rFonts w:ascii="Arial" w:hAnsi="Arial" w:eastAsia="Times New Roman" w:cs="Arial"/>
                <w:b/>
                <w:color w:val="000000"/>
                <w:sz w:val="20"/>
                <w:szCs w:val="20"/>
              </w:rPr>
              <w:t>Total</w:t>
            </w:r>
          </w:p>
        </w:tc>
        <w:tc>
          <w:tcPr>
            <w:tcW w:w="1007" w:type="dxa"/>
            <w:tcBorders>
              <w:bottom w:val="single" w:color="auto" w:sz="12" w:space="0"/>
            </w:tcBorders>
            <w:vAlign w:val="bottom"/>
          </w:tcPr>
          <w:p>
            <w:pPr>
              <w:spacing w:after="0" w:line="360" w:lineRule="auto"/>
              <w:jc w:val="center"/>
              <w:rPr>
                <w:rFonts w:ascii="Arial" w:hAnsi="Arial" w:eastAsia="Times New Roman" w:cs="Arial"/>
                <w:b/>
                <w:color w:val="000000"/>
                <w:sz w:val="20"/>
                <w:szCs w:val="20"/>
              </w:rPr>
            </w:pPr>
            <w:r>
              <w:rPr>
                <w:rFonts w:ascii="Arial" w:hAnsi="Arial" w:eastAsia="Times New Roman" w:cs="Arial"/>
                <w:b/>
                <w:color w:val="000000"/>
                <w:sz w:val="20"/>
                <w:szCs w:val="20"/>
              </w:rPr>
              <w:t>2.013</w:t>
            </w:r>
          </w:p>
        </w:tc>
        <w:tc>
          <w:tcPr>
            <w:tcW w:w="914" w:type="dxa"/>
            <w:tcBorders>
              <w:bottom w:val="single" w:color="auto" w:sz="12" w:space="0"/>
            </w:tcBorders>
            <w:vAlign w:val="bottom"/>
          </w:tcPr>
          <w:p>
            <w:pPr>
              <w:spacing w:after="0" w:line="360" w:lineRule="auto"/>
              <w:jc w:val="center"/>
              <w:rPr>
                <w:rFonts w:ascii="Arial" w:hAnsi="Arial" w:eastAsia="Times New Roman" w:cs="Arial"/>
                <w:b/>
                <w:color w:val="000000"/>
                <w:sz w:val="20"/>
                <w:szCs w:val="20"/>
              </w:rPr>
            </w:pPr>
            <w:r>
              <w:rPr>
                <w:rFonts w:ascii="Arial" w:hAnsi="Arial" w:eastAsia="Times New Roman" w:cs="Arial"/>
                <w:b/>
                <w:color w:val="000000"/>
                <w:sz w:val="20"/>
                <w:szCs w:val="20"/>
              </w:rPr>
              <w:t>100</w:t>
            </w:r>
          </w:p>
        </w:tc>
      </w:tr>
    </w:tbl>
    <w:p>
      <w:pPr>
        <w:spacing w:after="0" w:line="360" w:lineRule="auto"/>
        <w:ind w:left="284"/>
        <w:rPr>
          <w:rFonts w:ascii="Arial" w:hAnsi="Arial" w:eastAsia="Times New Roman" w:cs="Arial"/>
          <w:b/>
          <w:color w:val="000000"/>
          <w:sz w:val="20"/>
          <w:szCs w:val="20"/>
        </w:rPr>
      </w:pPr>
      <w:r>
        <w:rPr>
          <w:rFonts w:ascii="Arial" w:hAnsi="Arial" w:eastAsia="Times New Roman" w:cs="Arial"/>
          <w:b/>
          <w:color w:val="000000"/>
          <w:sz w:val="20"/>
          <w:szCs w:val="20"/>
        </w:rPr>
        <w:t>Fonte: Censo da Educação Superior 2004 (INEP, 2004).</w:t>
      </w:r>
    </w:p>
    <w:p>
      <w:pPr>
        <w:spacing w:after="0" w:line="360" w:lineRule="auto"/>
        <w:rPr>
          <w:rFonts w:ascii="Arial" w:hAnsi="Arial" w:eastAsia="Times New Roman" w:cs="Arial"/>
          <w:b/>
          <w:color w:val="000000"/>
          <w:sz w:val="24"/>
          <w:szCs w:val="24"/>
        </w:rPr>
      </w:pPr>
    </w:p>
    <w:p>
      <w:pPr>
        <w:spacing w:after="0" w:line="360" w:lineRule="auto"/>
        <w:rPr>
          <w:rFonts w:ascii="Arial" w:hAnsi="Arial" w:eastAsia="Times New Roman" w:cs="Arial"/>
          <w:b/>
          <w:color w:val="000000"/>
          <w:sz w:val="24"/>
          <w:szCs w:val="24"/>
        </w:rPr>
      </w:pP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As tabelas que ocupem mais de uma folha devem ter continuidade na folha seguinte, repetindo o título e o cabeçalho da tabela e colocando-se uma linha horizontal de fechamento apenas no final da tabela. Segue um exemplo a seguir:</w:t>
      </w: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p>
    <w:tbl>
      <w:tblPr>
        <w:tblStyle w:val="10"/>
        <w:tblW w:w="921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2"/>
        <w:gridCol w:w="2303"/>
        <w:gridCol w:w="2303"/>
        <w:gridCol w:w="2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211" w:type="dxa"/>
            <w:gridSpan w:val="4"/>
            <w:tcBorders>
              <w:top w:val="single" w:color="auto" w:sz="12" w:space="0"/>
              <w:bottom w:val="single" w:color="auto" w:sz="2" w:space="0"/>
            </w:tcBorders>
            <w:vAlign w:val="center"/>
          </w:tcPr>
          <w:p>
            <w:pPr>
              <w:spacing w:after="0" w:line="240" w:lineRule="auto"/>
              <w:jc w:val="center"/>
              <w:rPr>
                <w:rFonts w:ascii="Arial" w:hAnsi="Arial" w:eastAsia="Times New Roman" w:cs="Arial"/>
                <w:b/>
                <w:color w:val="000000"/>
                <w:sz w:val="20"/>
                <w:szCs w:val="20"/>
              </w:rPr>
            </w:pPr>
          </w:p>
          <w:p>
            <w:pPr>
              <w:spacing w:after="0" w:line="240" w:lineRule="auto"/>
              <w:rPr>
                <w:rFonts w:ascii="Arial" w:hAnsi="Arial" w:eastAsia="Times New Roman" w:cs="Arial"/>
                <w:b/>
                <w:color w:val="000000"/>
                <w:sz w:val="20"/>
                <w:szCs w:val="20"/>
              </w:rPr>
            </w:pPr>
            <w:r>
              <w:rPr>
                <w:rFonts w:ascii="Arial" w:hAnsi="Arial" w:eastAsia="Times New Roman" w:cs="Arial"/>
                <w:b/>
                <w:color w:val="000000"/>
                <w:sz w:val="20"/>
                <w:szCs w:val="20"/>
              </w:rPr>
              <w:t>Tabela 2 – Situação da educação brasileira em 2002 – ensino médio</w:t>
            </w:r>
          </w:p>
          <w:p>
            <w:pPr>
              <w:spacing w:after="0" w:line="240" w:lineRule="auto"/>
              <w:jc w:val="right"/>
              <w:rPr>
                <w:rFonts w:ascii="Arial" w:hAnsi="Arial" w:eastAsia="Times New Roman" w:cs="Arial"/>
                <w:b/>
                <w:color w:val="000000"/>
                <w:sz w:val="20"/>
                <w:szCs w:val="20"/>
              </w:rPr>
            </w:pPr>
            <w:r>
              <w:rPr>
                <w:rFonts w:ascii="Arial" w:hAnsi="Arial" w:eastAsia="Times New Roman" w:cs="Arial"/>
                <w:b/>
                <w:color w:val="000000"/>
                <w:sz w:val="20"/>
                <w:szCs w:val="20"/>
              </w:rPr>
              <w:t>(continua)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tcBorders>
              <w:top w:val="single" w:color="auto" w:sz="2" w:space="0"/>
              <w:bottom w:val="single" w:color="auto" w:sz="2" w:space="0"/>
            </w:tcBorders>
            <w:vAlign w:val="center"/>
          </w:tcPr>
          <w:p>
            <w:pPr>
              <w:spacing w:after="0" w:line="360" w:lineRule="auto"/>
              <w:jc w:val="center"/>
              <w:rPr>
                <w:rFonts w:ascii="Arial" w:hAnsi="Arial" w:eastAsia="Times New Roman" w:cs="Arial"/>
                <w:color w:val="000000"/>
                <w:sz w:val="20"/>
                <w:szCs w:val="20"/>
              </w:rPr>
            </w:pPr>
          </w:p>
        </w:tc>
        <w:tc>
          <w:tcPr>
            <w:tcW w:w="2303" w:type="dxa"/>
            <w:tcBorders>
              <w:top w:val="single" w:color="auto" w:sz="2" w:space="0"/>
              <w:bottom w:val="single" w:color="auto" w:sz="2" w:space="0"/>
            </w:tcBorders>
            <w:vAlign w:val="center"/>
          </w:tcPr>
          <w:p>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t>Taxa de repetência no ensino médio (%)</w:t>
            </w:r>
          </w:p>
        </w:tc>
        <w:tc>
          <w:tcPr>
            <w:tcW w:w="2303" w:type="dxa"/>
            <w:tcBorders>
              <w:top w:val="single" w:color="auto" w:sz="2" w:space="0"/>
              <w:bottom w:val="single" w:color="auto" w:sz="2" w:space="0"/>
            </w:tcBorders>
            <w:vAlign w:val="center"/>
          </w:tcPr>
          <w:p>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t>Taxa de evasão no ensino médio (%)</w:t>
            </w:r>
          </w:p>
        </w:tc>
        <w:tc>
          <w:tcPr>
            <w:tcW w:w="2303" w:type="dxa"/>
            <w:tcBorders>
              <w:top w:val="single" w:color="auto" w:sz="2" w:space="0"/>
              <w:bottom w:val="single" w:color="auto" w:sz="2" w:space="0"/>
            </w:tcBorders>
            <w:vAlign w:val="center"/>
          </w:tcPr>
          <w:p>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t>Taxa de analfabetismo da população de 15 a 17 anos de idade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tcBorders>
              <w:top w:val="single" w:color="auto" w:sz="2" w:space="0"/>
            </w:tcBorders>
            <w:vAlign w:val="center"/>
          </w:tcPr>
          <w:p>
            <w:pPr>
              <w:spacing w:after="0" w:line="360" w:lineRule="auto"/>
              <w:jc w:val="center"/>
              <w:rPr>
                <w:rFonts w:ascii="Arial" w:hAnsi="Arial" w:eastAsia="Times New Roman" w:cs="Arial"/>
                <w:b/>
                <w:color w:val="000000"/>
                <w:sz w:val="20"/>
                <w:szCs w:val="20"/>
              </w:rPr>
            </w:pPr>
            <w:r>
              <w:rPr>
                <w:rFonts w:ascii="Arial" w:hAnsi="Arial" w:eastAsia="Times New Roman" w:cs="Arial"/>
                <w:b/>
                <w:color w:val="000000"/>
                <w:sz w:val="20"/>
                <w:szCs w:val="20"/>
              </w:rPr>
              <w:t>Brasil (1)</w:t>
            </w:r>
          </w:p>
        </w:tc>
        <w:tc>
          <w:tcPr>
            <w:tcW w:w="2303" w:type="dxa"/>
            <w:tcBorders>
              <w:top w:val="single" w:color="auto" w:sz="2" w:space="0"/>
            </w:tcBorders>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18,7</w:t>
            </w:r>
          </w:p>
        </w:tc>
        <w:tc>
          <w:tcPr>
            <w:tcW w:w="2303" w:type="dxa"/>
            <w:tcBorders>
              <w:top w:val="single" w:color="auto" w:sz="2" w:space="0"/>
            </w:tcBorders>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6,8</w:t>
            </w:r>
          </w:p>
        </w:tc>
        <w:tc>
          <w:tcPr>
            <w:tcW w:w="2303" w:type="dxa"/>
            <w:tcBorders>
              <w:top w:val="single" w:color="auto" w:sz="2" w:space="0"/>
            </w:tcBorders>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vAlign w:val="center"/>
          </w:tcPr>
          <w:p>
            <w:pPr>
              <w:spacing w:after="0" w:line="360" w:lineRule="auto"/>
              <w:jc w:val="center"/>
              <w:rPr>
                <w:rFonts w:ascii="Arial" w:hAnsi="Arial" w:eastAsia="Times New Roman" w:cs="Arial"/>
                <w:b/>
                <w:color w:val="000000"/>
                <w:sz w:val="20"/>
                <w:szCs w:val="20"/>
              </w:rPr>
            </w:pPr>
            <w:r>
              <w:rPr>
                <w:rFonts w:ascii="Arial" w:hAnsi="Arial" w:eastAsia="Times New Roman" w:cs="Arial"/>
                <w:b/>
                <w:color w:val="000000"/>
                <w:sz w:val="20"/>
                <w:szCs w:val="20"/>
              </w:rPr>
              <w:t>Norte (2)</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Acre</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25,4</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7,3</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Amapá</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29</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5,3</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Amazonas</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19,6</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9</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Pará</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34,3</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15,1</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Rondônia</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22,8</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15,6</w:t>
            </w:r>
          </w:p>
        </w:tc>
        <w:tc>
          <w:tcPr>
            <w:tcW w:w="2303" w:type="dxa"/>
            <w:vAlign w:val="center"/>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0,6</w:t>
            </w:r>
          </w:p>
        </w:tc>
      </w:tr>
    </w:tbl>
    <w:p>
      <w:pPr>
        <w:spacing w:after="0" w:line="360" w:lineRule="auto"/>
        <w:ind w:firstLine="1134"/>
        <w:jc w:val="both"/>
        <w:rPr>
          <w:rFonts w:ascii="Arial" w:hAnsi="Arial" w:eastAsia="Times New Roman" w:cs="Arial"/>
          <w:color w:val="000000"/>
          <w:sz w:val="24"/>
          <w:szCs w:val="24"/>
        </w:rPr>
      </w:pPr>
    </w:p>
    <w:tbl>
      <w:tblPr>
        <w:tblStyle w:val="10"/>
        <w:tblW w:w="921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02"/>
        <w:gridCol w:w="2303"/>
        <w:gridCol w:w="2303"/>
        <w:gridCol w:w="2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211" w:type="dxa"/>
            <w:gridSpan w:val="4"/>
            <w:tcBorders>
              <w:bottom w:val="single" w:color="auto" w:sz="2" w:space="0"/>
            </w:tcBorders>
          </w:tcPr>
          <w:p>
            <w:pPr>
              <w:spacing w:after="0" w:line="240" w:lineRule="auto"/>
              <w:jc w:val="both"/>
              <w:rPr>
                <w:rFonts w:ascii="Arial" w:hAnsi="Arial" w:eastAsia="Times New Roman" w:cs="Arial"/>
                <w:b/>
                <w:color w:val="000000"/>
                <w:sz w:val="20"/>
                <w:szCs w:val="20"/>
              </w:rPr>
            </w:pPr>
          </w:p>
          <w:p>
            <w:pPr>
              <w:spacing w:after="0" w:line="240" w:lineRule="auto"/>
              <w:jc w:val="both"/>
              <w:rPr>
                <w:rFonts w:ascii="Arial" w:hAnsi="Arial" w:eastAsia="Times New Roman" w:cs="Arial"/>
                <w:b/>
                <w:color w:val="000000"/>
                <w:sz w:val="20"/>
                <w:szCs w:val="20"/>
              </w:rPr>
            </w:pPr>
            <w:r>
              <w:rPr>
                <w:rFonts w:ascii="Arial" w:hAnsi="Arial" w:eastAsia="Times New Roman" w:cs="Arial"/>
                <w:b/>
                <w:color w:val="000000"/>
                <w:sz w:val="20"/>
                <w:szCs w:val="20"/>
              </w:rPr>
              <w:t>Tabela 2 – Situação da educação brasileira em 2002 – ensino médio</w:t>
            </w:r>
          </w:p>
          <w:p>
            <w:pPr>
              <w:spacing w:after="0" w:line="360" w:lineRule="auto"/>
              <w:jc w:val="right"/>
              <w:rPr>
                <w:rFonts w:ascii="Arial" w:hAnsi="Arial" w:eastAsia="Times New Roman" w:cs="Arial"/>
                <w:color w:val="000000"/>
                <w:sz w:val="20"/>
                <w:szCs w:val="20"/>
              </w:rPr>
            </w:pPr>
            <w:r>
              <w:rPr>
                <w:rFonts w:ascii="Arial" w:hAnsi="Arial" w:eastAsia="Times New Roman" w:cs="Arial"/>
                <w:b/>
                <w:color w:val="000000"/>
                <w:sz w:val="20"/>
                <w:szCs w:val="20"/>
              </w:rPr>
              <w:t>(conclusão)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tcBorders>
              <w:top w:val="single" w:color="auto" w:sz="2" w:space="0"/>
              <w:bottom w:val="single" w:color="auto" w:sz="2" w:space="0"/>
            </w:tcBorders>
          </w:tcPr>
          <w:p>
            <w:pPr>
              <w:spacing w:after="0" w:line="360" w:lineRule="auto"/>
              <w:jc w:val="center"/>
              <w:rPr>
                <w:rFonts w:ascii="Arial" w:hAnsi="Arial" w:eastAsia="Times New Roman" w:cs="Arial"/>
                <w:color w:val="000000"/>
                <w:sz w:val="20"/>
                <w:szCs w:val="20"/>
              </w:rPr>
            </w:pPr>
          </w:p>
        </w:tc>
        <w:tc>
          <w:tcPr>
            <w:tcW w:w="2303" w:type="dxa"/>
            <w:tcBorders>
              <w:top w:val="single" w:color="auto" w:sz="2" w:space="0"/>
              <w:bottom w:val="single" w:color="auto" w:sz="2" w:space="0"/>
            </w:tcBorders>
          </w:tcPr>
          <w:p>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t>Taxa de repetência no ensino médio (%)</w:t>
            </w:r>
          </w:p>
        </w:tc>
        <w:tc>
          <w:tcPr>
            <w:tcW w:w="2303" w:type="dxa"/>
            <w:tcBorders>
              <w:top w:val="single" w:color="auto" w:sz="2" w:space="0"/>
              <w:bottom w:val="single" w:color="auto" w:sz="2" w:space="0"/>
            </w:tcBorders>
          </w:tcPr>
          <w:p>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t>Taxa de evasão no ensino médio (%)</w:t>
            </w:r>
          </w:p>
        </w:tc>
        <w:tc>
          <w:tcPr>
            <w:tcW w:w="2303" w:type="dxa"/>
            <w:tcBorders>
              <w:top w:val="single" w:color="auto" w:sz="2" w:space="0"/>
              <w:bottom w:val="single" w:color="auto" w:sz="2" w:space="0"/>
            </w:tcBorders>
          </w:tcPr>
          <w:p>
            <w:pPr>
              <w:spacing w:after="0" w:line="240" w:lineRule="auto"/>
              <w:jc w:val="center"/>
              <w:rPr>
                <w:rFonts w:ascii="Arial" w:hAnsi="Arial" w:eastAsia="Times New Roman" w:cs="Arial"/>
                <w:color w:val="000000"/>
                <w:sz w:val="20"/>
                <w:szCs w:val="20"/>
              </w:rPr>
            </w:pPr>
            <w:r>
              <w:rPr>
                <w:rFonts w:ascii="Arial" w:hAnsi="Arial" w:eastAsia="Times New Roman" w:cs="Arial"/>
                <w:color w:val="000000"/>
                <w:sz w:val="20"/>
                <w:szCs w:val="20"/>
              </w:rPr>
              <w:t>Taxa de analfabetismo da população de 15 a 17 anos de idade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tcBorders>
              <w:top w:val="single" w:color="auto" w:sz="2" w:space="0"/>
            </w:tcBorders>
          </w:tcPr>
          <w:p>
            <w:pPr>
              <w:spacing w:after="0" w:line="360" w:lineRule="auto"/>
              <w:jc w:val="both"/>
              <w:rPr>
                <w:rFonts w:ascii="Arial" w:hAnsi="Arial" w:eastAsia="Times New Roman" w:cs="Arial"/>
                <w:color w:val="000000"/>
                <w:sz w:val="20"/>
                <w:szCs w:val="20"/>
              </w:rPr>
            </w:pPr>
            <w:r>
              <w:rPr>
                <w:rFonts w:ascii="Arial" w:hAnsi="Arial" w:eastAsia="Times New Roman" w:cs="Arial"/>
                <w:color w:val="000000"/>
                <w:sz w:val="20"/>
                <w:szCs w:val="20"/>
              </w:rPr>
              <w:t>Tocantins</w:t>
            </w:r>
          </w:p>
        </w:tc>
        <w:tc>
          <w:tcPr>
            <w:tcW w:w="2303" w:type="dxa"/>
            <w:tcBorders>
              <w:top w:val="single" w:color="auto" w:sz="2" w:space="0"/>
            </w:tcBorders>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27,6</w:t>
            </w:r>
          </w:p>
        </w:tc>
        <w:tc>
          <w:tcPr>
            <w:tcW w:w="2303" w:type="dxa"/>
            <w:tcBorders>
              <w:top w:val="single" w:color="auto" w:sz="2" w:space="0"/>
            </w:tcBorders>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7,8</w:t>
            </w:r>
          </w:p>
        </w:tc>
        <w:tc>
          <w:tcPr>
            <w:tcW w:w="2303" w:type="dxa"/>
            <w:tcBorders>
              <w:top w:val="single" w:color="auto" w:sz="2" w:space="0"/>
            </w:tcBorders>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tcPr>
          <w:p>
            <w:pPr>
              <w:spacing w:after="0" w:line="360" w:lineRule="auto"/>
              <w:jc w:val="both"/>
              <w:rPr>
                <w:rFonts w:ascii="Arial" w:hAnsi="Arial" w:eastAsia="Times New Roman" w:cs="Arial"/>
                <w:b/>
                <w:color w:val="000000"/>
                <w:sz w:val="20"/>
                <w:szCs w:val="20"/>
              </w:rPr>
            </w:pPr>
            <w:r>
              <w:rPr>
                <w:rFonts w:ascii="Arial" w:hAnsi="Arial" w:eastAsia="Times New Roman" w:cs="Arial"/>
                <w:b/>
                <w:color w:val="000000"/>
                <w:sz w:val="20"/>
                <w:szCs w:val="20"/>
              </w:rPr>
              <w:t>Sul</w:t>
            </w:r>
          </w:p>
        </w:tc>
        <w:tc>
          <w:tcPr>
            <w:tcW w:w="2303" w:type="dxa"/>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w:t>
            </w:r>
          </w:p>
        </w:tc>
        <w:tc>
          <w:tcPr>
            <w:tcW w:w="2303" w:type="dxa"/>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w:t>
            </w:r>
          </w:p>
        </w:tc>
        <w:tc>
          <w:tcPr>
            <w:tcW w:w="2303" w:type="dxa"/>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tcPr>
          <w:p>
            <w:pPr>
              <w:spacing w:after="0" w:line="360" w:lineRule="auto"/>
              <w:jc w:val="both"/>
              <w:rPr>
                <w:rFonts w:ascii="Arial" w:hAnsi="Arial" w:eastAsia="Times New Roman" w:cs="Arial"/>
                <w:color w:val="000000"/>
                <w:sz w:val="20"/>
                <w:szCs w:val="20"/>
              </w:rPr>
            </w:pPr>
            <w:r>
              <w:rPr>
                <w:rFonts w:ascii="Arial" w:hAnsi="Arial" w:eastAsia="Times New Roman" w:cs="Arial"/>
                <w:color w:val="000000"/>
                <w:sz w:val="20"/>
                <w:szCs w:val="20"/>
              </w:rPr>
              <w:t>Paraná</w:t>
            </w:r>
          </w:p>
        </w:tc>
        <w:tc>
          <w:tcPr>
            <w:tcW w:w="2303" w:type="dxa"/>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19,3</w:t>
            </w:r>
          </w:p>
        </w:tc>
        <w:tc>
          <w:tcPr>
            <w:tcW w:w="2303" w:type="dxa"/>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8</w:t>
            </w:r>
          </w:p>
        </w:tc>
        <w:tc>
          <w:tcPr>
            <w:tcW w:w="2303" w:type="dxa"/>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tcPr>
          <w:p>
            <w:pPr>
              <w:spacing w:after="0" w:line="360" w:lineRule="auto"/>
              <w:jc w:val="both"/>
              <w:rPr>
                <w:rFonts w:ascii="Arial" w:hAnsi="Arial" w:eastAsia="Times New Roman" w:cs="Arial"/>
                <w:color w:val="000000"/>
                <w:sz w:val="20"/>
                <w:szCs w:val="20"/>
              </w:rPr>
            </w:pPr>
            <w:r>
              <w:rPr>
                <w:rFonts w:ascii="Arial" w:hAnsi="Arial" w:eastAsia="Times New Roman" w:cs="Arial"/>
                <w:color w:val="000000"/>
                <w:sz w:val="20"/>
                <w:szCs w:val="20"/>
              </w:rPr>
              <w:t>Rio Grande do Sul</w:t>
            </w:r>
          </w:p>
        </w:tc>
        <w:tc>
          <w:tcPr>
            <w:tcW w:w="2303" w:type="dxa"/>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23,3</w:t>
            </w:r>
          </w:p>
        </w:tc>
        <w:tc>
          <w:tcPr>
            <w:tcW w:w="2303" w:type="dxa"/>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7,7</w:t>
            </w:r>
          </w:p>
        </w:tc>
        <w:tc>
          <w:tcPr>
            <w:tcW w:w="2303" w:type="dxa"/>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302" w:type="dxa"/>
            <w:tcBorders>
              <w:bottom w:val="single" w:color="auto" w:sz="12" w:space="0"/>
            </w:tcBorders>
          </w:tcPr>
          <w:p>
            <w:pPr>
              <w:spacing w:after="0" w:line="360" w:lineRule="auto"/>
              <w:jc w:val="both"/>
              <w:rPr>
                <w:rFonts w:ascii="Arial" w:hAnsi="Arial" w:eastAsia="Times New Roman" w:cs="Arial"/>
                <w:color w:val="000000"/>
                <w:sz w:val="20"/>
                <w:szCs w:val="20"/>
              </w:rPr>
            </w:pPr>
            <w:r>
              <w:rPr>
                <w:rFonts w:ascii="Arial" w:hAnsi="Arial" w:eastAsia="Times New Roman" w:cs="Arial"/>
                <w:color w:val="000000"/>
                <w:sz w:val="20"/>
                <w:szCs w:val="20"/>
              </w:rPr>
              <w:t>Santa Catarina</w:t>
            </w:r>
          </w:p>
        </w:tc>
        <w:tc>
          <w:tcPr>
            <w:tcW w:w="2303" w:type="dxa"/>
            <w:tcBorders>
              <w:bottom w:val="single" w:color="auto" w:sz="12" w:space="0"/>
            </w:tcBorders>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20,6</w:t>
            </w:r>
          </w:p>
        </w:tc>
        <w:tc>
          <w:tcPr>
            <w:tcW w:w="2303" w:type="dxa"/>
            <w:tcBorders>
              <w:bottom w:val="single" w:color="auto" w:sz="12" w:space="0"/>
            </w:tcBorders>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9,5</w:t>
            </w:r>
          </w:p>
        </w:tc>
        <w:tc>
          <w:tcPr>
            <w:tcW w:w="2303" w:type="dxa"/>
            <w:tcBorders>
              <w:bottom w:val="single" w:color="auto" w:sz="12" w:space="0"/>
            </w:tcBorders>
          </w:tcPr>
          <w:p>
            <w:pPr>
              <w:spacing w:after="0" w:line="360" w:lineRule="auto"/>
              <w:jc w:val="center"/>
              <w:rPr>
                <w:rFonts w:ascii="Arial" w:hAnsi="Arial" w:eastAsia="Times New Roman" w:cs="Arial"/>
                <w:color w:val="000000"/>
                <w:sz w:val="20"/>
                <w:szCs w:val="20"/>
              </w:rPr>
            </w:pPr>
            <w:r>
              <w:rPr>
                <w:rFonts w:ascii="Arial" w:hAnsi="Arial" w:eastAsia="Times New Roman" w:cs="Arial"/>
                <w:color w:val="000000"/>
                <w:sz w:val="20"/>
                <w:szCs w:val="20"/>
              </w:rPr>
              <w:t>1,4</w:t>
            </w:r>
          </w:p>
        </w:tc>
      </w:tr>
    </w:tbl>
    <w:p>
      <w:pPr>
        <w:spacing w:after="0" w:line="240" w:lineRule="auto"/>
        <w:jc w:val="both"/>
        <w:rPr>
          <w:rFonts w:ascii="Arial" w:hAnsi="Arial" w:eastAsia="Times New Roman" w:cs="Arial"/>
          <w:b/>
          <w:color w:val="000000"/>
          <w:sz w:val="20"/>
          <w:szCs w:val="20"/>
        </w:rPr>
      </w:pPr>
      <w:r>
        <w:rPr>
          <w:rFonts w:ascii="Arial" w:hAnsi="Arial" w:eastAsia="Times New Roman" w:cs="Arial"/>
          <w:b/>
          <w:color w:val="000000"/>
          <w:sz w:val="20"/>
          <w:szCs w:val="20"/>
        </w:rPr>
        <w:t xml:space="preserve">Fontes: Adaptado de IBGE: PNAD 1999 / Contagem populacional 1996. MEC/SEEC/INEP: Censo </w:t>
      </w:r>
    </w:p>
    <w:p>
      <w:pPr>
        <w:spacing w:after="0" w:line="240" w:lineRule="auto"/>
        <w:ind w:left="709"/>
        <w:jc w:val="both"/>
        <w:rPr>
          <w:rFonts w:ascii="Arial" w:hAnsi="Arial" w:eastAsia="Times New Roman" w:cs="Arial"/>
          <w:b/>
          <w:color w:val="000000"/>
          <w:sz w:val="20"/>
          <w:szCs w:val="20"/>
        </w:rPr>
      </w:pPr>
      <w:r>
        <w:rPr>
          <w:rFonts w:ascii="Arial" w:hAnsi="Arial" w:eastAsia="Times New Roman" w:cs="Arial"/>
          <w:b/>
          <w:color w:val="000000"/>
          <w:sz w:val="20"/>
          <w:szCs w:val="20"/>
        </w:rPr>
        <w:t>Educacional 1999.</w:t>
      </w:r>
    </w:p>
    <w:p>
      <w:pPr>
        <w:spacing w:after="0" w:line="240" w:lineRule="auto"/>
        <w:ind w:firstLine="1134"/>
        <w:jc w:val="both"/>
        <w:rPr>
          <w:rFonts w:ascii="Arial" w:hAnsi="Arial" w:eastAsia="Times New Roman" w:cs="Arial"/>
          <w:color w:val="000000"/>
          <w:sz w:val="20"/>
          <w:szCs w:val="20"/>
        </w:rPr>
      </w:pPr>
    </w:p>
    <w:p>
      <w:pPr>
        <w:spacing w:after="0" w:line="240" w:lineRule="auto"/>
        <w:jc w:val="both"/>
        <w:rPr>
          <w:rFonts w:ascii="Arial" w:hAnsi="Arial" w:eastAsia="Times New Roman" w:cs="Arial"/>
          <w:b/>
          <w:color w:val="000000"/>
          <w:sz w:val="20"/>
          <w:szCs w:val="20"/>
        </w:rPr>
      </w:pPr>
      <w:r>
        <w:rPr>
          <w:rFonts w:ascii="Arial" w:hAnsi="Arial" w:eastAsia="Times New Roman" w:cs="Arial"/>
          <w:b/>
          <w:color w:val="000000"/>
          <w:sz w:val="20"/>
          <w:szCs w:val="20"/>
        </w:rPr>
        <w:t>Notas:</w:t>
      </w:r>
    </w:p>
    <w:p>
      <w:pPr>
        <w:spacing w:after="0" w:line="240" w:lineRule="auto"/>
        <w:jc w:val="both"/>
        <w:rPr>
          <w:rFonts w:ascii="Arial" w:hAnsi="Arial" w:eastAsia="Times New Roman" w:cs="Arial"/>
          <w:color w:val="000000"/>
          <w:sz w:val="20"/>
          <w:szCs w:val="20"/>
        </w:rPr>
      </w:pPr>
      <w:r>
        <w:rPr>
          <w:rFonts w:ascii="Arial" w:hAnsi="Arial" w:eastAsia="Times New Roman" w:cs="Arial"/>
          <w:color w:val="000000"/>
          <w:sz w:val="20"/>
          <w:szCs w:val="20"/>
        </w:rPr>
        <w:t>(1) exclusive a população rural de Rondônia, Acre, Amazonas, Pará e Amapá.</w:t>
      </w:r>
    </w:p>
    <w:p>
      <w:pPr>
        <w:spacing w:after="0" w:line="240" w:lineRule="auto"/>
        <w:jc w:val="both"/>
        <w:rPr>
          <w:rFonts w:ascii="Arial" w:hAnsi="Arial" w:eastAsia="Times New Roman" w:cs="Arial"/>
          <w:color w:val="000000"/>
          <w:sz w:val="20"/>
          <w:szCs w:val="20"/>
        </w:rPr>
      </w:pPr>
      <w:r>
        <w:rPr>
          <w:rFonts w:ascii="Arial" w:hAnsi="Arial" w:eastAsia="Times New Roman" w:cs="Arial"/>
          <w:color w:val="000000"/>
          <w:sz w:val="20"/>
          <w:szCs w:val="20"/>
        </w:rPr>
        <w:t>(2) exclusive a população rural.</w:t>
      </w: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Outra situação que causa dúvidas em trabalhos acadêmicos é o uso de equações. Na próxima seção serão apresentados alguns exemplos.</w:t>
      </w:r>
    </w:p>
    <w:p>
      <w:pPr>
        <w:spacing w:after="0" w:line="360" w:lineRule="auto"/>
        <w:ind w:firstLine="1134"/>
        <w:jc w:val="both"/>
        <w:rPr>
          <w:rFonts w:ascii="Arial" w:hAnsi="Arial" w:eastAsia="Times New Roman" w:cs="Arial"/>
          <w:color w:val="000000"/>
          <w:sz w:val="24"/>
          <w:szCs w:val="24"/>
        </w:rPr>
      </w:pPr>
    </w:p>
    <w:p>
      <w:pPr>
        <w:spacing w:after="0" w:line="360" w:lineRule="auto"/>
        <w:jc w:val="both"/>
        <w:rPr>
          <w:rFonts w:ascii="Arial" w:hAnsi="Arial" w:eastAsia="Times New Roman" w:cs="Arial"/>
          <w:color w:val="000000"/>
          <w:sz w:val="24"/>
          <w:szCs w:val="24"/>
        </w:rPr>
      </w:pPr>
      <w:r>
        <w:rPr>
          <w:rFonts w:ascii="Arial" w:hAnsi="Arial" w:eastAsia="Times New Roman" w:cs="Arial"/>
          <w:color w:val="000000"/>
          <w:sz w:val="24"/>
          <w:szCs w:val="24"/>
        </w:rPr>
        <w:t>2.1.1.2 Equações</w:t>
      </w: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Para facilitar a leitura das equações, a fim de que comporte seus elementos (expoente, índices e outros), sugere-se a separação por uma linha com espaçamento 1,5 das equações e fórmulas.</w:t>
      </w: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ab/>
      </w:r>
    </w:p>
    <w:p>
      <w:pPr>
        <w:spacing w:after="0" w:line="360" w:lineRule="auto"/>
        <w:ind w:firstLine="1134"/>
        <w:jc w:val="right"/>
        <w:rPr>
          <w:rFonts w:ascii="Arial" w:hAnsi="Arial" w:eastAsia="Times New Roman" w:cs="Arial"/>
          <w:color w:val="000000"/>
          <w:sz w:val="24"/>
          <w:szCs w:val="24"/>
        </w:rPr>
      </w:pPr>
      <m:oMath>
        <m:r>
          <w:rPr>
            <w:rFonts w:ascii="Cambria Math" w:hAnsi="Cambria Math" w:eastAsia="Times New Roman" w:cs="Cambria Math"/>
            <w:color w:val="000000"/>
            <w:sz w:val="24"/>
            <w:szCs w:val="24"/>
          </w:rPr>
          <m:t>x</m:t>
        </m:r>
        <m:r>
          <m:rPr>
            <m:sty m:val="p"/>
          </m:rPr>
          <w:rPr>
            <w:rFonts w:ascii="Cambria Math" w:hAnsi="Cambria Math" w:eastAsia="Times New Roman" w:cs="Cambria Math"/>
            <w:color w:val="000000"/>
            <w:sz w:val="24"/>
            <w:szCs w:val="24"/>
          </w:rPr>
          <m:t>=</m:t>
        </m:r>
        <m:f>
          <m:fPr>
            <m:ctrlPr>
              <w:rPr>
                <w:rFonts w:ascii="Cambria Math" w:hAnsi="Cambria Math" w:eastAsia="Times New Roman" w:cs="Arial"/>
                <w:color w:val="000000"/>
                <w:sz w:val="24"/>
                <w:szCs w:val="24"/>
              </w:rPr>
            </m:ctrlPr>
          </m:fPr>
          <m:num>
            <m:r>
              <m:rPr>
                <m:sty m:val="p"/>
              </m:rPr>
              <w:rPr>
                <w:rFonts w:ascii="Cambria Math" w:hAnsi="Cambria Math" w:eastAsia="Times New Roman" w:cs="Cambria Math"/>
                <w:color w:val="000000"/>
                <w:sz w:val="24"/>
                <w:szCs w:val="24"/>
              </w:rPr>
              <m:t>-</m:t>
            </m:r>
            <m:r>
              <w:rPr>
                <w:rFonts w:ascii="Cambria Math" w:hAnsi="Cambria Math" w:eastAsia="Times New Roman" w:cs="Cambria Math"/>
                <w:color w:val="000000"/>
                <w:sz w:val="24"/>
                <w:szCs w:val="24"/>
              </w:rPr>
              <m:t>b</m:t>
            </m:r>
            <m:r>
              <m:rPr>
                <m:sty m:val="p"/>
              </m:rPr>
              <w:rPr>
                <w:rFonts w:ascii="Cambria Math" w:hAnsi="Cambria Math" w:eastAsia="Times New Roman" w:cs="Cambria Math"/>
                <w:color w:val="000000"/>
                <w:sz w:val="24"/>
                <w:szCs w:val="24"/>
              </w:rPr>
              <m:t>±</m:t>
            </m:r>
            <m:rad>
              <m:radPr>
                <m:degHide m:val="1"/>
                <m:ctrlPr>
                  <w:rPr>
                    <w:rFonts w:ascii="Cambria Math" w:hAnsi="Cambria Math" w:eastAsia="Times New Roman" w:cs="Arial"/>
                    <w:color w:val="000000"/>
                    <w:sz w:val="24"/>
                    <w:szCs w:val="24"/>
                  </w:rPr>
                </m:ctrlPr>
              </m:radPr>
              <m:deg>
                <m:ctrlPr>
                  <w:rPr>
                    <w:rFonts w:ascii="Cambria Math" w:hAnsi="Cambria Math" w:eastAsia="Times New Roman" w:cs="Arial"/>
                    <w:color w:val="000000"/>
                    <w:sz w:val="24"/>
                    <w:szCs w:val="24"/>
                  </w:rPr>
                </m:ctrlPr>
              </m:deg>
              <m:e>
                <m:sSup>
                  <m:sSupPr>
                    <m:ctrlPr>
                      <w:rPr>
                        <w:rFonts w:ascii="Cambria Math" w:hAnsi="Cambria Math" w:eastAsia="Times New Roman" w:cs="Arial"/>
                        <w:color w:val="000000"/>
                        <w:sz w:val="24"/>
                        <w:szCs w:val="24"/>
                      </w:rPr>
                    </m:ctrlPr>
                  </m:sSupPr>
                  <m:e>
                    <m:r>
                      <w:rPr>
                        <w:rFonts w:ascii="Cambria Math" w:hAnsi="Cambria Math" w:eastAsia="Times New Roman" w:cs="Cambria Math"/>
                        <w:color w:val="000000"/>
                        <w:sz w:val="24"/>
                        <w:szCs w:val="24"/>
                      </w:rPr>
                      <m:t>b</m:t>
                    </m:r>
                    <m:ctrlPr>
                      <w:rPr>
                        <w:rFonts w:ascii="Cambria Math" w:hAnsi="Cambria Math" w:eastAsia="Times New Roman" w:cs="Arial"/>
                        <w:color w:val="000000"/>
                        <w:sz w:val="24"/>
                        <w:szCs w:val="24"/>
                      </w:rPr>
                    </m:ctrlPr>
                  </m:e>
                  <m:sup>
                    <m:r>
                      <m:rPr>
                        <m:sty m:val="p"/>
                      </m:rPr>
                      <w:rPr>
                        <w:rFonts w:ascii="Cambria Math" w:hAnsi="Cambria Math" w:eastAsia="Times New Roman" w:cs="Cambria Math"/>
                        <w:color w:val="000000"/>
                        <w:sz w:val="24"/>
                        <w:szCs w:val="24"/>
                      </w:rPr>
                      <m:t>2</m:t>
                    </m:r>
                    <m:ctrlPr>
                      <w:rPr>
                        <w:rFonts w:ascii="Cambria Math" w:hAnsi="Cambria Math" w:eastAsia="Times New Roman" w:cs="Arial"/>
                        <w:color w:val="000000"/>
                        <w:sz w:val="24"/>
                        <w:szCs w:val="24"/>
                      </w:rPr>
                    </m:ctrlPr>
                  </m:sup>
                </m:sSup>
                <m:r>
                  <m:rPr>
                    <m:sty m:val="p"/>
                  </m:rPr>
                  <w:rPr>
                    <w:rFonts w:ascii="Cambria Math" w:hAnsi="Cambria Math" w:eastAsia="Times New Roman" w:cs="Cambria Math"/>
                    <w:color w:val="000000"/>
                    <w:sz w:val="24"/>
                    <w:szCs w:val="24"/>
                  </w:rPr>
                  <m:t>-4</m:t>
                </m:r>
                <m:r>
                  <w:rPr>
                    <w:rFonts w:ascii="Cambria Math" w:hAnsi="Cambria Math" w:eastAsia="Times New Roman" w:cs="Cambria Math"/>
                    <w:color w:val="000000"/>
                    <w:sz w:val="24"/>
                    <w:szCs w:val="24"/>
                  </w:rPr>
                  <m:t>ac</m:t>
                </m:r>
                <m:ctrlPr>
                  <w:rPr>
                    <w:rFonts w:ascii="Cambria Math" w:hAnsi="Cambria Math" w:eastAsia="Times New Roman" w:cs="Arial"/>
                    <w:color w:val="000000"/>
                    <w:sz w:val="24"/>
                    <w:szCs w:val="24"/>
                  </w:rPr>
                </m:ctrlPr>
              </m:e>
            </m:rad>
            <m:ctrlPr>
              <w:rPr>
                <w:rFonts w:ascii="Cambria Math" w:hAnsi="Cambria Math" w:eastAsia="Times New Roman" w:cs="Arial"/>
                <w:color w:val="000000"/>
                <w:sz w:val="24"/>
                <w:szCs w:val="24"/>
              </w:rPr>
            </m:ctrlPr>
          </m:num>
          <m:den>
            <m:r>
              <m:rPr>
                <m:sty m:val="p"/>
              </m:rPr>
              <w:rPr>
                <w:rFonts w:ascii="Cambria Math" w:hAnsi="Cambria Math" w:eastAsia="Times New Roman" w:cs="Cambria Math"/>
                <w:color w:val="000000"/>
                <w:sz w:val="24"/>
                <w:szCs w:val="24"/>
              </w:rPr>
              <m:t>2</m:t>
            </m:r>
            <m:r>
              <w:rPr>
                <w:rFonts w:ascii="Cambria Math" w:hAnsi="Cambria Math" w:eastAsia="Times New Roman" w:cs="Cambria Math"/>
                <w:color w:val="000000"/>
                <w:sz w:val="24"/>
                <w:szCs w:val="24"/>
              </w:rPr>
              <m:t>a</m:t>
            </m:r>
            <m:ctrlPr>
              <w:rPr>
                <w:rFonts w:ascii="Cambria Math" w:hAnsi="Cambria Math" w:eastAsia="Times New Roman" w:cs="Arial"/>
                <w:color w:val="000000"/>
                <w:sz w:val="24"/>
                <w:szCs w:val="24"/>
              </w:rPr>
            </m:ctrlPr>
          </m:den>
        </m:f>
      </m:oMath>
      <w:r>
        <w:rPr>
          <w:rFonts w:ascii="Arial" w:hAnsi="Arial" w:eastAsia="Times New Roman" w:cs="Arial"/>
          <w:color w:val="000000"/>
          <w:sz w:val="24"/>
          <w:szCs w:val="24"/>
        </w:rPr>
        <w:tab/>
      </w:r>
      <w:r>
        <w:rPr>
          <w:rFonts w:ascii="Arial" w:hAnsi="Arial" w:eastAsia="Times New Roman" w:cs="Arial"/>
          <w:color w:val="000000"/>
          <w:sz w:val="24"/>
          <w:szCs w:val="24"/>
        </w:rPr>
        <w:tab/>
      </w:r>
      <w:r>
        <w:rPr>
          <w:rFonts w:ascii="Arial" w:hAnsi="Arial" w:eastAsia="Times New Roman" w:cs="Arial"/>
          <w:color w:val="000000"/>
          <w:sz w:val="24"/>
          <w:szCs w:val="24"/>
        </w:rPr>
        <w:tab/>
      </w:r>
      <w:r>
        <w:rPr>
          <w:rFonts w:ascii="Arial" w:hAnsi="Arial" w:eastAsia="Times New Roman" w:cs="Arial"/>
          <w:color w:val="000000"/>
          <w:sz w:val="24"/>
          <w:szCs w:val="24"/>
        </w:rPr>
        <w:tab/>
      </w:r>
      <w:r>
        <w:rPr>
          <w:rFonts w:ascii="Arial" w:hAnsi="Arial" w:eastAsia="Times New Roman" w:cs="Arial"/>
          <w:color w:val="000000"/>
          <w:sz w:val="24"/>
          <w:szCs w:val="24"/>
        </w:rPr>
        <w:tab/>
      </w:r>
      <w:r>
        <w:rPr>
          <w:rFonts w:ascii="Arial" w:hAnsi="Arial" w:eastAsia="Times New Roman" w:cs="Arial"/>
          <w:color w:val="000000"/>
          <w:sz w:val="24"/>
          <w:szCs w:val="24"/>
        </w:rPr>
        <w:tab/>
      </w:r>
      <w:r>
        <w:rPr>
          <w:rFonts w:ascii="Arial" w:hAnsi="Arial" w:eastAsia="Times New Roman" w:cs="Arial"/>
          <w:color w:val="000000"/>
          <w:sz w:val="24"/>
          <w:szCs w:val="24"/>
        </w:rPr>
        <w:t>(1)</w:t>
      </w: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Ao longo do texto, quando o mesmo contiver diversas fórmulas e equações, estas devem ser identificadas com números sequenciais, colocados entre parênteses, na extremidade direita da linha, junto à margem.</w:t>
      </w:r>
    </w:p>
    <w:p>
      <w:pPr>
        <w:spacing w:after="0" w:line="360" w:lineRule="auto"/>
        <w:ind w:firstLine="1134"/>
        <w:jc w:val="both"/>
        <w:rPr>
          <w:rFonts w:ascii="Arial" w:hAnsi="Arial" w:eastAsia="Times New Roman" w:cs="Arial"/>
          <w:color w:val="000000"/>
          <w:sz w:val="24"/>
          <w:szCs w:val="24"/>
        </w:rPr>
      </w:pPr>
    </w:p>
    <w:p>
      <w:pPr>
        <w:spacing w:after="0" w:line="360" w:lineRule="auto"/>
        <w:ind w:firstLine="1134"/>
        <w:jc w:val="right"/>
        <w:rPr>
          <w:rFonts w:ascii="Arial" w:hAnsi="Arial" w:eastAsia="Times New Roman" w:cs="Arial"/>
          <w:color w:val="000000"/>
          <w:sz w:val="24"/>
          <w:szCs w:val="24"/>
        </w:rPr>
      </w:pPr>
      <m:oMath>
        <m:sSup>
          <m:sSupPr>
            <m:ctrlPr>
              <w:rPr>
                <w:rFonts w:ascii="Cambria Math" w:hAnsi="Cambria Math" w:eastAsia="Times New Roman" w:cs="Arial"/>
                <w:color w:val="000000"/>
                <w:sz w:val="24"/>
                <w:szCs w:val="24"/>
              </w:rPr>
            </m:ctrlPr>
          </m:sSupPr>
          <m:e>
            <m:d>
              <m:dPr>
                <m:ctrlPr>
                  <w:rPr>
                    <w:rFonts w:ascii="Cambria Math" w:hAnsi="Cambria Math" w:eastAsia="Times New Roman" w:cs="Arial"/>
                    <w:color w:val="000000"/>
                    <w:sz w:val="24"/>
                    <w:szCs w:val="24"/>
                  </w:rPr>
                </m:ctrlPr>
              </m:dPr>
              <m:e>
                <m:r>
                  <w:rPr>
                    <w:rFonts w:ascii="Cambria Math" w:hAnsi="Cambria Math" w:eastAsia="Times New Roman" w:cs="Arial"/>
                    <w:color w:val="000000"/>
                    <w:sz w:val="24"/>
                    <w:szCs w:val="24"/>
                  </w:rPr>
                  <m:t>x+a</m:t>
                </m:r>
                <m:ctrlPr>
                  <w:rPr>
                    <w:rFonts w:ascii="Cambria Math" w:hAnsi="Cambria Math" w:eastAsia="Times New Roman" w:cs="Arial"/>
                    <w:color w:val="000000"/>
                    <w:sz w:val="24"/>
                    <w:szCs w:val="24"/>
                  </w:rPr>
                </m:ctrlPr>
              </m:e>
            </m:d>
            <m:ctrlPr>
              <w:rPr>
                <w:rFonts w:ascii="Cambria Math" w:hAnsi="Cambria Math" w:eastAsia="Times New Roman" w:cs="Arial"/>
                <w:color w:val="000000"/>
                <w:sz w:val="24"/>
                <w:szCs w:val="24"/>
              </w:rPr>
            </m:ctrlPr>
          </m:e>
          <m:sup>
            <m:r>
              <w:rPr>
                <w:rFonts w:ascii="Cambria Math" w:hAnsi="Cambria Math" w:eastAsia="Times New Roman" w:cs="Arial"/>
                <w:color w:val="000000"/>
                <w:sz w:val="24"/>
                <w:szCs w:val="24"/>
              </w:rPr>
              <m:t>n</m:t>
            </m:r>
            <m:ctrlPr>
              <w:rPr>
                <w:rFonts w:ascii="Cambria Math" w:hAnsi="Cambria Math" w:eastAsia="Times New Roman" w:cs="Arial"/>
                <w:color w:val="000000"/>
                <w:sz w:val="24"/>
                <w:szCs w:val="24"/>
              </w:rPr>
            </m:ctrlPr>
          </m:sup>
        </m:sSup>
        <m:r>
          <w:rPr>
            <w:rFonts w:ascii="Cambria Math" w:hAnsi="Cambria Math" w:eastAsia="Cambria Math" w:cs="Arial"/>
            <w:color w:val="000000"/>
            <w:sz w:val="24"/>
            <w:szCs w:val="24"/>
          </w:rPr>
          <m:t>=</m:t>
        </m:r>
        <m:nary>
          <m:naryPr>
            <m:chr m:val="∑"/>
            <m:grow m:val="1"/>
            <m:ctrlPr>
              <w:rPr>
                <w:rFonts w:ascii="Cambria Math" w:hAnsi="Cambria Math" w:eastAsia="Times New Roman" w:cs="Arial"/>
                <w:color w:val="000000"/>
                <w:sz w:val="24"/>
                <w:szCs w:val="24"/>
              </w:rPr>
            </m:ctrlPr>
          </m:naryPr>
          <m:sub>
            <m:r>
              <w:rPr>
                <w:rFonts w:ascii="Cambria Math" w:hAnsi="Cambria Math" w:eastAsia="Cambria Math" w:cs="Arial"/>
                <w:color w:val="000000"/>
                <w:sz w:val="24"/>
                <w:szCs w:val="24"/>
              </w:rPr>
              <m:t>k=0</m:t>
            </m:r>
            <m:ctrlPr>
              <w:rPr>
                <w:rFonts w:ascii="Cambria Math" w:hAnsi="Cambria Math" w:eastAsia="Times New Roman" w:cs="Arial"/>
                <w:color w:val="000000"/>
                <w:sz w:val="24"/>
                <w:szCs w:val="24"/>
              </w:rPr>
            </m:ctrlPr>
          </m:sub>
          <m:sup>
            <m:r>
              <w:rPr>
                <w:rFonts w:ascii="Cambria Math" w:hAnsi="Cambria Math" w:eastAsia="Cambria Math" w:cs="Arial"/>
                <w:color w:val="000000"/>
                <w:sz w:val="24"/>
                <w:szCs w:val="24"/>
              </w:rPr>
              <m:t>n</m:t>
            </m:r>
            <m:ctrlPr>
              <w:rPr>
                <w:rFonts w:ascii="Cambria Math" w:hAnsi="Cambria Math" w:eastAsia="Times New Roman" w:cs="Arial"/>
                <w:color w:val="000000"/>
                <w:sz w:val="24"/>
                <w:szCs w:val="24"/>
              </w:rPr>
            </m:ctrlPr>
          </m:sup>
          <m:e>
            <m:d>
              <m:dPr>
                <m:ctrlPr>
                  <w:rPr>
                    <w:rFonts w:ascii="Cambria Math" w:hAnsi="Cambria Math" w:eastAsia="Times New Roman" w:cs="Arial"/>
                    <w:color w:val="000000"/>
                    <w:sz w:val="24"/>
                    <w:szCs w:val="24"/>
                  </w:rPr>
                </m:ctrlPr>
              </m:dPr>
              <m:e>
                <m:f>
                  <m:fPr>
                    <m:type m:val="nobar"/>
                    <m:ctrlPr>
                      <w:rPr>
                        <w:rFonts w:ascii="Cambria Math" w:hAnsi="Cambria Math" w:eastAsia="Times New Roman" w:cs="Arial"/>
                        <w:color w:val="000000"/>
                        <w:sz w:val="24"/>
                        <w:szCs w:val="24"/>
                      </w:rPr>
                    </m:ctrlPr>
                  </m:fPr>
                  <m:num>
                    <m:r>
                      <w:rPr>
                        <w:rFonts w:ascii="Cambria Math" w:hAnsi="Cambria Math" w:eastAsia="Cambria Math" w:cs="Arial"/>
                        <w:color w:val="000000"/>
                        <w:sz w:val="24"/>
                        <w:szCs w:val="24"/>
                      </w:rPr>
                      <m:t>n</m:t>
                    </m:r>
                    <m:ctrlPr>
                      <w:rPr>
                        <w:rFonts w:ascii="Cambria Math" w:hAnsi="Cambria Math" w:eastAsia="Times New Roman" w:cs="Arial"/>
                        <w:color w:val="000000"/>
                        <w:sz w:val="24"/>
                        <w:szCs w:val="24"/>
                      </w:rPr>
                    </m:ctrlPr>
                  </m:num>
                  <m:den>
                    <m:r>
                      <w:rPr>
                        <w:rFonts w:ascii="Cambria Math" w:hAnsi="Cambria Math" w:eastAsia="Cambria Math" w:cs="Arial"/>
                        <w:color w:val="000000"/>
                        <w:sz w:val="24"/>
                        <w:szCs w:val="24"/>
                      </w:rPr>
                      <m:t>k</m:t>
                    </m:r>
                    <m:ctrlPr>
                      <w:rPr>
                        <w:rFonts w:ascii="Cambria Math" w:hAnsi="Cambria Math" w:eastAsia="Times New Roman" w:cs="Arial"/>
                        <w:color w:val="000000"/>
                        <w:sz w:val="24"/>
                        <w:szCs w:val="24"/>
                      </w:rPr>
                    </m:ctrlPr>
                  </m:den>
                </m:f>
                <m:ctrlPr>
                  <w:rPr>
                    <w:rFonts w:ascii="Cambria Math" w:hAnsi="Cambria Math" w:eastAsia="Times New Roman" w:cs="Arial"/>
                    <w:color w:val="000000"/>
                    <w:sz w:val="24"/>
                    <w:szCs w:val="24"/>
                  </w:rPr>
                </m:ctrlPr>
              </m:e>
            </m:d>
            <m:sSup>
              <m:sSupPr>
                <m:ctrlPr>
                  <w:rPr>
                    <w:rFonts w:ascii="Cambria Math" w:hAnsi="Cambria Math" w:eastAsia="Times New Roman" w:cs="Arial"/>
                    <w:color w:val="000000"/>
                    <w:sz w:val="24"/>
                    <w:szCs w:val="24"/>
                  </w:rPr>
                </m:ctrlPr>
              </m:sSupPr>
              <m:e>
                <m:r>
                  <w:rPr>
                    <w:rFonts w:ascii="Cambria Math" w:hAnsi="Cambria Math" w:eastAsia="Cambria Math" w:cs="Arial"/>
                    <w:color w:val="000000"/>
                    <w:sz w:val="24"/>
                    <w:szCs w:val="24"/>
                  </w:rPr>
                  <m:t>x</m:t>
                </m:r>
                <m:ctrlPr>
                  <w:rPr>
                    <w:rFonts w:ascii="Cambria Math" w:hAnsi="Cambria Math" w:eastAsia="Times New Roman" w:cs="Arial"/>
                    <w:color w:val="000000"/>
                    <w:sz w:val="24"/>
                    <w:szCs w:val="24"/>
                  </w:rPr>
                </m:ctrlPr>
              </m:e>
              <m:sup>
                <m:r>
                  <w:rPr>
                    <w:rFonts w:ascii="Cambria Math" w:hAnsi="Cambria Math" w:eastAsia="Cambria Math" w:cs="Arial"/>
                    <w:color w:val="000000"/>
                    <w:sz w:val="24"/>
                    <w:szCs w:val="24"/>
                  </w:rPr>
                  <m:t>k</m:t>
                </m:r>
                <m:ctrlPr>
                  <w:rPr>
                    <w:rFonts w:ascii="Cambria Math" w:hAnsi="Cambria Math" w:eastAsia="Times New Roman" w:cs="Arial"/>
                    <w:color w:val="000000"/>
                    <w:sz w:val="24"/>
                    <w:szCs w:val="24"/>
                  </w:rPr>
                </m:ctrlPr>
              </m:sup>
            </m:sSup>
            <m:sSup>
              <m:sSupPr>
                <m:ctrlPr>
                  <w:rPr>
                    <w:rFonts w:ascii="Cambria Math" w:hAnsi="Cambria Math" w:eastAsia="Times New Roman" w:cs="Arial"/>
                    <w:color w:val="000000"/>
                    <w:sz w:val="24"/>
                    <w:szCs w:val="24"/>
                  </w:rPr>
                </m:ctrlPr>
              </m:sSupPr>
              <m:e>
                <m:r>
                  <w:rPr>
                    <w:rFonts w:ascii="Cambria Math" w:hAnsi="Cambria Math" w:eastAsia="Cambria Math" w:cs="Arial"/>
                    <w:color w:val="000000"/>
                    <w:sz w:val="24"/>
                    <w:szCs w:val="24"/>
                  </w:rPr>
                  <m:t>a</m:t>
                </m:r>
                <m:ctrlPr>
                  <w:rPr>
                    <w:rFonts w:ascii="Cambria Math" w:hAnsi="Cambria Math" w:eastAsia="Times New Roman" w:cs="Arial"/>
                    <w:color w:val="000000"/>
                    <w:sz w:val="24"/>
                    <w:szCs w:val="24"/>
                  </w:rPr>
                </m:ctrlPr>
              </m:e>
              <m:sup>
                <m:r>
                  <w:rPr>
                    <w:rFonts w:ascii="Cambria Math" w:hAnsi="Cambria Math" w:eastAsia="Cambria Math" w:cs="Arial"/>
                    <w:color w:val="000000"/>
                    <w:sz w:val="24"/>
                    <w:szCs w:val="24"/>
                  </w:rPr>
                  <m:t>n-k</m:t>
                </m:r>
                <m:ctrlPr>
                  <w:rPr>
                    <w:rFonts w:ascii="Cambria Math" w:hAnsi="Cambria Math" w:eastAsia="Times New Roman" w:cs="Arial"/>
                    <w:color w:val="000000"/>
                    <w:sz w:val="24"/>
                    <w:szCs w:val="24"/>
                  </w:rPr>
                </m:ctrlPr>
              </m:sup>
            </m:sSup>
            <m:ctrlPr>
              <w:rPr>
                <w:rFonts w:ascii="Cambria Math" w:hAnsi="Cambria Math" w:eastAsia="Times New Roman" w:cs="Arial"/>
                <w:color w:val="000000"/>
                <w:sz w:val="24"/>
                <w:szCs w:val="24"/>
              </w:rPr>
            </m:ctrlPr>
          </m:e>
        </m:nary>
      </m:oMath>
      <w:r>
        <w:rPr>
          <w:rFonts w:ascii="Arial" w:hAnsi="Arial" w:eastAsia="Times New Roman" w:cs="Arial"/>
          <w:color w:val="000000"/>
          <w:sz w:val="24"/>
          <w:szCs w:val="24"/>
        </w:rPr>
        <w:tab/>
      </w:r>
      <w:r>
        <w:rPr>
          <w:rFonts w:ascii="Arial" w:hAnsi="Arial" w:eastAsia="Times New Roman" w:cs="Arial"/>
          <w:color w:val="000000"/>
          <w:sz w:val="24"/>
          <w:szCs w:val="24"/>
        </w:rPr>
        <w:tab/>
      </w:r>
      <w:r>
        <w:rPr>
          <w:rFonts w:ascii="Arial" w:hAnsi="Arial" w:eastAsia="Times New Roman" w:cs="Arial"/>
          <w:color w:val="000000"/>
          <w:sz w:val="24"/>
          <w:szCs w:val="24"/>
        </w:rPr>
        <w:tab/>
      </w:r>
      <w:r>
        <w:rPr>
          <w:rFonts w:ascii="Arial" w:hAnsi="Arial" w:eastAsia="Times New Roman" w:cs="Arial"/>
          <w:color w:val="000000"/>
          <w:sz w:val="24"/>
          <w:szCs w:val="24"/>
        </w:rPr>
        <w:tab/>
      </w:r>
      <w:r>
        <w:rPr>
          <w:rFonts w:ascii="Arial" w:hAnsi="Arial" w:eastAsia="Times New Roman" w:cs="Arial"/>
          <w:color w:val="000000"/>
          <w:sz w:val="24"/>
          <w:szCs w:val="24"/>
        </w:rPr>
        <w:tab/>
      </w:r>
      <w:r>
        <w:rPr>
          <w:rFonts w:ascii="Arial" w:hAnsi="Arial" w:eastAsia="Times New Roman" w:cs="Arial"/>
          <w:color w:val="000000"/>
          <w:sz w:val="24"/>
          <w:szCs w:val="24"/>
        </w:rPr>
        <w:t>(2)</w:t>
      </w:r>
    </w:p>
    <w:p>
      <w:pPr>
        <w:spacing w:after="0" w:line="360" w:lineRule="auto"/>
        <w:ind w:firstLine="1134"/>
        <w:jc w:val="both"/>
        <w:rPr>
          <w:rFonts w:ascii="Arial" w:hAnsi="Arial" w:eastAsia="Times New Roman" w:cs="Arial"/>
          <w:color w:val="000000"/>
          <w:sz w:val="24"/>
          <w:szCs w:val="24"/>
        </w:rPr>
      </w:pPr>
    </w:p>
    <w:p>
      <w:pPr>
        <w:rPr>
          <w:rFonts w:ascii="Arial" w:hAnsi="Arial" w:eastAsia="Times New Roman" w:cs="Arial"/>
          <w:b/>
          <w:color w:val="000000"/>
          <w:sz w:val="24"/>
          <w:szCs w:val="24"/>
        </w:rPr>
      </w:pPr>
      <w:r>
        <w:rPr>
          <w:rFonts w:ascii="Arial" w:hAnsi="Arial" w:eastAsia="Times New Roman" w:cs="Arial"/>
          <w:b/>
          <w:color w:val="000000"/>
          <w:sz w:val="24"/>
          <w:szCs w:val="24"/>
        </w:rPr>
        <w:br w:type="page"/>
      </w:r>
    </w:p>
    <w:p>
      <w:pPr>
        <w:spacing w:after="0" w:line="360" w:lineRule="auto"/>
        <w:rPr>
          <w:rFonts w:ascii="Arial" w:hAnsi="Arial" w:eastAsia="Times New Roman" w:cs="Arial"/>
          <w:b/>
          <w:color w:val="000000"/>
          <w:sz w:val="24"/>
          <w:szCs w:val="24"/>
        </w:rPr>
      </w:pPr>
      <w:r>
        <w:rPr>
          <w:rFonts w:ascii="Arial" w:hAnsi="Arial" w:eastAsia="Times New Roman" w:cs="Arial"/>
          <w:b/>
          <w:color w:val="000000"/>
          <w:sz w:val="24"/>
          <w:szCs w:val="24"/>
        </w:rPr>
        <w:t>3 CONSIDERAÇÕES FINAIS</w:t>
      </w:r>
    </w:p>
    <w:p>
      <w:pPr>
        <w:spacing w:after="0" w:line="360" w:lineRule="auto"/>
        <w:rPr>
          <w:rFonts w:ascii="Arial" w:hAnsi="Arial" w:eastAsia="Times New Roman" w:cs="Arial"/>
          <w:b/>
          <w:color w:val="000000"/>
          <w:sz w:val="24"/>
          <w:szCs w:val="24"/>
        </w:rPr>
      </w:pPr>
    </w:p>
    <w:p>
      <w:pPr>
        <w:spacing w:after="0" w:line="360" w:lineRule="auto"/>
        <w:ind w:firstLine="1134"/>
        <w:jc w:val="both"/>
        <w:rPr>
          <w:rFonts w:ascii="Arial" w:hAnsi="Arial" w:eastAsia="Times New Roman" w:cs="Arial"/>
          <w:color w:val="000000"/>
          <w:sz w:val="24"/>
          <w:szCs w:val="24"/>
        </w:rPr>
      </w:pPr>
      <w:r>
        <w:rPr>
          <w:rFonts w:ascii="Arial" w:hAnsi="Arial" w:eastAsia="Times New Roman" w:cs="Arial"/>
          <w:color w:val="000000"/>
          <w:sz w:val="24"/>
          <w:szCs w:val="24"/>
        </w:rPr>
        <w:t>Parte final do texto, na qual se apresentam as conclusões do trabalho acadêmico, usualmente denominada considerações finais. Pode ser usada outra denominação similar que indique a conclusão do trabalho.</w:t>
      </w:r>
    </w:p>
    <w:p>
      <w:pPr>
        <w:rPr>
          <w:rFonts w:ascii="Arial" w:hAnsi="Arial" w:eastAsia="Times New Roman" w:cs="Arial"/>
          <w:b/>
          <w:color w:val="000000"/>
          <w:sz w:val="24"/>
          <w:szCs w:val="24"/>
        </w:rPr>
      </w:pPr>
      <w:r>
        <w:rPr>
          <w:rFonts w:cs="Arial"/>
          <w:b/>
        </w:rPr>
        <w:br w:type="page"/>
      </w:r>
    </w:p>
    <w:p>
      <w:pPr>
        <w:pStyle w:val="15"/>
        <w:spacing w:after="0"/>
        <w:jc w:val="center"/>
        <w:rPr>
          <w:rFonts w:cs="Arial"/>
          <w:b/>
        </w:rPr>
      </w:pPr>
      <w:r>
        <w:rPr>
          <w:rFonts w:cs="Arial"/>
          <w:b/>
        </w:rPr>
        <w:t>REFERÊNCIAS</w:t>
      </w:r>
    </w:p>
    <w:p>
      <w:pPr>
        <w:pStyle w:val="15"/>
        <w:spacing w:after="0"/>
        <w:jc w:val="center"/>
        <w:rPr>
          <w:rFonts w:cs="Arial"/>
          <w:b/>
        </w:rPr>
      </w:pPr>
    </w:p>
    <w:p>
      <w:pPr>
        <w:pStyle w:val="15"/>
        <w:spacing w:after="0"/>
        <w:rPr>
          <w:rFonts w:cs="Arial"/>
        </w:rPr>
      </w:pPr>
      <w:r>
        <w:rPr>
          <w:rFonts w:cs="Arial"/>
        </w:rPr>
        <w:t xml:space="preserve">OLIVEIRA NETTO, A. A. de. </w:t>
      </w:r>
      <w:r>
        <w:rPr>
          <w:rFonts w:cs="Arial"/>
          <w:b/>
        </w:rPr>
        <w:t xml:space="preserve">Metodologia da pesquisa científica: </w:t>
      </w:r>
      <w:r>
        <w:rPr>
          <w:rFonts w:cs="Arial"/>
        </w:rPr>
        <w:t>guia prático para a apresentação de trabalhos acadêmicos. 3. ed. rev. e atual. Florianópolis: Visual Books, 2008.</w:t>
      </w:r>
    </w:p>
    <w:p>
      <w:pPr>
        <w:pStyle w:val="15"/>
        <w:spacing w:after="0"/>
        <w:rPr>
          <w:rFonts w:cs="Arial"/>
        </w:rPr>
      </w:pPr>
    </w:p>
    <w:p>
      <w:pPr>
        <w:pStyle w:val="15"/>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pPr>
        <w:rPr>
          <w:rFonts w:ascii="Arial" w:hAnsi="Arial" w:eastAsia="Times New Roman" w:cs="Arial"/>
          <w:color w:val="000000"/>
          <w:sz w:val="24"/>
          <w:szCs w:val="24"/>
        </w:rPr>
      </w:pPr>
      <w:r>
        <w:rPr>
          <w:rFonts w:cs="Arial"/>
        </w:rPr>
        <w:br w:type="page"/>
      </w: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jc w:val="center"/>
      </w:pPr>
      <w:r>
        <w:rPr>
          <w:rFonts w:cs="Arial"/>
          <w:b/>
        </w:rPr>
        <w:t xml:space="preserve">APÊNDICE A – </w:t>
      </w:r>
      <w:bookmarkStart w:id="0" w:name="_Toc309307188"/>
      <w:bookmarkStart w:id="1" w:name="_Toc297219009"/>
      <w:r>
        <w:rPr>
          <w:b/>
        </w:rPr>
        <w:t>Questionário de Pesquisa</w:t>
      </w:r>
      <w:bookmarkEnd w:id="0"/>
      <w:bookmarkEnd w:id="1"/>
    </w:p>
    <w:p>
      <w:pPr>
        <w:pStyle w:val="15"/>
        <w:spacing w:after="0"/>
        <w:jc w:val="center"/>
        <w:rPr>
          <w:rFonts w:cs="Arial"/>
          <w:color w:val="FF0000"/>
        </w:rPr>
      </w:pPr>
      <w:r>
        <w:rPr>
          <w:rFonts w:cs="Arial"/>
          <w:color w:val="FF0000"/>
        </w:rPr>
        <w:t>(esta é a página de apresentação - em seguida, incluir o apêndice – [apagar]</w:t>
      </w:r>
    </w:p>
    <w:p>
      <w:pPr>
        <w:rPr>
          <w:rFonts w:ascii="Arial" w:hAnsi="Arial" w:eastAsia="Times New Roman" w:cs="Arial"/>
          <w:b/>
          <w:color w:val="000000"/>
          <w:sz w:val="24"/>
          <w:szCs w:val="24"/>
        </w:rPr>
      </w:pPr>
      <w:r>
        <w:rPr>
          <w:rFonts w:cs="Arial"/>
          <w:b/>
        </w:rPr>
        <w:br w:type="page"/>
      </w:r>
    </w:p>
    <w:p>
      <w:pPr>
        <w:spacing w:after="0" w:line="240" w:lineRule="auto"/>
        <w:rPr>
          <w:rFonts w:ascii="Arial" w:hAnsi="Arial" w:eastAsia="Times New Roman" w:cs="Times New Roman"/>
          <w:color w:val="000000"/>
          <w:sz w:val="20"/>
          <w:szCs w:val="20"/>
        </w:rPr>
      </w:pPr>
      <w:r>
        <w:rPr>
          <w:rFonts w:ascii="Arial" w:hAnsi="Arial" w:eastAsia="Times New Roman" w:cs="Times New Roman"/>
          <w:color w:val="000000"/>
          <w:sz w:val="20"/>
          <w:szCs w:val="20"/>
        </w:rPr>
        <w:t>Ministério da Educação</w:t>
      </w:r>
    </w:p>
    <w:p>
      <w:pPr>
        <w:spacing w:after="0" w:line="240" w:lineRule="auto"/>
        <w:rPr>
          <w:rFonts w:ascii="Arial" w:hAnsi="Arial" w:eastAsia="Times New Roman" w:cs="Times New Roman"/>
          <w:b/>
          <w:color w:val="000000"/>
          <w:sz w:val="20"/>
          <w:szCs w:val="20"/>
        </w:rPr>
      </w:pPr>
      <w:r>
        <w:rPr>
          <w:rFonts w:ascii="Arial" w:hAnsi="Arial" w:eastAsia="Times New Roman" w:cs="Times New Roman"/>
          <w:b/>
          <w:color w:val="000000"/>
          <w:sz w:val="20"/>
          <w:szCs w:val="20"/>
        </w:rPr>
        <w:t>Universidade Tecnológica Federal do Paraná</w:t>
      </w:r>
    </w:p>
    <w:p>
      <w:pPr>
        <w:spacing w:after="0" w:line="240" w:lineRule="auto"/>
        <w:rPr>
          <w:rFonts w:ascii="Arial" w:hAnsi="Arial" w:eastAsia="Times New Roman" w:cs="Times New Roman"/>
          <w:color w:val="000000"/>
          <w:sz w:val="20"/>
          <w:szCs w:val="20"/>
        </w:rPr>
      </w:pPr>
      <w:r>
        <w:rPr>
          <w:rFonts w:ascii="Arial" w:hAnsi="Arial" w:eastAsia="Times New Roman" w:cs="Times New Roman"/>
          <w:color w:val="000000"/>
          <w:sz w:val="20"/>
          <w:szCs w:val="20"/>
        </w:rPr>
        <w:t>Diretoria de Graduação e Educação Profissional</w:t>
      </w:r>
    </w:p>
    <w:p>
      <w:pPr>
        <w:spacing w:after="0" w:line="240" w:lineRule="auto"/>
        <w:rPr>
          <w:rFonts w:ascii="Arial" w:hAnsi="Arial" w:eastAsia="Times New Roman" w:cs="Times New Roman"/>
          <w:i/>
          <w:color w:val="000000"/>
          <w:sz w:val="20"/>
          <w:szCs w:val="20"/>
        </w:rPr>
      </w:pPr>
      <w:r>
        <w:rPr>
          <w:rFonts w:ascii="Arial" w:hAnsi="Arial" w:eastAsia="Times New Roman" w:cs="Times New Roman"/>
          <w:i/>
          <w:color w:val="000000"/>
          <w:sz w:val="20"/>
          <w:szCs w:val="20"/>
        </w:rPr>
        <w:t xml:space="preserve">Secretaria de Gestão Acadêmica </w:t>
      </w:r>
    </w:p>
    <w:p>
      <w:pPr>
        <w:spacing w:after="0" w:line="240" w:lineRule="auto"/>
        <w:rPr>
          <w:rFonts w:ascii="Arial" w:hAnsi="Arial" w:eastAsia="Times New Roman" w:cs="Times New Roman"/>
          <w:b/>
          <w:color w:val="000000"/>
          <w:sz w:val="20"/>
          <w:szCs w:val="20"/>
        </w:rPr>
      </w:pPr>
      <w:r>
        <w:rPr>
          <w:rFonts w:ascii="Arial" w:hAnsi="Arial" w:eastAsia="Times New Roman" w:cs="Times New Roman"/>
          <w:color w:val="000000"/>
          <w:sz w:val="20"/>
          <w:szCs w:val="20"/>
        </w:rPr>
        <w:t>Departamento de Biblioteca</w:t>
      </w:r>
    </w:p>
    <w:p>
      <w:pPr>
        <w:autoSpaceDE w:val="0"/>
        <w:autoSpaceDN w:val="0"/>
        <w:adjustRightInd w:val="0"/>
        <w:spacing w:before="60" w:after="60" w:line="240" w:lineRule="auto"/>
        <w:rPr>
          <w:rFonts w:ascii="Arial" w:hAnsi="Arial" w:eastAsia="Times New Roman" w:cs="Arial"/>
          <w:b/>
          <w:sz w:val="24"/>
          <w:szCs w:val="24"/>
          <w:lang w:eastAsia="pt-BR"/>
        </w:rPr>
      </w:pPr>
    </w:p>
    <w:p>
      <w:pPr>
        <w:spacing w:after="0" w:line="240" w:lineRule="auto"/>
        <w:rPr>
          <w:rFonts w:ascii="Arial" w:hAnsi="Arial" w:eastAsia="Times New Roman" w:cs="Times New Roman"/>
          <w:b/>
          <w:color w:val="000000"/>
          <w:sz w:val="24"/>
          <w:szCs w:val="24"/>
        </w:rPr>
      </w:pPr>
      <w:r>
        <w:rPr>
          <w:rFonts w:ascii="Arial" w:hAnsi="Arial" w:eastAsia="Times New Roman" w:cs="Times New Roman"/>
          <w:b/>
          <w:color w:val="000000"/>
          <w:sz w:val="24"/>
          <w:szCs w:val="24"/>
        </w:rPr>
        <w:t>APLICAÇÃO DO QUESTIONÁRIO PARA TRABALHOS ACADÊMICOS</w:t>
      </w:r>
    </w:p>
    <w:p>
      <w:pPr>
        <w:spacing w:before="60" w:after="60" w:line="240" w:lineRule="auto"/>
        <w:jc w:val="both"/>
        <w:rPr>
          <w:rFonts w:ascii="Arial" w:hAnsi="Arial" w:eastAsia="Times New Roman" w:cs="Times New Roman"/>
          <w:color w:val="000000"/>
          <w:sz w:val="24"/>
          <w:szCs w:val="24"/>
        </w:rPr>
      </w:pPr>
    </w:p>
    <w:p>
      <w:pPr>
        <w:spacing w:before="60" w:after="60" w:line="240" w:lineRule="auto"/>
        <w:jc w:val="both"/>
        <w:rPr>
          <w:rFonts w:ascii="Arial" w:hAnsi="Arial" w:eastAsia="Times New Roman" w:cs="Times New Roman"/>
          <w:color w:val="000000"/>
          <w:sz w:val="20"/>
          <w:szCs w:val="20"/>
        </w:rPr>
      </w:pPr>
    </w:p>
    <w:tbl>
      <w:tblPr>
        <w:tblStyle w:val="9"/>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7"/>
        <w:gridCol w:w="1121"/>
        <w:gridCol w:w="1080"/>
        <w:gridCol w:w="1260"/>
        <w:gridCol w:w="1260"/>
        <w:gridCol w:w="10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8928" w:type="dxa"/>
            <w:gridSpan w:val="7"/>
            <w:vAlign w:val="center"/>
          </w:tcPr>
          <w:p>
            <w:pPr>
              <w:spacing w:before="60" w:after="60" w:line="240" w:lineRule="auto"/>
              <w:jc w:val="both"/>
              <w:rPr>
                <w:rFonts w:ascii="Arial" w:hAnsi="Arial" w:eastAsia="Times New Roman" w:cs="Times New Roman"/>
                <w:color w:val="000000"/>
                <w:sz w:val="20"/>
                <w:szCs w:val="20"/>
              </w:rPr>
            </w:pPr>
            <w:r>
              <w:rPr>
                <w:rFonts w:ascii="Arial" w:hAnsi="Arial" w:eastAsia="Times New Roman" w:cs="Times New Roman"/>
                <w:color w:val="000000"/>
                <w:sz w:val="20"/>
                <w:szCs w:val="20"/>
              </w:rPr>
              <w:t>1. Você tem conhecimento do trabalho que está sendo realizado na UTFPR que criará o padrão da instituição para elaboração de trabalhos acadêmicos?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147" w:type="dxa"/>
            <w:shd w:val="clear" w:color="auto" w:fill="C0C0C0"/>
          </w:tcPr>
          <w:p>
            <w:pPr>
              <w:spacing w:before="60" w:after="60" w:line="240" w:lineRule="auto"/>
              <w:jc w:val="both"/>
              <w:rPr>
                <w:rFonts w:ascii="Arial" w:hAnsi="Arial" w:eastAsia="Times New Roman" w:cs="Times New Roman"/>
                <w:color w:val="000000"/>
                <w:sz w:val="20"/>
                <w:szCs w:val="20"/>
              </w:rPr>
            </w:pPr>
          </w:p>
        </w:tc>
        <w:tc>
          <w:tcPr>
            <w:tcW w:w="1121" w:type="dxa"/>
            <w:vAlign w:val="center"/>
          </w:tcPr>
          <w:p>
            <w:pPr>
              <w:spacing w:before="60" w:after="60" w:line="240" w:lineRule="auto"/>
              <w:jc w:val="both"/>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EM</w:t>
            </w:r>
          </w:p>
        </w:tc>
        <w:tc>
          <w:tcPr>
            <w:tcW w:w="1080" w:type="dxa"/>
            <w:vAlign w:val="center"/>
          </w:tcPr>
          <w:p>
            <w:pPr>
              <w:spacing w:before="60" w:after="60" w:line="240" w:lineRule="auto"/>
              <w:jc w:val="both"/>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G</w:t>
            </w:r>
          </w:p>
        </w:tc>
        <w:tc>
          <w:tcPr>
            <w:tcW w:w="1260" w:type="dxa"/>
            <w:vAlign w:val="center"/>
          </w:tcPr>
          <w:p>
            <w:pPr>
              <w:spacing w:before="60" w:after="60" w:line="240" w:lineRule="auto"/>
              <w:jc w:val="both"/>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PG</w:t>
            </w:r>
          </w:p>
        </w:tc>
        <w:tc>
          <w:tcPr>
            <w:tcW w:w="1260" w:type="dxa"/>
            <w:vAlign w:val="center"/>
          </w:tcPr>
          <w:p>
            <w:pPr>
              <w:spacing w:before="60" w:after="60" w:line="240" w:lineRule="auto"/>
              <w:jc w:val="both"/>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P</w:t>
            </w:r>
          </w:p>
        </w:tc>
        <w:tc>
          <w:tcPr>
            <w:tcW w:w="1080" w:type="dxa"/>
            <w:vAlign w:val="center"/>
          </w:tcPr>
          <w:p>
            <w:pPr>
              <w:spacing w:before="60" w:after="60" w:line="240" w:lineRule="auto"/>
              <w:jc w:val="both"/>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TA</w:t>
            </w:r>
          </w:p>
        </w:tc>
        <w:tc>
          <w:tcPr>
            <w:tcW w:w="1980" w:type="dxa"/>
            <w:vAlign w:val="center"/>
          </w:tcPr>
          <w:p>
            <w:pPr>
              <w:spacing w:before="60" w:after="60" w:line="240" w:lineRule="auto"/>
              <w:jc w:val="both"/>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147" w:type="dxa"/>
            <w:vAlign w:val="center"/>
          </w:tcPr>
          <w:p>
            <w:pPr>
              <w:spacing w:before="60" w:after="60" w:line="240" w:lineRule="auto"/>
              <w:jc w:val="both"/>
              <w:rPr>
                <w:rFonts w:ascii="Arial" w:hAnsi="Arial" w:eastAsia="Times New Roman" w:cs="Times New Roman"/>
                <w:color w:val="000000"/>
                <w:sz w:val="20"/>
                <w:szCs w:val="20"/>
                <w:lang w:val="en-US"/>
              </w:rPr>
            </w:pPr>
            <w:r>
              <w:rPr>
                <w:rFonts w:ascii="Arial" w:hAnsi="Arial" w:eastAsia="Times New Roman" w:cs="Times New Roman"/>
                <w:color w:val="000000"/>
                <w:sz w:val="20"/>
                <w:szCs w:val="20"/>
                <w:lang w:val="en-US"/>
              </w:rPr>
              <w:t>Sim</w:t>
            </w:r>
          </w:p>
        </w:tc>
        <w:tc>
          <w:tcPr>
            <w:tcW w:w="1121" w:type="dxa"/>
            <w:vAlign w:val="center"/>
          </w:tcPr>
          <w:p>
            <w:pPr>
              <w:spacing w:before="60" w:after="60" w:line="240" w:lineRule="auto"/>
              <w:jc w:val="both"/>
              <w:rPr>
                <w:rFonts w:ascii="Arial" w:hAnsi="Arial" w:eastAsia="Times New Roman" w:cs="Times New Roman"/>
                <w:color w:val="000000"/>
                <w:sz w:val="20"/>
                <w:szCs w:val="20"/>
                <w:lang w:val="en-US"/>
              </w:rPr>
            </w:pPr>
          </w:p>
        </w:tc>
        <w:tc>
          <w:tcPr>
            <w:tcW w:w="1080" w:type="dxa"/>
            <w:vAlign w:val="center"/>
          </w:tcPr>
          <w:p>
            <w:pPr>
              <w:spacing w:before="60" w:after="60" w:line="240" w:lineRule="auto"/>
              <w:jc w:val="both"/>
              <w:rPr>
                <w:rFonts w:ascii="Arial" w:hAnsi="Arial" w:eastAsia="Times New Roman" w:cs="Times New Roman"/>
                <w:color w:val="000000"/>
                <w:sz w:val="20"/>
                <w:szCs w:val="20"/>
                <w:lang w:val="en-US"/>
              </w:rPr>
            </w:pPr>
          </w:p>
        </w:tc>
        <w:tc>
          <w:tcPr>
            <w:tcW w:w="1260" w:type="dxa"/>
            <w:vAlign w:val="center"/>
          </w:tcPr>
          <w:p>
            <w:pPr>
              <w:spacing w:before="60" w:after="60" w:line="240" w:lineRule="auto"/>
              <w:jc w:val="both"/>
              <w:rPr>
                <w:rFonts w:ascii="Arial" w:hAnsi="Arial" w:eastAsia="Times New Roman" w:cs="Times New Roman"/>
                <w:color w:val="000000"/>
                <w:sz w:val="20"/>
                <w:szCs w:val="20"/>
                <w:lang w:val="en-US"/>
              </w:rPr>
            </w:pPr>
          </w:p>
        </w:tc>
        <w:tc>
          <w:tcPr>
            <w:tcW w:w="1260" w:type="dxa"/>
            <w:vAlign w:val="center"/>
          </w:tcPr>
          <w:p>
            <w:pPr>
              <w:spacing w:before="60" w:after="60" w:line="240" w:lineRule="auto"/>
              <w:jc w:val="both"/>
              <w:rPr>
                <w:rFonts w:ascii="Arial" w:hAnsi="Arial" w:eastAsia="Times New Roman" w:cs="Times New Roman"/>
                <w:color w:val="000000"/>
                <w:sz w:val="20"/>
                <w:szCs w:val="20"/>
                <w:lang w:val="en-US"/>
              </w:rPr>
            </w:pPr>
          </w:p>
        </w:tc>
        <w:tc>
          <w:tcPr>
            <w:tcW w:w="1080" w:type="dxa"/>
            <w:vAlign w:val="center"/>
          </w:tcPr>
          <w:p>
            <w:pPr>
              <w:spacing w:before="60" w:after="60" w:line="240" w:lineRule="auto"/>
              <w:jc w:val="both"/>
              <w:rPr>
                <w:rFonts w:ascii="Arial" w:hAnsi="Arial" w:eastAsia="Times New Roman" w:cs="Times New Roman"/>
                <w:color w:val="000000"/>
                <w:sz w:val="20"/>
                <w:szCs w:val="20"/>
                <w:lang w:val="en-US"/>
              </w:rPr>
            </w:pPr>
          </w:p>
        </w:tc>
        <w:tc>
          <w:tcPr>
            <w:tcW w:w="1980" w:type="dxa"/>
            <w:vAlign w:val="center"/>
          </w:tcPr>
          <w:p>
            <w:pPr>
              <w:spacing w:before="60" w:after="60" w:line="240" w:lineRule="auto"/>
              <w:jc w:val="both"/>
              <w:rPr>
                <w:rFonts w:ascii="Arial" w:hAnsi="Arial" w:eastAsia="Times New Roman" w:cs="Times New Roman"/>
                <w:color w:val="000000"/>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147" w:type="dxa"/>
            <w:vAlign w:val="center"/>
          </w:tcPr>
          <w:p>
            <w:pPr>
              <w:spacing w:before="60" w:after="60" w:line="240" w:lineRule="auto"/>
              <w:jc w:val="both"/>
              <w:rPr>
                <w:rFonts w:ascii="Arial" w:hAnsi="Arial" w:eastAsia="Times New Roman" w:cs="Times New Roman"/>
                <w:color w:val="000000"/>
                <w:sz w:val="20"/>
                <w:szCs w:val="20"/>
                <w:lang w:val="en-US"/>
              </w:rPr>
            </w:pPr>
            <w:r>
              <w:rPr>
                <w:rFonts w:ascii="Arial" w:hAnsi="Arial" w:eastAsia="Times New Roman" w:cs="Times New Roman"/>
                <w:color w:val="000000"/>
                <w:sz w:val="20"/>
                <w:szCs w:val="20"/>
                <w:lang w:val="en-US"/>
              </w:rPr>
              <w:t>Não</w:t>
            </w:r>
          </w:p>
        </w:tc>
        <w:tc>
          <w:tcPr>
            <w:tcW w:w="1121" w:type="dxa"/>
            <w:vAlign w:val="center"/>
          </w:tcPr>
          <w:p>
            <w:pPr>
              <w:spacing w:before="60" w:after="60" w:line="240" w:lineRule="auto"/>
              <w:jc w:val="both"/>
              <w:rPr>
                <w:rFonts w:ascii="Arial" w:hAnsi="Arial" w:eastAsia="Times New Roman" w:cs="Times New Roman"/>
                <w:color w:val="000000"/>
                <w:sz w:val="20"/>
                <w:szCs w:val="20"/>
                <w:lang w:val="en-US"/>
              </w:rPr>
            </w:pPr>
          </w:p>
        </w:tc>
        <w:tc>
          <w:tcPr>
            <w:tcW w:w="1080" w:type="dxa"/>
            <w:vAlign w:val="center"/>
          </w:tcPr>
          <w:p>
            <w:pPr>
              <w:spacing w:before="60" w:after="60" w:line="240" w:lineRule="auto"/>
              <w:jc w:val="both"/>
              <w:rPr>
                <w:rFonts w:ascii="Arial" w:hAnsi="Arial" w:eastAsia="Times New Roman" w:cs="Times New Roman"/>
                <w:color w:val="000000"/>
                <w:sz w:val="20"/>
                <w:szCs w:val="20"/>
                <w:lang w:val="en-US"/>
              </w:rPr>
            </w:pPr>
          </w:p>
        </w:tc>
        <w:tc>
          <w:tcPr>
            <w:tcW w:w="1260" w:type="dxa"/>
            <w:vAlign w:val="center"/>
          </w:tcPr>
          <w:p>
            <w:pPr>
              <w:spacing w:before="60" w:after="60" w:line="240" w:lineRule="auto"/>
              <w:jc w:val="both"/>
              <w:rPr>
                <w:rFonts w:ascii="Arial" w:hAnsi="Arial" w:eastAsia="Times New Roman" w:cs="Times New Roman"/>
                <w:color w:val="000000"/>
                <w:sz w:val="20"/>
                <w:szCs w:val="20"/>
                <w:lang w:val="en-US"/>
              </w:rPr>
            </w:pPr>
          </w:p>
        </w:tc>
        <w:tc>
          <w:tcPr>
            <w:tcW w:w="1260" w:type="dxa"/>
            <w:vAlign w:val="center"/>
          </w:tcPr>
          <w:p>
            <w:pPr>
              <w:spacing w:before="60" w:after="60" w:line="240" w:lineRule="auto"/>
              <w:jc w:val="both"/>
              <w:rPr>
                <w:rFonts w:ascii="Arial" w:hAnsi="Arial" w:eastAsia="Times New Roman" w:cs="Times New Roman"/>
                <w:color w:val="000000"/>
                <w:sz w:val="20"/>
                <w:szCs w:val="20"/>
                <w:lang w:val="en-US"/>
              </w:rPr>
            </w:pPr>
          </w:p>
        </w:tc>
        <w:tc>
          <w:tcPr>
            <w:tcW w:w="1080" w:type="dxa"/>
            <w:vAlign w:val="center"/>
          </w:tcPr>
          <w:p>
            <w:pPr>
              <w:spacing w:before="60" w:after="60" w:line="240" w:lineRule="auto"/>
              <w:jc w:val="both"/>
              <w:rPr>
                <w:rFonts w:ascii="Arial" w:hAnsi="Arial" w:eastAsia="Times New Roman" w:cs="Times New Roman"/>
                <w:color w:val="000000"/>
                <w:sz w:val="20"/>
                <w:szCs w:val="20"/>
                <w:lang w:val="en-US"/>
              </w:rPr>
            </w:pPr>
          </w:p>
        </w:tc>
        <w:tc>
          <w:tcPr>
            <w:tcW w:w="1980" w:type="dxa"/>
            <w:vAlign w:val="center"/>
          </w:tcPr>
          <w:p>
            <w:pPr>
              <w:spacing w:before="60" w:after="60" w:line="240" w:lineRule="auto"/>
              <w:jc w:val="both"/>
              <w:rPr>
                <w:rFonts w:ascii="Arial" w:hAnsi="Arial" w:eastAsia="Times New Roman" w:cs="Times New Roman"/>
                <w:color w:val="000000"/>
                <w:sz w:val="20"/>
                <w:szCs w:val="20"/>
                <w:lang w:val="en-US"/>
              </w:rPr>
            </w:pPr>
          </w:p>
        </w:tc>
      </w:tr>
    </w:tbl>
    <w:p>
      <w:pPr>
        <w:spacing w:before="60" w:after="60" w:line="240" w:lineRule="auto"/>
        <w:jc w:val="both"/>
        <w:rPr>
          <w:rFonts w:ascii="Arial" w:hAnsi="Arial" w:eastAsia="Times New Roman" w:cs="Times New Roman"/>
          <w:color w:val="000000"/>
          <w:sz w:val="20"/>
          <w:szCs w:val="20"/>
          <w:lang w:val="en-US"/>
        </w:rPr>
      </w:pPr>
    </w:p>
    <w:p>
      <w:pPr>
        <w:spacing w:before="60" w:after="60" w:line="240" w:lineRule="auto"/>
        <w:jc w:val="both"/>
        <w:rPr>
          <w:rFonts w:ascii="Arial" w:hAnsi="Arial" w:eastAsia="Times New Roman" w:cs="Times New Roman"/>
          <w:color w:val="000000"/>
          <w:sz w:val="20"/>
          <w:szCs w:val="20"/>
          <w:lang w:val="en-US"/>
        </w:rPr>
      </w:pPr>
    </w:p>
    <w:tbl>
      <w:tblPr>
        <w:tblStyle w:val="9"/>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1080"/>
        <w:gridCol w:w="1080"/>
        <w:gridCol w:w="1080"/>
        <w:gridCol w:w="1080"/>
        <w:gridCol w:w="1080"/>
        <w:gridCol w:w="1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978" w:type="dxa"/>
            <w:gridSpan w:val="7"/>
            <w:vAlign w:val="center"/>
          </w:tcPr>
          <w:p>
            <w:pPr>
              <w:spacing w:before="60" w:after="60" w:line="240" w:lineRule="auto"/>
              <w:jc w:val="both"/>
              <w:rPr>
                <w:rFonts w:ascii="Arial" w:hAnsi="Arial" w:eastAsia="Times New Roman" w:cs="Times New Roman"/>
                <w:color w:val="000000"/>
                <w:sz w:val="20"/>
                <w:szCs w:val="20"/>
              </w:rPr>
            </w:pPr>
            <w:r>
              <w:rPr>
                <w:rFonts w:ascii="Arial" w:hAnsi="Arial" w:eastAsia="Times New Roman" w:cs="Times New Roman"/>
                <w:color w:val="000000"/>
                <w:sz w:val="20"/>
                <w:szCs w:val="20"/>
              </w:rPr>
              <w:t>2. Se a resposta da pergunta anterior foi afirmativa, de que maneira tomou conhecimento?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shd w:val="clear" w:color="auto" w:fill="C0C0C0"/>
          </w:tcPr>
          <w:p>
            <w:pPr>
              <w:spacing w:before="60" w:after="60" w:line="240" w:lineRule="auto"/>
              <w:jc w:val="center"/>
              <w:rPr>
                <w:rFonts w:ascii="Arial" w:hAnsi="Arial" w:eastAsia="Times New Roman" w:cs="Times New Roman"/>
                <w:color w:val="000000"/>
                <w:sz w:val="20"/>
                <w:szCs w:val="20"/>
              </w:rPr>
            </w:pPr>
          </w:p>
        </w:tc>
        <w:tc>
          <w:tcPr>
            <w:tcW w:w="1080" w:type="dxa"/>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EM</w:t>
            </w:r>
          </w:p>
        </w:tc>
        <w:tc>
          <w:tcPr>
            <w:tcW w:w="1080" w:type="dxa"/>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G</w:t>
            </w:r>
          </w:p>
        </w:tc>
        <w:tc>
          <w:tcPr>
            <w:tcW w:w="1080" w:type="dxa"/>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PG</w:t>
            </w:r>
          </w:p>
        </w:tc>
        <w:tc>
          <w:tcPr>
            <w:tcW w:w="1080" w:type="dxa"/>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P</w:t>
            </w:r>
          </w:p>
        </w:tc>
        <w:tc>
          <w:tcPr>
            <w:tcW w:w="1080" w:type="dxa"/>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TA</w:t>
            </w:r>
          </w:p>
        </w:tc>
        <w:tc>
          <w:tcPr>
            <w:tcW w:w="1130" w:type="dxa"/>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vAlign w:val="center"/>
          </w:tcPr>
          <w:p>
            <w:pPr>
              <w:spacing w:before="60" w:after="60" w:line="240" w:lineRule="auto"/>
              <w:jc w:val="both"/>
              <w:rPr>
                <w:rFonts w:ascii="Arial" w:hAnsi="Arial" w:eastAsia="Times New Roman" w:cs="Times New Roman"/>
                <w:color w:val="000000"/>
                <w:sz w:val="20"/>
                <w:szCs w:val="20"/>
              </w:rPr>
            </w:pPr>
            <w:r>
              <w:rPr>
                <w:rFonts w:ascii="Arial" w:hAnsi="Arial" w:eastAsia="Times New Roman" w:cs="Times New Roman"/>
                <w:color w:val="000000"/>
                <w:sz w:val="20"/>
                <w:szCs w:val="20"/>
              </w:rPr>
              <w:t>Pela Internet, na página da instituição</w:t>
            </w:r>
          </w:p>
        </w:tc>
        <w:tc>
          <w:tcPr>
            <w:tcW w:w="1080" w:type="dxa"/>
          </w:tcPr>
          <w:p>
            <w:pPr>
              <w:spacing w:before="60" w:after="60" w:line="240" w:lineRule="auto"/>
              <w:jc w:val="center"/>
              <w:rPr>
                <w:rFonts w:ascii="Arial" w:hAnsi="Arial" w:eastAsia="Times New Roman" w:cs="Times New Roman"/>
                <w:color w:val="000000"/>
                <w:sz w:val="20"/>
                <w:szCs w:val="20"/>
              </w:rPr>
            </w:pPr>
          </w:p>
        </w:tc>
        <w:tc>
          <w:tcPr>
            <w:tcW w:w="1080" w:type="dxa"/>
          </w:tcPr>
          <w:p>
            <w:pPr>
              <w:spacing w:before="60" w:after="60" w:line="240" w:lineRule="auto"/>
              <w:jc w:val="center"/>
              <w:rPr>
                <w:rFonts w:ascii="Arial" w:hAnsi="Arial" w:eastAsia="Times New Roman" w:cs="Times New Roman"/>
                <w:color w:val="000000"/>
                <w:sz w:val="20"/>
                <w:szCs w:val="20"/>
              </w:rPr>
            </w:pPr>
          </w:p>
        </w:tc>
        <w:tc>
          <w:tcPr>
            <w:tcW w:w="1080" w:type="dxa"/>
          </w:tcPr>
          <w:p>
            <w:pPr>
              <w:spacing w:before="60" w:after="60" w:line="240" w:lineRule="auto"/>
              <w:jc w:val="center"/>
              <w:rPr>
                <w:rFonts w:ascii="Arial" w:hAnsi="Arial" w:eastAsia="Times New Roman" w:cs="Times New Roman"/>
                <w:color w:val="000000"/>
                <w:sz w:val="20"/>
                <w:szCs w:val="20"/>
              </w:rPr>
            </w:pPr>
          </w:p>
        </w:tc>
        <w:tc>
          <w:tcPr>
            <w:tcW w:w="1080" w:type="dxa"/>
          </w:tcPr>
          <w:p>
            <w:pPr>
              <w:spacing w:before="60" w:after="60" w:line="240" w:lineRule="auto"/>
              <w:jc w:val="center"/>
              <w:rPr>
                <w:rFonts w:ascii="Arial" w:hAnsi="Arial" w:eastAsia="Times New Roman" w:cs="Times New Roman"/>
                <w:color w:val="000000"/>
                <w:sz w:val="20"/>
                <w:szCs w:val="20"/>
              </w:rPr>
            </w:pPr>
          </w:p>
        </w:tc>
        <w:tc>
          <w:tcPr>
            <w:tcW w:w="1080" w:type="dxa"/>
          </w:tcPr>
          <w:p>
            <w:pPr>
              <w:spacing w:before="60" w:after="60" w:line="240" w:lineRule="auto"/>
              <w:jc w:val="center"/>
              <w:rPr>
                <w:rFonts w:ascii="Arial" w:hAnsi="Arial" w:eastAsia="Times New Roman" w:cs="Times New Roman"/>
                <w:color w:val="000000"/>
                <w:sz w:val="20"/>
                <w:szCs w:val="20"/>
              </w:rPr>
            </w:pPr>
          </w:p>
        </w:tc>
        <w:tc>
          <w:tcPr>
            <w:tcW w:w="1130" w:type="dxa"/>
          </w:tcPr>
          <w:p>
            <w:pPr>
              <w:spacing w:before="60" w:after="60" w:line="240" w:lineRule="auto"/>
              <w:jc w:val="center"/>
              <w:rPr>
                <w:rFonts w:ascii="Arial" w:hAnsi="Arial" w:eastAsia="Times New Roman" w:cs="Times New Roman"/>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vAlign w:val="center"/>
          </w:tcPr>
          <w:p>
            <w:pPr>
              <w:spacing w:before="60" w:after="60" w:line="240" w:lineRule="auto"/>
              <w:jc w:val="both"/>
              <w:rPr>
                <w:rFonts w:ascii="Arial" w:hAnsi="Arial" w:eastAsia="Times New Roman" w:cs="Times New Roman"/>
                <w:color w:val="000000"/>
                <w:sz w:val="20"/>
                <w:szCs w:val="20"/>
                <w:lang w:val="en-US"/>
              </w:rPr>
            </w:pPr>
            <w:r>
              <w:rPr>
                <w:rFonts w:ascii="Arial" w:hAnsi="Arial" w:eastAsia="Times New Roman" w:cs="Times New Roman"/>
                <w:color w:val="000000"/>
                <w:sz w:val="20"/>
                <w:szCs w:val="20"/>
                <w:lang w:val="en-US"/>
              </w:rPr>
              <w:t>Pelo jornal da instituição</w:t>
            </w:r>
          </w:p>
        </w:tc>
        <w:tc>
          <w:tcPr>
            <w:tcW w:w="1080" w:type="dxa"/>
          </w:tcPr>
          <w:p>
            <w:pPr>
              <w:spacing w:before="60" w:after="60" w:line="240" w:lineRule="auto"/>
              <w:jc w:val="center"/>
              <w:rPr>
                <w:rFonts w:ascii="Arial" w:hAnsi="Arial" w:eastAsia="Times New Roman" w:cs="Times New Roman"/>
                <w:color w:val="000000"/>
                <w:sz w:val="20"/>
                <w:szCs w:val="20"/>
                <w:lang w:val="en-US"/>
              </w:rPr>
            </w:pPr>
          </w:p>
        </w:tc>
        <w:tc>
          <w:tcPr>
            <w:tcW w:w="1080" w:type="dxa"/>
          </w:tcPr>
          <w:p>
            <w:pPr>
              <w:spacing w:before="60" w:after="60" w:line="240" w:lineRule="auto"/>
              <w:jc w:val="center"/>
              <w:rPr>
                <w:rFonts w:ascii="Arial" w:hAnsi="Arial" w:eastAsia="Times New Roman" w:cs="Times New Roman"/>
                <w:color w:val="000000"/>
                <w:sz w:val="20"/>
                <w:szCs w:val="20"/>
                <w:lang w:val="en-US"/>
              </w:rPr>
            </w:pPr>
          </w:p>
        </w:tc>
        <w:tc>
          <w:tcPr>
            <w:tcW w:w="1080" w:type="dxa"/>
          </w:tcPr>
          <w:p>
            <w:pPr>
              <w:spacing w:before="60" w:after="60" w:line="240" w:lineRule="auto"/>
              <w:jc w:val="center"/>
              <w:rPr>
                <w:rFonts w:ascii="Arial" w:hAnsi="Arial" w:eastAsia="Times New Roman" w:cs="Times New Roman"/>
                <w:color w:val="000000"/>
                <w:sz w:val="20"/>
                <w:szCs w:val="20"/>
                <w:lang w:val="en-US"/>
              </w:rPr>
            </w:pPr>
          </w:p>
        </w:tc>
        <w:tc>
          <w:tcPr>
            <w:tcW w:w="1080" w:type="dxa"/>
          </w:tcPr>
          <w:p>
            <w:pPr>
              <w:spacing w:before="60" w:after="60" w:line="240" w:lineRule="auto"/>
              <w:jc w:val="center"/>
              <w:rPr>
                <w:rFonts w:ascii="Arial" w:hAnsi="Arial" w:eastAsia="Times New Roman" w:cs="Times New Roman"/>
                <w:color w:val="000000"/>
                <w:sz w:val="20"/>
                <w:szCs w:val="20"/>
                <w:lang w:val="en-US"/>
              </w:rPr>
            </w:pPr>
          </w:p>
        </w:tc>
        <w:tc>
          <w:tcPr>
            <w:tcW w:w="1080" w:type="dxa"/>
          </w:tcPr>
          <w:p>
            <w:pPr>
              <w:spacing w:before="60" w:after="60" w:line="240" w:lineRule="auto"/>
              <w:jc w:val="center"/>
              <w:rPr>
                <w:rFonts w:ascii="Arial" w:hAnsi="Arial" w:eastAsia="Times New Roman" w:cs="Times New Roman"/>
                <w:color w:val="000000"/>
                <w:sz w:val="20"/>
                <w:szCs w:val="20"/>
                <w:lang w:val="en-US"/>
              </w:rPr>
            </w:pPr>
          </w:p>
        </w:tc>
        <w:tc>
          <w:tcPr>
            <w:tcW w:w="1130" w:type="dxa"/>
          </w:tcPr>
          <w:p>
            <w:pPr>
              <w:spacing w:before="60" w:after="60" w:line="240" w:lineRule="auto"/>
              <w:jc w:val="center"/>
              <w:rPr>
                <w:rFonts w:ascii="Arial" w:hAnsi="Arial" w:eastAsia="Times New Roman" w:cs="Times New Roman"/>
                <w:color w:val="000000"/>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448" w:type="dxa"/>
            <w:vAlign w:val="center"/>
          </w:tcPr>
          <w:p>
            <w:pPr>
              <w:spacing w:before="60" w:after="60" w:line="240" w:lineRule="auto"/>
              <w:jc w:val="both"/>
              <w:rPr>
                <w:rFonts w:ascii="Arial" w:hAnsi="Arial" w:eastAsia="Times New Roman" w:cs="Times New Roman"/>
                <w:color w:val="000000"/>
                <w:sz w:val="20"/>
                <w:szCs w:val="20"/>
                <w:lang w:val="en-US"/>
              </w:rPr>
            </w:pPr>
            <w:r>
              <w:rPr>
                <w:rFonts w:ascii="Arial" w:hAnsi="Arial" w:eastAsia="Times New Roman" w:cs="Times New Roman"/>
                <w:color w:val="000000"/>
                <w:sz w:val="20"/>
                <w:szCs w:val="20"/>
                <w:lang w:val="en-US"/>
              </w:rPr>
              <w:t>Por outra maneira</w:t>
            </w:r>
          </w:p>
        </w:tc>
        <w:tc>
          <w:tcPr>
            <w:tcW w:w="1080" w:type="dxa"/>
          </w:tcPr>
          <w:p>
            <w:pPr>
              <w:spacing w:before="60" w:after="60" w:line="240" w:lineRule="auto"/>
              <w:jc w:val="center"/>
              <w:rPr>
                <w:rFonts w:ascii="Arial" w:hAnsi="Arial" w:eastAsia="Times New Roman" w:cs="Times New Roman"/>
                <w:color w:val="000000"/>
                <w:sz w:val="20"/>
                <w:szCs w:val="20"/>
                <w:lang w:val="en-US"/>
              </w:rPr>
            </w:pPr>
          </w:p>
        </w:tc>
        <w:tc>
          <w:tcPr>
            <w:tcW w:w="1080" w:type="dxa"/>
          </w:tcPr>
          <w:p>
            <w:pPr>
              <w:spacing w:before="60" w:after="60" w:line="240" w:lineRule="auto"/>
              <w:jc w:val="center"/>
              <w:rPr>
                <w:rFonts w:ascii="Arial" w:hAnsi="Arial" w:eastAsia="Times New Roman" w:cs="Times New Roman"/>
                <w:color w:val="000000"/>
                <w:sz w:val="20"/>
                <w:szCs w:val="20"/>
                <w:lang w:val="en-US"/>
              </w:rPr>
            </w:pPr>
          </w:p>
        </w:tc>
        <w:tc>
          <w:tcPr>
            <w:tcW w:w="1080" w:type="dxa"/>
          </w:tcPr>
          <w:p>
            <w:pPr>
              <w:spacing w:before="60" w:after="60" w:line="240" w:lineRule="auto"/>
              <w:jc w:val="center"/>
              <w:rPr>
                <w:rFonts w:ascii="Arial" w:hAnsi="Arial" w:eastAsia="Times New Roman" w:cs="Times New Roman"/>
                <w:color w:val="000000"/>
                <w:sz w:val="20"/>
                <w:szCs w:val="20"/>
                <w:lang w:val="en-US"/>
              </w:rPr>
            </w:pPr>
          </w:p>
        </w:tc>
        <w:tc>
          <w:tcPr>
            <w:tcW w:w="1080" w:type="dxa"/>
          </w:tcPr>
          <w:p>
            <w:pPr>
              <w:spacing w:before="60" w:after="60" w:line="240" w:lineRule="auto"/>
              <w:jc w:val="center"/>
              <w:rPr>
                <w:rFonts w:ascii="Arial" w:hAnsi="Arial" w:eastAsia="Times New Roman" w:cs="Times New Roman"/>
                <w:color w:val="000000"/>
                <w:sz w:val="20"/>
                <w:szCs w:val="20"/>
                <w:lang w:val="en-US"/>
              </w:rPr>
            </w:pPr>
          </w:p>
        </w:tc>
        <w:tc>
          <w:tcPr>
            <w:tcW w:w="1080" w:type="dxa"/>
          </w:tcPr>
          <w:p>
            <w:pPr>
              <w:spacing w:before="60" w:after="60" w:line="240" w:lineRule="auto"/>
              <w:jc w:val="center"/>
              <w:rPr>
                <w:rFonts w:ascii="Arial" w:hAnsi="Arial" w:eastAsia="Times New Roman" w:cs="Times New Roman"/>
                <w:color w:val="000000"/>
                <w:sz w:val="20"/>
                <w:szCs w:val="20"/>
                <w:lang w:val="en-US"/>
              </w:rPr>
            </w:pPr>
          </w:p>
        </w:tc>
        <w:tc>
          <w:tcPr>
            <w:tcW w:w="1130" w:type="dxa"/>
          </w:tcPr>
          <w:p>
            <w:pPr>
              <w:spacing w:before="60" w:after="60" w:line="240" w:lineRule="auto"/>
              <w:jc w:val="center"/>
              <w:rPr>
                <w:rFonts w:ascii="Arial" w:hAnsi="Arial" w:eastAsia="Times New Roman" w:cs="Times New Roman"/>
                <w:color w:val="000000"/>
                <w:sz w:val="20"/>
                <w:szCs w:val="20"/>
                <w:lang w:val="en-US"/>
              </w:rPr>
            </w:pPr>
          </w:p>
        </w:tc>
      </w:tr>
    </w:tbl>
    <w:p>
      <w:pPr>
        <w:spacing w:before="60" w:after="60" w:line="240" w:lineRule="auto"/>
        <w:jc w:val="both"/>
        <w:rPr>
          <w:rFonts w:ascii="Arial" w:hAnsi="Arial" w:eastAsia="Times New Roman" w:cs="Times New Roman"/>
          <w:color w:val="000000"/>
          <w:sz w:val="20"/>
          <w:szCs w:val="20"/>
          <w:lang w:val="en-US"/>
        </w:rPr>
      </w:pPr>
    </w:p>
    <w:p>
      <w:pPr>
        <w:spacing w:before="60" w:after="60" w:line="240" w:lineRule="auto"/>
        <w:jc w:val="both"/>
        <w:rPr>
          <w:rFonts w:ascii="Arial" w:hAnsi="Arial" w:eastAsia="Times New Roman" w:cs="Times New Roman"/>
          <w:color w:val="000000"/>
          <w:sz w:val="20"/>
          <w:szCs w:val="20"/>
          <w:lang w:val="en-US"/>
        </w:rPr>
      </w:pPr>
    </w:p>
    <w:tbl>
      <w:tblPr>
        <w:tblStyle w:val="9"/>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7"/>
        <w:gridCol w:w="1301"/>
        <w:gridCol w:w="1260"/>
        <w:gridCol w:w="1260"/>
        <w:gridCol w:w="144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8928" w:type="dxa"/>
            <w:gridSpan w:val="7"/>
            <w:vAlign w:val="center"/>
          </w:tcPr>
          <w:p>
            <w:pPr>
              <w:spacing w:before="60" w:after="60" w:line="240" w:lineRule="auto"/>
              <w:jc w:val="both"/>
              <w:rPr>
                <w:rFonts w:ascii="Arial" w:hAnsi="Arial" w:eastAsia="Times New Roman" w:cs="Times New Roman"/>
                <w:color w:val="000000"/>
                <w:sz w:val="20"/>
                <w:szCs w:val="20"/>
              </w:rPr>
            </w:pPr>
            <w:r>
              <w:rPr>
                <w:rFonts w:ascii="Arial" w:hAnsi="Arial" w:eastAsia="Times New Roman" w:cs="Times New Roman"/>
                <w:color w:val="000000"/>
                <w:sz w:val="20"/>
                <w:szCs w:val="20"/>
              </w:rPr>
              <w:t>3. Na realização de trabalhos acadêmicos (relatório, TCC, dissertação, tese, etc.) você costuma consultar normas que norteiam a elaboração dos mesmos?</w:t>
            </w:r>
          </w:p>
          <w:p>
            <w:pPr>
              <w:spacing w:before="60" w:after="60" w:line="240" w:lineRule="auto"/>
              <w:jc w:val="both"/>
              <w:rPr>
                <w:rFonts w:ascii="Arial" w:hAnsi="Arial" w:eastAsia="Times New Roman" w:cs="Times New Roman"/>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147" w:type="dxa"/>
            <w:shd w:val="clear" w:color="auto" w:fill="C0C0C0"/>
          </w:tcPr>
          <w:p>
            <w:pPr>
              <w:spacing w:before="60" w:after="60" w:line="240" w:lineRule="auto"/>
              <w:jc w:val="center"/>
              <w:rPr>
                <w:rFonts w:ascii="Arial" w:hAnsi="Arial" w:eastAsia="Times New Roman" w:cs="Times New Roman"/>
                <w:color w:val="000000"/>
                <w:sz w:val="20"/>
                <w:szCs w:val="20"/>
              </w:rPr>
            </w:pPr>
          </w:p>
        </w:tc>
        <w:tc>
          <w:tcPr>
            <w:tcW w:w="1301"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EM</w:t>
            </w:r>
          </w:p>
        </w:tc>
        <w:tc>
          <w:tcPr>
            <w:tcW w:w="126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G</w:t>
            </w:r>
          </w:p>
        </w:tc>
        <w:tc>
          <w:tcPr>
            <w:tcW w:w="126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PG</w:t>
            </w:r>
          </w:p>
        </w:tc>
        <w:tc>
          <w:tcPr>
            <w:tcW w:w="144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P</w:t>
            </w:r>
          </w:p>
        </w:tc>
        <w:tc>
          <w:tcPr>
            <w:tcW w:w="126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TA</w:t>
            </w:r>
          </w:p>
        </w:tc>
        <w:tc>
          <w:tcPr>
            <w:tcW w:w="126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147" w:type="dxa"/>
            <w:vAlign w:val="center"/>
          </w:tcPr>
          <w:p>
            <w:pPr>
              <w:spacing w:before="60" w:after="60" w:line="240" w:lineRule="auto"/>
              <w:jc w:val="both"/>
              <w:rPr>
                <w:rFonts w:ascii="Arial" w:hAnsi="Arial" w:eastAsia="Times New Roman" w:cs="Times New Roman"/>
                <w:color w:val="000000"/>
                <w:sz w:val="20"/>
                <w:szCs w:val="20"/>
                <w:lang w:val="en-US"/>
              </w:rPr>
            </w:pPr>
            <w:r>
              <w:rPr>
                <w:rFonts w:ascii="Arial" w:hAnsi="Arial" w:eastAsia="Times New Roman" w:cs="Times New Roman"/>
                <w:color w:val="000000"/>
                <w:sz w:val="20"/>
                <w:szCs w:val="20"/>
                <w:lang w:val="en-US"/>
              </w:rPr>
              <w:t>Sempre</w:t>
            </w:r>
          </w:p>
        </w:tc>
        <w:tc>
          <w:tcPr>
            <w:tcW w:w="1301"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44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147" w:type="dxa"/>
            <w:vAlign w:val="center"/>
          </w:tcPr>
          <w:p>
            <w:pPr>
              <w:spacing w:before="60" w:after="60" w:line="240" w:lineRule="auto"/>
              <w:jc w:val="both"/>
              <w:rPr>
                <w:rFonts w:ascii="Arial" w:hAnsi="Arial" w:eastAsia="Times New Roman" w:cs="Times New Roman"/>
                <w:b/>
                <w:color w:val="000000"/>
                <w:sz w:val="20"/>
                <w:szCs w:val="20"/>
                <w:lang w:val="en-US"/>
              </w:rPr>
            </w:pPr>
            <w:r>
              <w:rPr>
                <w:rFonts w:ascii="Arial" w:hAnsi="Arial" w:eastAsia="Times New Roman" w:cs="Times New Roman"/>
                <w:color w:val="000000"/>
                <w:sz w:val="20"/>
                <w:szCs w:val="20"/>
                <w:lang w:val="en-US"/>
              </w:rPr>
              <w:t>Nunca</w:t>
            </w:r>
          </w:p>
        </w:tc>
        <w:tc>
          <w:tcPr>
            <w:tcW w:w="1301"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44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147" w:type="dxa"/>
            <w:vAlign w:val="center"/>
          </w:tcPr>
          <w:p>
            <w:pPr>
              <w:spacing w:before="60" w:after="60" w:line="240" w:lineRule="auto"/>
              <w:jc w:val="both"/>
              <w:rPr>
                <w:rFonts w:ascii="Arial" w:hAnsi="Arial" w:eastAsia="Times New Roman" w:cs="Times New Roman"/>
                <w:color w:val="000000"/>
                <w:sz w:val="20"/>
                <w:szCs w:val="20"/>
                <w:lang w:val="en-US"/>
              </w:rPr>
            </w:pPr>
            <w:r>
              <w:rPr>
                <w:rFonts w:ascii="Arial" w:hAnsi="Arial" w:eastAsia="Times New Roman" w:cs="Times New Roman"/>
                <w:color w:val="000000"/>
                <w:sz w:val="20"/>
                <w:szCs w:val="20"/>
                <w:lang w:val="en-US"/>
              </w:rPr>
              <w:t>Às vezes</w:t>
            </w:r>
          </w:p>
        </w:tc>
        <w:tc>
          <w:tcPr>
            <w:tcW w:w="1301"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44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260" w:type="dxa"/>
            <w:vAlign w:val="center"/>
          </w:tcPr>
          <w:p>
            <w:pPr>
              <w:spacing w:before="60" w:after="60" w:line="240" w:lineRule="auto"/>
              <w:jc w:val="center"/>
              <w:rPr>
                <w:rFonts w:ascii="Arial" w:hAnsi="Arial" w:eastAsia="Times New Roman" w:cs="Times New Roman"/>
                <w:color w:val="000000"/>
                <w:sz w:val="20"/>
                <w:szCs w:val="20"/>
                <w:lang w:val="en-US"/>
              </w:rPr>
            </w:pPr>
          </w:p>
        </w:tc>
      </w:tr>
    </w:tbl>
    <w:p>
      <w:pPr>
        <w:spacing w:before="60" w:after="60" w:line="240" w:lineRule="auto"/>
        <w:jc w:val="both"/>
        <w:rPr>
          <w:rFonts w:ascii="Arial" w:hAnsi="Arial" w:eastAsia="Times New Roman" w:cs="Times New Roman"/>
          <w:color w:val="000000"/>
          <w:sz w:val="20"/>
          <w:szCs w:val="20"/>
          <w:lang w:val="en-US"/>
        </w:rPr>
      </w:pPr>
    </w:p>
    <w:p>
      <w:pPr>
        <w:spacing w:before="60" w:after="60" w:line="240" w:lineRule="auto"/>
        <w:jc w:val="both"/>
        <w:rPr>
          <w:rFonts w:ascii="Arial" w:hAnsi="Arial" w:eastAsia="Times New Roman" w:cs="Times New Roman"/>
          <w:color w:val="000000"/>
          <w:sz w:val="20"/>
          <w:szCs w:val="20"/>
          <w:lang w:val="en-US"/>
        </w:rPr>
      </w:pPr>
    </w:p>
    <w:tbl>
      <w:tblPr>
        <w:tblStyle w:val="9"/>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8"/>
        <w:gridCol w:w="900"/>
        <w:gridCol w:w="900"/>
        <w:gridCol w:w="900"/>
        <w:gridCol w:w="900"/>
        <w:gridCol w:w="90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8928" w:type="dxa"/>
            <w:gridSpan w:val="7"/>
            <w:vAlign w:val="center"/>
          </w:tcPr>
          <w:p>
            <w:pPr>
              <w:spacing w:before="60" w:after="60" w:line="240" w:lineRule="auto"/>
              <w:jc w:val="both"/>
              <w:rPr>
                <w:rFonts w:ascii="Arial" w:hAnsi="Arial" w:eastAsia="Times New Roman" w:cs="Times New Roman"/>
                <w:color w:val="000000"/>
                <w:sz w:val="20"/>
                <w:szCs w:val="20"/>
              </w:rPr>
            </w:pPr>
            <w:r>
              <w:rPr>
                <w:rFonts w:ascii="Arial" w:hAnsi="Arial" w:eastAsia="Times New Roman" w:cs="Times New Roman"/>
                <w:color w:val="000000"/>
                <w:sz w:val="20"/>
                <w:szCs w:val="20"/>
              </w:rPr>
              <w:t>4. Se utiliza normas para elaboração de trabalhos acadêmicos, quais costuma consultar?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988" w:type="dxa"/>
            <w:shd w:val="clear" w:color="auto" w:fill="C0C0C0"/>
          </w:tcPr>
          <w:p>
            <w:pPr>
              <w:spacing w:before="60" w:after="60" w:line="240" w:lineRule="auto"/>
              <w:jc w:val="center"/>
              <w:rPr>
                <w:rFonts w:ascii="Arial" w:hAnsi="Arial" w:eastAsia="Times New Roman" w:cs="Times New Roman"/>
                <w:color w:val="000000"/>
                <w:sz w:val="20"/>
                <w:szCs w:val="20"/>
              </w:rPr>
            </w:pPr>
          </w:p>
        </w:tc>
        <w:tc>
          <w:tcPr>
            <w:tcW w:w="90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EM</w:t>
            </w:r>
          </w:p>
        </w:tc>
        <w:tc>
          <w:tcPr>
            <w:tcW w:w="90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G</w:t>
            </w:r>
          </w:p>
        </w:tc>
        <w:tc>
          <w:tcPr>
            <w:tcW w:w="90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PG</w:t>
            </w:r>
          </w:p>
        </w:tc>
        <w:tc>
          <w:tcPr>
            <w:tcW w:w="90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P</w:t>
            </w:r>
          </w:p>
        </w:tc>
        <w:tc>
          <w:tcPr>
            <w:tcW w:w="90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TA</w:t>
            </w:r>
          </w:p>
        </w:tc>
        <w:tc>
          <w:tcPr>
            <w:tcW w:w="1440" w:type="dxa"/>
            <w:vAlign w:val="center"/>
          </w:tcPr>
          <w:p>
            <w:pPr>
              <w:spacing w:before="60" w:after="60" w:line="240" w:lineRule="auto"/>
              <w:jc w:val="center"/>
              <w:rPr>
                <w:rFonts w:ascii="Arial" w:hAnsi="Arial" w:eastAsia="Times New Roman" w:cs="Times New Roman"/>
                <w:b/>
                <w:color w:val="000000"/>
                <w:sz w:val="20"/>
                <w:szCs w:val="20"/>
                <w:lang w:val="en-US"/>
              </w:rPr>
            </w:pPr>
            <w:r>
              <w:rPr>
                <w:rFonts w:ascii="Arial" w:hAnsi="Arial" w:eastAsia="Times New Roman" w:cs="Times New Roman"/>
                <w:b/>
                <w:color w:val="000000"/>
                <w:sz w:val="20"/>
                <w:szCs w:val="20"/>
                <w:lang w:val="en-US"/>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988" w:type="dxa"/>
            <w:vAlign w:val="center"/>
          </w:tcPr>
          <w:p>
            <w:pPr>
              <w:spacing w:before="60" w:after="60" w:line="240" w:lineRule="auto"/>
              <w:jc w:val="both"/>
              <w:rPr>
                <w:rFonts w:ascii="Arial" w:hAnsi="Arial" w:eastAsia="Times New Roman" w:cs="Times New Roman"/>
                <w:color w:val="000000"/>
                <w:sz w:val="20"/>
                <w:szCs w:val="20"/>
                <w:lang w:val="en-US"/>
              </w:rPr>
            </w:pPr>
            <w:r>
              <w:rPr>
                <w:rFonts w:ascii="Arial" w:hAnsi="Arial" w:eastAsia="Times New Roman" w:cs="Times New Roman"/>
                <w:color w:val="000000"/>
                <w:sz w:val="20"/>
                <w:szCs w:val="20"/>
                <w:lang w:val="en-US"/>
              </w:rPr>
              <w:t>ABNT</w:t>
            </w: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440" w:type="dxa"/>
            <w:vAlign w:val="center"/>
          </w:tcPr>
          <w:p>
            <w:pPr>
              <w:spacing w:before="60" w:after="60" w:line="240" w:lineRule="auto"/>
              <w:jc w:val="center"/>
              <w:rPr>
                <w:rFonts w:ascii="Arial" w:hAnsi="Arial" w:eastAsia="Times New Roman" w:cs="Times New Roman"/>
                <w:color w:val="000000"/>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988" w:type="dxa"/>
            <w:vAlign w:val="center"/>
          </w:tcPr>
          <w:p>
            <w:pPr>
              <w:spacing w:before="60" w:after="60" w:line="240" w:lineRule="auto"/>
              <w:jc w:val="both"/>
              <w:rPr>
                <w:rFonts w:ascii="Arial" w:hAnsi="Arial" w:eastAsia="Times New Roman" w:cs="Times New Roman"/>
                <w:b/>
                <w:color w:val="000000"/>
                <w:sz w:val="20"/>
                <w:szCs w:val="20"/>
                <w:lang w:val="en-US"/>
              </w:rPr>
            </w:pPr>
            <w:r>
              <w:rPr>
                <w:rFonts w:ascii="Arial" w:hAnsi="Arial" w:eastAsia="Times New Roman" w:cs="Times New Roman"/>
                <w:color w:val="000000"/>
                <w:sz w:val="20"/>
                <w:szCs w:val="20"/>
                <w:lang w:val="en-US"/>
              </w:rPr>
              <w:t>UFPR</w:t>
            </w: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440" w:type="dxa"/>
            <w:vAlign w:val="center"/>
          </w:tcPr>
          <w:p>
            <w:pPr>
              <w:spacing w:before="60" w:after="60" w:line="240" w:lineRule="auto"/>
              <w:jc w:val="center"/>
              <w:rPr>
                <w:rFonts w:ascii="Arial" w:hAnsi="Arial" w:eastAsia="Times New Roman" w:cs="Times New Roman"/>
                <w:color w:val="000000"/>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988" w:type="dxa"/>
            <w:vAlign w:val="center"/>
          </w:tcPr>
          <w:p>
            <w:pPr>
              <w:spacing w:before="60" w:after="60" w:line="240" w:lineRule="auto"/>
              <w:jc w:val="both"/>
              <w:rPr>
                <w:rFonts w:ascii="Arial" w:hAnsi="Arial" w:eastAsia="Times New Roman" w:cs="Times New Roman"/>
                <w:color w:val="000000"/>
                <w:sz w:val="20"/>
                <w:szCs w:val="20"/>
              </w:rPr>
            </w:pPr>
            <w:r>
              <w:rPr>
                <w:rFonts w:ascii="Arial" w:hAnsi="Arial" w:eastAsia="Times New Roman" w:cs="Times New Roman"/>
                <w:color w:val="000000"/>
                <w:sz w:val="20"/>
                <w:szCs w:val="20"/>
              </w:rPr>
              <w:t>A que seu orientador passou</w:t>
            </w:r>
          </w:p>
        </w:tc>
        <w:tc>
          <w:tcPr>
            <w:tcW w:w="900" w:type="dxa"/>
            <w:vAlign w:val="center"/>
          </w:tcPr>
          <w:p>
            <w:pPr>
              <w:spacing w:before="60" w:after="60" w:line="240" w:lineRule="auto"/>
              <w:jc w:val="center"/>
              <w:rPr>
                <w:rFonts w:ascii="Arial" w:hAnsi="Arial" w:eastAsia="Times New Roman" w:cs="Times New Roman"/>
                <w:color w:val="000000"/>
                <w:sz w:val="20"/>
                <w:szCs w:val="20"/>
              </w:rPr>
            </w:pPr>
          </w:p>
        </w:tc>
        <w:tc>
          <w:tcPr>
            <w:tcW w:w="900" w:type="dxa"/>
            <w:vAlign w:val="center"/>
          </w:tcPr>
          <w:p>
            <w:pPr>
              <w:spacing w:before="60" w:after="60" w:line="240" w:lineRule="auto"/>
              <w:jc w:val="center"/>
              <w:rPr>
                <w:rFonts w:ascii="Arial" w:hAnsi="Arial" w:eastAsia="Times New Roman" w:cs="Times New Roman"/>
                <w:color w:val="000000"/>
                <w:sz w:val="20"/>
                <w:szCs w:val="20"/>
              </w:rPr>
            </w:pPr>
          </w:p>
        </w:tc>
        <w:tc>
          <w:tcPr>
            <w:tcW w:w="900" w:type="dxa"/>
            <w:vAlign w:val="center"/>
          </w:tcPr>
          <w:p>
            <w:pPr>
              <w:spacing w:before="60" w:after="60" w:line="240" w:lineRule="auto"/>
              <w:jc w:val="center"/>
              <w:rPr>
                <w:rFonts w:ascii="Arial" w:hAnsi="Arial" w:eastAsia="Times New Roman" w:cs="Times New Roman"/>
                <w:color w:val="000000"/>
                <w:sz w:val="20"/>
                <w:szCs w:val="20"/>
              </w:rPr>
            </w:pPr>
          </w:p>
        </w:tc>
        <w:tc>
          <w:tcPr>
            <w:tcW w:w="900" w:type="dxa"/>
            <w:vAlign w:val="center"/>
          </w:tcPr>
          <w:p>
            <w:pPr>
              <w:spacing w:before="60" w:after="60" w:line="240" w:lineRule="auto"/>
              <w:jc w:val="center"/>
              <w:rPr>
                <w:rFonts w:ascii="Arial" w:hAnsi="Arial" w:eastAsia="Times New Roman" w:cs="Times New Roman"/>
                <w:color w:val="000000"/>
                <w:sz w:val="20"/>
                <w:szCs w:val="20"/>
              </w:rPr>
            </w:pPr>
          </w:p>
        </w:tc>
        <w:tc>
          <w:tcPr>
            <w:tcW w:w="900" w:type="dxa"/>
            <w:vAlign w:val="center"/>
          </w:tcPr>
          <w:p>
            <w:pPr>
              <w:spacing w:before="60" w:after="60" w:line="240" w:lineRule="auto"/>
              <w:jc w:val="center"/>
              <w:rPr>
                <w:rFonts w:ascii="Arial" w:hAnsi="Arial" w:eastAsia="Times New Roman" w:cs="Times New Roman"/>
                <w:color w:val="000000"/>
                <w:sz w:val="20"/>
                <w:szCs w:val="20"/>
              </w:rPr>
            </w:pPr>
          </w:p>
        </w:tc>
        <w:tc>
          <w:tcPr>
            <w:tcW w:w="1440" w:type="dxa"/>
            <w:vAlign w:val="center"/>
          </w:tcPr>
          <w:p>
            <w:pPr>
              <w:spacing w:before="60" w:after="60" w:line="240" w:lineRule="auto"/>
              <w:jc w:val="center"/>
              <w:rPr>
                <w:rFonts w:ascii="Arial" w:hAnsi="Arial" w:eastAsia="Times New Roman" w:cs="Times New Roman"/>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988" w:type="dxa"/>
            <w:vAlign w:val="center"/>
          </w:tcPr>
          <w:p>
            <w:pPr>
              <w:spacing w:before="60" w:after="60" w:line="240" w:lineRule="auto"/>
              <w:jc w:val="both"/>
              <w:rPr>
                <w:rFonts w:ascii="Arial" w:hAnsi="Arial" w:eastAsia="Times New Roman" w:cs="Times New Roman"/>
                <w:color w:val="000000"/>
                <w:sz w:val="20"/>
                <w:szCs w:val="20"/>
              </w:rPr>
            </w:pPr>
            <w:r>
              <w:rPr>
                <w:rFonts w:ascii="Arial" w:hAnsi="Arial" w:eastAsia="Times New Roman" w:cs="Times New Roman"/>
                <w:color w:val="000000"/>
                <w:sz w:val="20"/>
                <w:szCs w:val="20"/>
              </w:rPr>
              <w:t>A elaborada pela biblioteca e professores de nosso Campus</w:t>
            </w:r>
          </w:p>
        </w:tc>
        <w:tc>
          <w:tcPr>
            <w:tcW w:w="900" w:type="dxa"/>
            <w:vAlign w:val="center"/>
          </w:tcPr>
          <w:p>
            <w:pPr>
              <w:spacing w:before="60" w:after="60" w:line="240" w:lineRule="auto"/>
              <w:jc w:val="center"/>
              <w:rPr>
                <w:rFonts w:ascii="Arial" w:hAnsi="Arial" w:eastAsia="Times New Roman" w:cs="Times New Roman"/>
                <w:color w:val="000000"/>
                <w:sz w:val="20"/>
                <w:szCs w:val="20"/>
              </w:rPr>
            </w:pPr>
          </w:p>
        </w:tc>
        <w:tc>
          <w:tcPr>
            <w:tcW w:w="900" w:type="dxa"/>
            <w:vAlign w:val="center"/>
          </w:tcPr>
          <w:p>
            <w:pPr>
              <w:spacing w:before="60" w:after="60" w:line="240" w:lineRule="auto"/>
              <w:jc w:val="center"/>
              <w:rPr>
                <w:rFonts w:ascii="Arial" w:hAnsi="Arial" w:eastAsia="Times New Roman" w:cs="Times New Roman"/>
                <w:color w:val="000000"/>
                <w:sz w:val="20"/>
                <w:szCs w:val="20"/>
              </w:rPr>
            </w:pPr>
          </w:p>
        </w:tc>
        <w:tc>
          <w:tcPr>
            <w:tcW w:w="900" w:type="dxa"/>
            <w:vAlign w:val="center"/>
          </w:tcPr>
          <w:p>
            <w:pPr>
              <w:spacing w:before="60" w:after="60" w:line="240" w:lineRule="auto"/>
              <w:jc w:val="center"/>
              <w:rPr>
                <w:rFonts w:ascii="Arial" w:hAnsi="Arial" w:eastAsia="Times New Roman" w:cs="Times New Roman"/>
                <w:color w:val="000000"/>
                <w:sz w:val="20"/>
                <w:szCs w:val="20"/>
              </w:rPr>
            </w:pPr>
          </w:p>
        </w:tc>
        <w:tc>
          <w:tcPr>
            <w:tcW w:w="900" w:type="dxa"/>
            <w:vAlign w:val="center"/>
          </w:tcPr>
          <w:p>
            <w:pPr>
              <w:spacing w:before="60" w:after="60" w:line="240" w:lineRule="auto"/>
              <w:jc w:val="center"/>
              <w:rPr>
                <w:rFonts w:ascii="Arial" w:hAnsi="Arial" w:eastAsia="Times New Roman" w:cs="Times New Roman"/>
                <w:color w:val="000000"/>
                <w:sz w:val="20"/>
                <w:szCs w:val="20"/>
              </w:rPr>
            </w:pPr>
          </w:p>
        </w:tc>
        <w:tc>
          <w:tcPr>
            <w:tcW w:w="900" w:type="dxa"/>
            <w:vAlign w:val="center"/>
          </w:tcPr>
          <w:p>
            <w:pPr>
              <w:spacing w:before="60" w:after="60" w:line="240" w:lineRule="auto"/>
              <w:jc w:val="center"/>
              <w:rPr>
                <w:rFonts w:ascii="Arial" w:hAnsi="Arial" w:eastAsia="Times New Roman" w:cs="Times New Roman"/>
                <w:color w:val="000000"/>
                <w:sz w:val="20"/>
                <w:szCs w:val="20"/>
              </w:rPr>
            </w:pPr>
          </w:p>
        </w:tc>
        <w:tc>
          <w:tcPr>
            <w:tcW w:w="1440" w:type="dxa"/>
            <w:vAlign w:val="center"/>
          </w:tcPr>
          <w:p>
            <w:pPr>
              <w:spacing w:before="60" w:after="60" w:line="240" w:lineRule="auto"/>
              <w:jc w:val="center"/>
              <w:rPr>
                <w:rFonts w:ascii="Arial" w:hAnsi="Arial" w:eastAsia="Times New Roman" w:cs="Times New Roman"/>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988" w:type="dxa"/>
            <w:vAlign w:val="center"/>
          </w:tcPr>
          <w:p>
            <w:pPr>
              <w:spacing w:before="60" w:after="60" w:line="240" w:lineRule="auto"/>
              <w:jc w:val="both"/>
              <w:rPr>
                <w:rFonts w:ascii="Arial" w:hAnsi="Arial" w:eastAsia="Times New Roman" w:cs="Times New Roman"/>
                <w:color w:val="000000"/>
                <w:sz w:val="20"/>
                <w:szCs w:val="20"/>
                <w:lang w:val="en-US"/>
              </w:rPr>
            </w:pPr>
            <w:r>
              <w:rPr>
                <w:rFonts w:ascii="Arial" w:hAnsi="Arial" w:eastAsia="Times New Roman" w:cs="Times New Roman"/>
                <w:color w:val="000000"/>
                <w:sz w:val="20"/>
                <w:szCs w:val="20"/>
                <w:lang w:val="en-US"/>
              </w:rPr>
              <w:t>De outra instituição</w:t>
            </w: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900" w:type="dxa"/>
            <w:vAlign w:val="center"/>
          </w:tcPr>
          <w:p>
            <w:pPr>
              <w:spacing w:before="60" w:after="60" w:line="240" w:lineRule="auto"/>
              <w:jc w:val="center"/>
              <w:rPr>
                <w:rFonts w:ascii="Arial" w:hAnsi="Arial" w:eastAsia="Times New Roman" w:cs="Times New Roman"/>
                <w:color w:val="000000"/>
                <w:sz w:val="20"/>
                <w:szCs w:val="20"/>
                <w:lang w:val="en-US"/>
              </w:rPr>
            </w:pPr>
          </w:p>
        </w:tc>
        <w:tc>
          <w:tcPr>
            <w:tcW w:w="1440" w:type="dxa"/>
            <w:vAlign w:val="center"/>
          </w:tcPr>
          <w:p>
            <w:pPr>
              <w:spacing w:before="60" w:after="60" w:line="240" w:lineRule="auto"/>
              <w:jc w:val="center"/>
              <w:rPr>
                <w:rFonts w:ascii="Arial" w:hAnsi="Arial" w:eastAsia="Times New Roman" w:cs="Times New Roman"/>
                <w:color w:val="000000"/>
                <w:sz w:val="20"/>
                <w:szCs w:val="20"/>
                <w:lang w:val="en-US"/>
              </w:rPr>
            </w:pPr>
          </w:p>
        </w:tc>
      </w:tr>
    </w:tbl>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jc w:val="center"/>
        <w:rPr>
          <w:rFonts w:cs="Arial"/>
          <w:b/>
        </w:rPr>
      </w:pPr>
      <w:r>
        <w:rPr>
          <w:rFonts w:cs="Arial"/>
          <w:b/>
        </w:rPr>
        <w:t xml:space="preserve">APÊNDICE B – </w:t>
      </w:r>
      <w:bookmarkStart w:id="2" w:name="_Toc297219010"/>
      <w:bookmarkStart w:id="3" w:name="_Toc309307189"/>
      <w:r>
        <w:rPr>
          <w:b/>
        </w:rPr>
        <w:t>Roteiro da Entrevista</w:t>
      </w:r>
      <w:bookmarkEnd w:id="2"/>
      <w:bookmarkEnd w:id="3"/>
    </w:p>
    <w:p>
      <w:pPr>
        <w:rPr>
          <w:rFonts w:ascii="Arial" w:hAnsi="Arial" w:eastAsia="Times New Roman" w:cs="Arial"/>
          <w:b/>
          <w:color w:val="000000"/>
          <w:sz w:val="24"/>
          <w:szCs w:val="24"/>
        </w:rPr>
      </w:pPr>
      <w:r>
        <w:rPr>
          <w:rFonts w:cs="Arial"/>
          <w:b/>
        </w:rPr>
        <w:br w:type="page"/>
      </w:r>
    </w:p>
    <w:p>
      <w:pPr>
        <w:spacing w:before="60" w:after="60" w:line="240" w:lineRule="auto"/>
        <w:jc w:val="both"/>
        <w:rPr>
          <w:rFonts w:ascii="Arial" w:hAnsi="Arial" w:eastAsia="Times New Roman" w:cs="Times New Roman"/>
          <w:b/>
          <w:color w:val="000000"/>
          <w:sz w:val="24"/>
          <w:szCs w:val="24"/>
        </w:rPr>
      </w:pPr>
      <w:r>
        <w:rPr>
          <w:rFonts w:ascii="Arial" w:hAnsi="Arial" w:eastAsia="Times New Roman" w:cs="Times New Roman"/>
          <w:b/>
          <w:color w:val="000000"/>
          <w:sz w:val="24"/>
          <w:szCs w:val="24"/>
        </w:rPr>
        <w:t>Roteiro de Entrevista</w:t>
      </w:r>
    </w:p>
    <w:p>
      <w:pPr>
        <w:spacing w:before="60" w:after="60" w:line="240" w:lineRule="auto"/>
        <w:jc w:val="both"/>
        <w:rPr>
          <w:rFonts w:ascii="Arial" w:hAnsi="Arial" w:eastAsia="Times New Roman" w:cs="Times New Roman"/>
          <w:color w:val="000000"/>
          <w:sz w:val="24"/>
          <w:szCs w:val="24"/>
        </w:rPr>
      </w:pPr>
    </w:p>
    <w:p>
      <w:pPr>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1- Identificação Pessoal:</w:t>
      </w:r>
    </w:p>
    <w:p>
      <w:pPr>
        <w:spacing w:before="60" w:after="60" w:line="240" w:lineRule="auto"/>
        <w:jc w:val="both"/>
        <w:rPr>
          <w:rFonts w:ascii="Arial" w:hAnsi="Arial" w:eastAsia="Times New Roman" w:cs="Times New Roman"/>
          <w:color w:val="000000"/>
          <w:sz w:val="24"/>
          <w:szCs w:val="24"/>
        </w:rPr>
      </w:pP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 xml:space="preserve">Nome: </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 xml:space="preserve">D/N: </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 xml:space="preserve">Nacionalidade: </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Sexo:</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Idade:</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 xml:space="preserve">Outras pessoas que moram na casa: </w:t>
      </w:r>
    </w:p>
    <w:p>
      <w:pPr>
        <w:tabs>
          <w:tab w:val="left" w:leader="underscore" w:pos="8789"/>
        </w:tabs>
        <w:spacing w:before="60" w:after="60" w:line="240" w:lineRule="auto"/>
        <w:jc w:val="both"/>
        <w:rPr>
          <w:rFonts w:ascii="Arial" w:hAnsi="Arial" w:eastAsia="Times New Roman" w:cs="Times New Roman"/>
          <w:color w:val="000000"/>
          <w:sz w:val="24"/>
          <w:szCs w:val="24"/>
        </w:rPr>
      </w:pPr>
    </w:p>
    <w:p>
      <w:pPr>
        <w:tabs>
          <w:tab w:val="left" w:leader="underscore" w:pos="8789"/>
        </w:tabs>
        <w:spacing w:before="60" w:after="60" w:line="240" w:lineRule="auto"/>
        <w:jc w:val="both"/>
        <w:rPr>
          <w:rFonts w:ascii="Arial" w:hAnsi="Arial" w:eastAsia="Times New Roman" w:cs="Times New Roman"/>
          <w:color w:val="000000"/>
          <w:sz w:val="24"/>
          <w:szCs w:val="24"/>
        </w:rPr>
      </w:pP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 xml:space="preserve">Informante: </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 xml:space="preserve">2- Encaminhado por: </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 xml:space="preserve">Motivo da solicitação: </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p>
    <w:p>
      <w:pPr>
        <w:tabs>
          <w:tab w:val="left" w:leader="underscore" w:pos="8789"/>
        </w:tabs>
        <w:spacing w:before="60" w:after="60" w:line="240" w:lineRule="auto"/>
        <w:jc w:val="both"/>
        <w:rPr>
          <w:rFonts w:ascii="Arial" w:hAnsi="Arial" w:eastAsia="Times New Roman" w:cs="Times New Roman"/>
          <w:color w:val="000000"/>
          <w:sz w:val="24"/>
          <w:szCs w:val="24"/>
        </w:rPr>
      </w:pP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3 - Antecedentes Pessoais:</w:t>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3.1- Concepção</w:t>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Quanto tempo após o casamento?</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Foi desejada?</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Sexo esperado?</w:t>
      </w:r>
      <w:r>
        <w:rPr>
          <w:rFonts w:ascii="Arial" w:hAnsi="Arial" w:eastAsia="Times New Roman" w:cs="Times New Roman"/>
          <w:color w:val="000000"/>
          <w:sz w:val="24"/>
          <w:szCs w:val="24"/>
        </w:rPr>
        <w:tab/>
      </w:r>
    </w:p>
    <w:p>
      <w:pPr>
        <w:tabs>
          <w:tab w:val="left" w:leader="underscore" w:pos="8789"/>
        </w:tabs>
        <w:spacing w:before="60" w:after="60" w:line="240" w:lineRule="auto"/>
        <w:jc w:val="both"/>
        <w:rPr>
          <w:rFonts w:ascii="Arial" w:hAnsi="Arial" w:eastAsia="Times New Roman" w:cs="Times New Roman"/>
          <w:color w:val="000000"/>
          <w:sz w:val="24"/>
          <w:szCs w:val="24"/>
        </w:rPr>
      </w:pPr>
      <w:r>
        <w:rPr>
          <w:rFonts w:ascii="Arial" w:hAnsi="Arial" w:eastAsia="Times New Roman" w:cs="Times New Roman"/>
          <w:color w:val="000000"/>
          <w:sz w:val="24"/>
          <w:szCs w:val="24"/>
        </w:rPr>
        <w:t>Abortos anteriores (espontâneos ou provocados e época)</w:t>
      </w:r>
      <w:r>
        <w:rPr>
          <w:rFonts w:ascii="Arial" w:hAnsi="Arial" w:eastAsia="Times New Roman" w:cs="Times New Roman"/>
          <w:color w:val="000000"/>
          <w:sz w:val="24"/>
          <w:szCs w:val="24"/>
        </w:rPr>
        <w:tab/>
      </w:r>
    </w:p>
    <w:p>
      <w:pPr>
        <w:rPr>
          <w:rFonts w:ascii="Arial" w:hAnsi="Arial" w:eastAsia="Times New Roman" w:cs="Arial"/>
          <w:b/>
          <w:color w:val="000000"/>
          <w:sz w:val="24"/>
          <w:szCs w:val="24"/>
        </w:rPr>
      </w:pPr>
      <w:r>
        <w:rPr>
          <w:rFonts w:ascii="Arial" w:hAnsi="Arial" w:eastAsia="Times New Roman" w:cs="Times New Roman"/>
          <w:color w:val="000000"/>
          <w:sz w:val="24"/>
          <w:szCs w:val="24"/>
        </w:rPr>
        <w:t>Observações:</w:t>
      </w:r>
      <w:r>
        <w:rPr>
          <w:rFonts w:ascii="Arial" w:hAnsi="Arial" w:eastAsia="Times New Roman" w:cs="Times New Roman"/>
          <w:color w:val="000000"/>
          <w:sz w:val="24"/>
          <w:szCs w:val="24"/>
        </w:rPr>
        <w:tab/>
      </w:r>
      <w:r>
        <w:rPr>
          <w:rFonts w:ascii="Arial" w:hAnsi="Arial" w:eastAsia="Times New Roman" w:cs="Times New Roman"/>
          <w:color w:val="000000"/>
          <w:sz w:val="24"/>
          <w:szCs w:val="24"/>
        </w:rPr>
        <w:tab/>
      </w:r>
      <w:r>
        <w:rPr>
          <w:rFonts w:ascii="Arial" w:hAnsi="Arial" w:eastAsia="Times New Roman" w:cs="Times New Roman"/>
          <w:color w:val="000000"/>
          <w:sz w:val="24"/>
          <w:szCs w:val="24"/>
        </w:rPr>
        <w:tab/>
      </w:r>
      <w:r>
        <w:rPr>
          <w:rFonts w:ascii="Arial" w:hAnsi="Arial" w:eastAsia="Times New Roman" w:cs="Times New Roman"/>
          <w:color w:val="000000"/>
          <w:sz w:val="24"/>
          <w:szCs w:val="24"/>
        </w:rPr>
        <w:t xml:space="preserve"> </w:t>
      </w:r>
      <w:r>
        <w:rPr>
          <w:rFonts w:cs="Arial"/>
          <w:b/>
        </w:rPr>
        <w:br w:type="page"/>
      </w: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rPr>
          <w:rFonts w:cs="Arial"/>
          <w:b/>
        </w:rPr>
      </w:pPr>
    </w:p>
    <w:p>
      <w:pPr>
        <w:pStyle w:val="15"/>
        <w:spacing w:after="0"/>
        <w:jc w:val="center"/>
        <w:rPr>
          <w:rFonts w:cs="Arial"/>
          <w:b/>
        </w:rPr>
      </w:pPr>
      <w:r>
        <w:rPr>
          <w:rFonts w:cs="Arial"/>
          <w:b/>
        </w:rPr>
        <w:t>ANEXO A – Direitos autorais - Lei nº 9.610, de 19 de fevereiro de 1998. Disposições preliminares</w:t>
      </w:r>
    </w:p>
    <w:p>
      <w:pPr>
        <w:rPr>
          <w:rFonts w:ascii="Arial" w:hAnsi="Arial" w:eastAsia="Times New Roman" w:cs="Arial"/>
          <w:b/>
          <w:color w:val="000000"/>
          <w:sz w:val="24"/>
          <w:szCs w:val="24"/>
        </w:rPr>
      </w:pPr>
      <w:r>
        <w:rPr>
          <w:rFonts w:cs="Arial"/>
          <w:b/>
        </w:rPr>
        <w:br w:type="page"/>
      </w:r>
    </w:p>
    <w:p>
      <w:pPr>
        <w:pStyle w:val="15"/>
        <w:spacing w:after="0"/>
        <w:jc w:val="center"/>
        <w:rPr>
          <w:rFonts w:cs="Arial"/>
          <w:b/>
        </w:rPr>
      </w:pPr>
    </w:p>
    <w:tbl>
      <w:tblPr>
        <w:tblStyle w:val="9"/>
        <w:tblW w:w="9071" w:type="dxa"/>
        <w:jc w:val="center"/>
        <w:tblCellSpacing w:w="0" w:type="dxa"/>
        <w:tblInd w:w="-1360" w:type="dxa"/>
        <w:tblLayout w:type="fixed"/>
        <w:tblCellMar>
          <w:top w:w="0" w:type="dxa"/>
          <w:left w:w="0" w:type="dxa"/>
          <w:bottom w:w="0" w:type="dxa"/>
          <w:right w:w="0" w:type="dxa"/>
        </w:tblCellMar>
      </w:tblPr>
      <w:tblGrid>
        <w:gridCol w:w="1736"/>
        <w:gridCol w:w="7335"/>
      </w:tblGrid>
      <w:tr>
        <w:tblPrEx>
          <w:tblLayout w:type="fixed"/>
          <w:tblCellMar>
            <w:top w:w="0" w:type="dxa"/>
            <w:left w:w="0" w:type="dxa"/>
            <w:bottom w:w="0" w:type="dxa"/>
            <w:right w:w="0" w:type="dxa"/>
          </w:tblCellMar>
        </w:tblPrEx>
        <w:trPr>
          <w:tblCellSpacing w:w="0" w:type="dxa"/>
          <w:jc w:val="center"/>
        </w:trPr>
        <w:tc>
          <w:tcPr>
            <w:tcW w:w="1736" w:type="dxa"/>
            <w:vAlign w:val="center"/>
          </w:tcPr>
          <w:p>
            <w:pPr>
              <w:spacing w:after="0" w:line="240" w:lineRule="auto"/>
              <w:jc w:val="center"/>
              <w:rPr>
                <w:rFonts w:ascii="Arial" w:hAnsi="Arial" w:eastAsia="Times New Roman" w:cs="Times New Roman"/>
                <w:sz w:val="24"/>
                <w:szCs w:val="24"/>
                <w:lang w:eastAsia="pt-BR"/>
              </w:rPr>
            </w:pPr>
            <w:r>
              <w:rPr>
                <w:rFonts w:ascii="Arial" w:hAnsi="Arial" w:eastAsia="Times New Roman" w:cs="Times New Roman"/>
                <w:color w:val="000000"/>
                <w:sz w:val="24"/>
                <w:szCs w:val="24"/>
                <w:lang w:val="en-US"/>
              </w:rPr>
              <w:br w:type="page"/>
            </w:r>
            <w:r>
              <w:rPr>
                <w:rFonts w:ascii="Arial" w:hAnsi="Arial" w:eastAsia="Times New Roman" w:cs="Times New Roman"/>
                <w:color w:val="000000"/>
                <w:sz w:val="24"/>
                <w:szCs w:val="24"/>
                <w:lang w:val="en-US"/>
              </w:rPr>
              <w:br w:type="page"/>
            </w:r>
            <w:r>
              <w:rPr>
                <w:rFonts w:ascii="Arial" w:hAnsi="Arial" w:eastAsia="Times New Roman" w:cs="Times New Roman"/>
                <w:sz w:val="24"/>
                <w:szCs w:val="24"/>
                <w:lang w:eastAsia="pt-BR"/>
              </w:rPr>
              <w:br w:type="page"/>
            </w:r>
            <w:r>
              <w:rPr>
                <w:rFonts w:ascii="Arial" w:hAnsi="Arial" w:eastAsia="Times New Roman" w:cs="Times New Roman"/>
                <w:sz w:val="24"/>
                <w:szCs w:val="24"/>
                <w:lang w:eastAsia="pt-BR"/>
              </w:rPr>
              <w:drawing>
                <wp:inline distT="0" distB="0" distL="0" distR="0">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Brastra.gif (4376 byt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00405" cy="783590"/>
                          </a:xfrm>
                          <a:prstGeom prst="rect">
                            <a:avLst/>
                          </a:prstGeom>
                          <a:noFill/>
                          <a:ln>
                            <a:noFill/>
                          </a:ln>
                        </pic:spPr>
                      </pic:pic>
                    </a:graphicData>
                  </a:graphic>
                </wp:inline>
              </w:drawing>
            </w:r>
          </w:p>
        </w:tc>
        <w:tc>
          <w:tcPr>
            <w:tcW w:w="7335" w:type="dxa"/>
            <w:vAlign w:val="center"/>
          </w:tcPr>
          <w:p>
            <w:pPr>
              <w:spacing w:after="0" w:line="240" w:lineRule="auto"/>
              <w:jc w:val="center"/>
              <w:rPr>
                <w:rFonts w:ascii="Arial" w:hAnsi="Arial" w:eastAsia="Times New Roman" w:cs="Times New Roman"/>
                <w:sz w:val="24"/>
                <w:szCs w:val="24"/>
                <w:lang w:eastAsia="pt-BR"/>
              </w:rPr>
            </w:pPr>
            <w:r>
              <w:rPr>
                <w:rFonts w:ascii="Arial" w:hAnsi="Arial" w:eastAsia="Times New Roman" w:cs="Times New Roman"/>
                <w:b/>
                <w:bCs/>
                <w:color w:val="000000" w:themeColor="text1"/>
                <w:sz w:val="36"/>
                <w:szCs w:val="36"/>
                <w:lang w:eastAsia="pt-BR"/>
                <w14:textFill>
                  <w14:solidFill>
                    <w14:schemeClr w14:val="tx1"/>
                  </w14:solidFill>
                </w14:textFill>
              </w:rPr>
              <w:t>Presidência da República</w:t>
            </w:r>
            <w:r>
              <w:rPr>
                <w:rFonts w:ascii="Arial" w:hAnsi="Arial" w:eastAsia="Times New Roman" w:cs="Arial"/>
                <w:b/>
                <w:bCs/>
                <w:color w:val="000000" w:themeColor="text1"/>
                <w:sz w:val="24"/>
                <w:szCs w:val="24"/>
                <w:lang w:eastAsia="pt-BR"/>
                <w14:textFill>
                  <w14:solidFill>
                    <w14:schemeClr w14:val="tx1"/>
                  </w14:solidFill>
                </w14:textFill>
              </w:rPr>
              <w:br w:type="textWrapping"/>
            </w:r>
            <w:r>
              <w:rPr>
                <w:rFonts w:ascii="Arial" w:hAnsi="Arial" w:eastAsia="Times New Roman" w:cs="Times New Roman"/>
                <w:b/>
                <w:bCs/>
                <w:color w:val="000000" w:themeColor="text1"/>
                <w:sz w:val="27"/>
                <w:szCs w:val="27"/>
                <w:lang w:eastAsia="pt-BR"/>
                <w14:textFill>
                  <w14:solidFill>
                    <w14:schemeClr w14:val="tx1"/>
                  </w14:solidFill>
                </w14:textFill>
              </w:rPr>
              <w:t>Casa Civil</w:t>
            </w:r>
            <w:r>
              <w:rPr>
                <w:rFonts w:ascii="Arial" w:hAnsi="Arial" w:eastAsia="Times New Roman" w:cs="Arial"/>
                <w:b/>
                <w:bCs/>
                <w:color w:val="000000" w:themeColor="text1"/>
                <w:sz w:val="27"/>
                <w:szCs w:val="27"/>
                <w:lang w:eastAsia="pt-BR"/>
                <w14:textFill>
                  <w14:solidFill>
                    <w14:schemeClr w14:val="tx1"/>
                  </w14:solidFill>
                </w14:textFill>
              </w:rPr>
              <w:br w:type="textWrapping"/>
            </w:r>
            <w:r>
              <w:rPr>
                <w:rFonts w:ascii="Arial" w:hAnsi="Arial" w:eastAsia="Times New Roman" w:cs="Times New Roman"/>
                <w:b/>
                <w:bCs/>
                <w:color w:val="000000" w:themeColor="text1"/>
                <w:sz w:val="24"/>
                <w:szCs w:val="24"/>
                <w:lang w:eastAsia="pt-BR"/>
                <w14:textFill>
                  <w14:solidFill>
                    <w14:schemeClr w14:val="tx1"/>
                  </w14:solidFill>
                </w14:textFill>
              </w:rPr>
              <w:t>Subchefia para Assuntos Jurídicos</w:t>
            </w:r>
          </w:p>
        </w:tc>
      </w:tr>
    </w:tbl>
    <w:p>
      <w:pPr>
        <w:spacing w:after="0" w:line="240" w:lineRule="auto"/>
        <w:jc w:val="center"/>
        <w:rPr>
          <w:rFonts w:ascii="Arial" w:hAnsi="Arial" w:eastAsia="Times New Roman" w:cs="Times New Roman"/>
          <w:sz w:val="24"/>
          <w:szCs w:val="24"/>
          <w:lang w:eastAsia="pt-BR"/>
        </w:rPr>
      </w:pPr>
      <w:r>
        <w:rPr>
          <w:rFonts w:ascii="Arial" w:hAnsi="Arial" w:eastAsia="Times New Roman" w:cs="Times New Roman"/>
          <w:b/>
          <w:bCs/>
          <w:sz w:val="20"/>
          <w:szCs w:val="20"/>
          <w:lang w:eastAsia="pt-BR"/>
        </w:rPr>
        <w:t>LEI Nº 9.610, DE 19 DE FEVEREIRO DE 1998.</w:t>
      </w:r>
    </w:p>
    <w:tbl>
      <w:tblPr>
        <w:tblStyle w:val="9"/>
        <w:tblW w:w="9071" w:type="dxa"/>
        <w:tblCellSpacing w:w="0" w:type="dxa"/>
        <w:tblInd w:w="0" w:type="dxa"/>
        <w:tblLayout w:type="fixed"/>
        <w:tblCellMar>
          <w:top w:w="0" w:type="dxa"/>
          <w:left w:w="0" w:type="dxa"/>
          <w:bottom w:w="0" w:type="dxa"/>
          <w:right w:w="0" w:type="dxa"/>
        </w:tblCellMar>
      </w:tblPr>
      <w:tblGrid>
        <w:gridCol w:w="4173"/>
        <w:gridCol w:w="4898"/>
      </w:tblGrid>
      <w:tr>
        <w:tblPrEx>
          <w:tblLayout w:type="fixed"/>
          <w:tblCellMar>
            <w:top w:w="0" w:type="dxa"/>
            <w:left w:w="0" w:type="dxa"/>
            <w:bottom w:w="0" w:type="dxa"/>
            <w:right w:w="0" w:type="dxa"/>
          </w:tblCellMar>
        </w:tblPrEx>
        <w:trPr>
          <w:tblCellSpacing w:w="0" w:type="dxa"/>
        </w:trPr>
        <w:tc>
          <w:tcPr>
            <w:tcW w:w="4173" w:type="dxa"/>
            <w:vAlign w:val="center"/>
          </w:tcPr>
          <w:p>
            <w:pPr>
              <w:spacing w:before="60" w:after="60" w:line="240" w:lineRule="auto"/>
              <w:jc w:val="both"/>
              <w:rPr>
                <w:rFonts w:ascii="Arial" w:hAnsi="Arial" w:eastAsia="Times New Roman" w:cs="Times New Roman"/>
                <w:color w:val="000000"/>
                <w:sz w:val="24"/>
                <w:szCs w:val="24"/>
                <w:lang w:val="en-US"/>
              </w:rPr>
            </w:pPr>
            <w:r>
              <w:rPr>
                <w:rFonts w:ascii="Arial" w:hAnsi="Arial" w:eastAsia="Times New Roman" w:cs="Times New Roman"/>
                <w:color w:val="000000"/>
                <w:sz w:val="20"/>
                <w:szCs w:val="20"/>
                <w:lang w:val="en-US"/>
              </w:rPr>
              <w:t>Mensagem de veto</w:t>
            </w:r>
          </w:p>
        </w:tc>
        <w:tc>
          <w:tcPr>
            <w:tcW w:w="4898" w:type="dxa"/>
            <w:vAlign w:val="center"/>
          </w:tcPr>
          <w:p>
            <w:pPr>
              <w:spacing w:after="0" w:line="240" w:lineRule="auto"/>
              <w:rPr>
                <w:rFonts w:ascii="Arial" w:hAnsi="Arial" w:eastAsia="Times New Roman" w:cs="Times New Roman"/>
                <w:color w:val="000000" w:themeColor="text1"/>
                <w:sz w:val="24"/>
                <w:szCs w:val="24"/>
                <w:lang w:eastAsia="pt-BR"/>
                <w14:textFill>
                  <w14:solidFill>
                    <w14:schemeClr w14:val="tx1"/>
                  </w14:solidFill>
                </w14:textFill>
              </w:rPr>
            </w:pPr>
            <w:r>
              <w:rPr>
                <w:rFonts w:ascii="Arial" w:hAnsi="Arial" w:eastAsia="Times New Roman" w:cs="Arial"/>
                <w:color w:val="000000" w:themeColor="text1"/>
                <w:sz w:val="20"/>
                <w:szCs w:val="20"/>
                <w:lang w:eastAsia="pt-BR"/>
                <w14:textFill>
                  <w14:solidFill>
                    <w14:schemeClr w14:val="tx1"/>
                  </w14:solidFill>
                </w14:textFill>
              </w:rPr>
              <w:t>Altera, atualiza e consolida a legislação sobre direitos autorais e dá outras providências.</w:t>
            </w:r>
          </w:p>
        </w:tc>
      </w:tr>
    </w:tbl>
    <w:p>
      <w:pPr>
        <w:spacing w:after="0" w:line="240" w:lineRule="auto"/>
        <w:rPr>
          <w:rFonts w:ascii="Arial" w:hAnsi="Arial" w:eastAsia="Times New Roman" w:cs="Times New Roman"/>
          <w:sz w:val="24"/>
          <w:szCs w:val="24"/>
          <w:lang w:eastAsia="pt-BR"/>
        </w:rPr>
      </w:pPr>
      <w:r>
        <w:rPr>
          <w:rFonts w:ascii="Arial" w:hAnsi="Arial" w:eastAsia="Times New Roman" w:cs="Arial"/>
          <w:b/>
          <w:bCs/>
          <w:sz w:val="20"/>
          <w:szCs w:val="20"/>
          <w:lang w:eastAsia="pt-BR"/>
        </w:rPr>
        <w:t xml:space="preserve">        O PRESIDENTE DA REPÚBLICA </w:t>
      </w:r>
      <w:r>
        <w:rPr>
          <w:rFonts w:ascii="Arial" w:hAnsi="Arial" w:eastAsia="Times New Roman" w:cs="Arial"/>
          <w:sz w:val="20"/>
          <w:szCs w:val="20"/>
          <w:lang w:eastAsia="pt-BR"/>
        </w:rPr>
        <w:t>Faço saber que o Congresso Nacional decreta e eu sanciono a seguinte Lei:</w:t>
      </w:r>
    </w:p>
    <w:p>
      <w:pPr>
        <w:spacing w:after="0" w:line="240" w:lineRule="auto"/>
        <w:jc w:val="center"/>
        <w:rPr>
          <w:rFonts w:ascii="Arial" w:hAnsi="Arial" w:eastAsia="Times New Roman" w:cs="Times New Roman"/>
          <w:sz w:val="24"/>
          <w:szCs w:val="24"/>
          <w:lang w:eastAsia="pt-BR"/>
        </w:rPr>
      </w:pPr>
      <w:r>
        <w:rPr>
          <w:rFonts w:ascii="Arial" w:hAnsi="Arial" w:eastAsia="Times New Roman" w:cs="Arial"/>
          <w:sz w:val="20"/>
          <w:szCs w:val="20"/>
          <w:lang w:eastAsia="pt-BR"/>
        </w:rPr>
        <w:t>Título I</w:t>
      </w:r>
    </w:p>
    <w:p>
      <w:pPr>
        <w:spacing w:after="0" w:line="240" w:lineRule="auto"/>
        <w:jc w:val="center"/>
        <w:rPr>
          <w:rFonts w:ascii="Arial" w:hAnsi="Arial" w:eastAsia="Times New Roman" w:cs="Times New Roman"/>
          <w:sz w:val="24"/>
          <w:szCs w:val="24"/>
          <w:lang w:eastAsia="pt-BR"/>
        </w:rPr>
      </w:pPr>
      <w:r>
        <w:rPr>
          <w:rFonts w:ascii="Arial" w:hAnsi="Arial" w:eastAsia="Times New Roman" w:cs="Arial"/>
          <w:sz w:val="20"/>
          <w:szCs w:val="20"/>
          <w:lang w:eastAsia="pt-BR"/>
        </w:rPr>
        <w:t>Disposições Preliminares</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xml:space="preserve">        Art. 1º Esta Lei regula os direitos autorais, entendendo-se sob esta denominação os direitos de autor e os que lhes são conexos. </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Art. 2º Os estrangeiros domiciliados no exterior gozarão da proteção assegurada nos acordos, convenções e tratados em vigor no Brasil.</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Art. 3º Os direitos autorais reputam-se, para os efeitos legais, bens móveis.</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Art. 4º Interpretam-se restritivamente os negócios jurídicos sobre os direitos autorais.</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Art. 5º Para os efeitos desta Lei, considera-se:</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III - retransmissão - a emissão simultânea da transmissão de uma empresa por outra;</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V - comunicação ao público - ato mediante o qual a obra é colocada ao alcance do público, por qualquer meio ou procedimento e que não consista na distribuição de exemplares;</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VII - contrafação - a reprodução não autorizada;</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xml:space="preserve">        VIII - obra: </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a) em co-autoria - quando é criada em comum, por dois ou mais autores;</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b) anônima - quando não se indica o nome do autor, por sua vontade ou por ser desconhecido;</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c) pseudônima - quando o autor se oculta sob nome suposto;</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d) inédita - a que não haja sido objeto de publicação;</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e) póstuma - a que se publique após a morte do autor;</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f) originária - a criação primígena;</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g) derivada - a que, constituindo criação intelectual nova, resulta da transformação de obra originária;</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IX - fonograma - toda fixação de sons de uma execução ou interpretação ou de outros sons, ou de uma representação de sons que não seja uma fixação incluída em uma obra audiovisual;</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X - editor - a pessoa física ou jurídica à qual se atribui o direito exclusivo de reprodução da obra e o dever de divulgá-la, nos limites previstos no co</w:t>
      </w:r>
      <w:bookmarkStart w:id="4" w:name="_GoBack"/>
      <w:bookmarkEnd w:id="4"/>
      <w:r>
        <w:rPr>
          <w:rFonts w:ascii="Arial" w:hAnsi="Arial" w:eastAsia="Times New Roman" w:cs="Arial"/>
          <w:sz w:val="20"/>
          <w:szCs w:val="20"/>
          <w:lang w:eastAsia="pt-BR"/>
        </w:rPr>
        <w:t xml:space="preserve">ntrato de edição; </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XI - produtor - a pessoa física ou jurídica que toma a iniciativa e tem a responsabilidade econômica da primeira fixação do fonograma ou da obra audiovisual, qualquer que seja a natureza do suporte utilizado</w:t>
      </w:r>
      <w:r>
        <w:rPr>
          <w:rFonts w:ascii="Arial" w:hAnsi="Arial" w:eastAsia="Times New Roman" w:cs="Arial"/>
          <w:i/>
          <w:iCs/>
          <w:sz w:val="20"/>
          <w:szCs w:val="20"/>
          <w:lang w:eastAsia="pt-BR"/>
        </w:rPr>
        <w:t>;</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pPr>
        <w:spacing w:after="0" w:line="240" w:lineRule="auto"/>
        <w:rPr>
          <w:rFonts w:ascii="Arial" w:hAnsi="Arial" w:eastAsia="Times New Roman" w:cs="Times New Roman"/>
          <w:sz w:val="24"/>
          <w:szCs w:val="24"/>
          <w:lang w:eastAsia="pt-BR"/>
        </w:rPr>
      </w:pPr>
      <w:r>
        <w:rPr>
          <w:rFonts w:ascii="Arial" w:hAnsi="Arial" w:eastAsia="Times New Roman" w:cs="Arial"/>
          <w:sz w:val="20"/>
          <w:szCs w:val="20"/>
          <w:lang w:eastAsia="pt-BR"/>
        </w:rPr>
        <w:t>        Art. 6º Não serão de domínio da União, dos Estados, do Distrito Federal ou dos Municípios as obras por eles simplesmente subvencionadas.</w:t>
      </w: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p>
      <w:pPr>
        <w:pStyle w:val="15"/>
        <w:spacing w:after="0"/>
        <w:jc w:val="center"/>
        <w:rPr>
          <w:rFonts w:cs="Arial"/>
          <w:b/>
        </w:rPr>
      </w:pPr>
    </w:p>
    <w:sectPr>
      <w:headerReference r:id="rId4" w:type="default"/>
      <w:pgSz w:w="11906" w:h="16838"/>
      <w:pgMar w:top="1701" w:right="1134" w:bottom="993" w:left="1701" w:header="709" w:footer="709" w:gutter="0"/>
      <w:pgNumType w:start="15"/>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9901586"/>
      <w:docPartObj>
        <w:docPartGallery w:val="autotext"/>
      </w:docPartObj>
    </w:sdtPr>
    <w:sdtContent>
      <w:p>
        <w:pPr>
          <w:pStyle w:val="4"/>
          <w:jc w:val="right"/>
        </w:pPr>
        <w:r>
          <w:fldChar w:fldCharType="begin"/>
        </w:r>
        <w:r>
          <w:instrText xml:space="preserve">PAGE   \* MERGEFORMAT</w:instrText>
        </w:r>
        <w:r>
          <w:fldChar w:fldCharType="separate"/>
        </w:r>
        <w:r>
          <w:t>15</w:t>
        </w:r>
        <w:r>
          <w:fldChar w:fldCharType="end"/>
        </w:r>
      </w:p>
    </w:sdtContent>
  </w:sdt>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2BF6"/>
    <w:rsid w:val="00016CB7"/>
    <w:rsid w:val="00034C38"/>
    <w:rsid w:val="00075716"/>
    <w:rsid w:val="00083E04"/>
    <w:rsid w:val="0009473E"/>
    <w:rsid w:val="000A2C5D"/>
    <w:rsid w:val="000B093D"/>
    <w:rsid w:val="000F1238"/>
    <w:rsid w:val="00114D19"/>
    <w:rsid w:val="00122A1D"/>
    <w:rsid w:val="00134F33"/>
    <w:rsid w:val="001A7569"/>
    <w:rsid w:val="001D4467"/>
    <w:rsid w:val="001D506B"/>
    <w:rsid w:val="001E6EC5"/>
    <w:rsid w:val="00212F95"/>
    <w:rsid w:val="0021662F"/>
    <w:rsid w:val="00231CE6"/>
    <w:rsid w:val="00243078"/>
    <w:rsid w:val="002658CB"/>
    <w:rsid w:val="00295C82"/>
    <w:rsid w:val="002A00FD"/>
    <w:rsid w:val="002E00B0"/>
    <w:rsid w:val="003276F2"/>
    <w:rsid w:val="00334896"/>
    <w:rsid w:val="003B0AD1"/>
    <w:rsid w:val="003B24B5"/>
    <w:rsid w:val="003B7123"/>
    <w:rsid w:val="003D1D08"/>
    <w:rsid w:val="003F641B"/>
    <w:rsid w:val="00406872"/>
    <w:rsid w:val="00413A6D"/>
    <w:rsid w:val="0047047E"/>
    <w:rsid w:val="0049447C"/>
    <w:rsid w:val="004D5EEF"/>
    <w:rsid w:val="004D72E7"/>
    <w:rsid w:val="00505FE2"/>
    <w:rsid w:val="00512647"/>
    <w:rsid w:val="00557DC1"/>
    <w:rsid w:val="00575DFC"/>
    <w:rsid w:val="005A42B1"/>
    <w:rsid w:val="005E0A0C"/>
    <w:rsid w:val="00613AE9"/>
    <w:rsid w:val="00646C59"/>
    <w:rsid w:val="00650B96"/>
    <w:rsid w:val="0065333A"/>
    <w:rsid w:val="00674BA3"/>
    <w:rsid w:val="00686774"/>
    <w:rsid w:val="00690E1E"/>
    <w:rsid w:val="006A27E6"/>
    <w:rsid w:val="006A48A6"/>
    <w:rsid w:val="006C001F"/>
    <w:rsid w:val="006D4CE1"/>
    <w:rsid w:val="006E243B"/>
    <w:rsid w:val="006E5257"/>
    <w:rsid w:val="006F1EC6"/>
    <w:rsid w:val="00725520"/>
    <w:rsid w:val="007442AB"/>
    <w:rsid w:val="007455C6"/>
    <w:rsid w:val="007650B0"/>
    <w:rsid w:val="007719F7"/>
    <w:rsid w:val="007C13E5"/>
    <w:rsid w:val="007D0D45"/>
    <w:rsid w:val="007E65FF"/>
    <w:rsid w:val="008034F9"/>
    <w:rsid w:val="00804DBE"/>
    <w:rsid w:val="00810E06"/>
    <w:rsid w:val="00827FE2"/>
    <w:rsid w:val="008401C8"/>
    <w:rsid w:val="008625EB"/>
    <w:rsid w:val="008676ED"/>
    <w:rsid w:val="00896E18"/>
    <w:rsid w:val="008A2C94"/>
    <w:rsid w:val="008B3C84"/>
    <w:rsid w:val="008B4514"/>
    <w:rsid w:val="008D0648"/>
    <w:rsid w:val="008E2C83"/>
    <w:rsid w:val="008E6699"/>
    <w:rsid w:val="00925BEE"/>
    <w:rsid w:val="00945E91"/>
    <w:rsid w:val="00955AF1"/>
    <w:rsid w:val="009752B1"/>
    <w:rsid w:val="00983458"/>
    <w:rsid w:val="009E058F"/>
    <w:rsid w:val="009E1741"/>
    <w:rsid w:val="00A120C8"/>
    <w:rsid w:val="00A2719C"/>
    <w:rsid w:val="00A33623"/>
    <w:rsid w:val="00A55CEA"/>
    <w:rsid w:val="00A74C24"/>
    <w:rsid w:val="00A74E2E"/>
    <w:rsid w:val="00A837DF"/>
    <w:rsid w:val="00AF1985"/>
    <w:rsid w:val="00B15D59"/>
    <w:rsid w:val="00B50A14"/>
    <w:rsid w:val="00B50E3E"/>
    <w:rsid w:val="00B73B19"/>
    <w:rsid w:val="00B7591B"/>
    <w:rsid w:val="00BA242D"/>
    <w:rsid w:val="00BA24EF"/>
    <w:rsid w:val="00BB04DE"/>
    <w:rsid w:val="00BC74CE"/>
    <w:rsid w:val="00C126F0"/>
    <w:rsid w:val="00C34BE8"/>
    <w:rsid w:val="00C9033A"/>
    <w:rsid w:val="00CA3B62"/>
    <w:rsid w:val="00D068DB"/>
    <w:rsid w:val="00D1660E"/>
    <w:rsid w:val="00D262CE"/>
    <w:rsid w:val="00D548AF"/>
    <w:rsid w:val="00D60939"/>
    <w:rsid w:val="00D86B15"/>
    <w:rsid w:val="00DC56C5"/>
    <w:rsid w:val="00DD285C"/>
    <w:rsid w:val="00DE4C9C"/>
    <w:rsid w:val="00DF3F1A"/>
    <w:rsid w:val="00E11CCA"/>
    <w:rsid w:val="00E4284A"/>
    <w:rsid w:val="00E52177"/>
    <w:rsid w:val="00E7657D"/>
    <w:rsid w:val="00E82080"/>
    <w:rsid w:val="00E86549"/>
    <w:rsid w:val="00ED173E"/>
    <w:rsid w:val="00EE441E"/>
    <w:rsid w:val="00F012A3"/>
    <w:rsid w:val="00F55DF8"/>
    <w:rsid w:val="00F679D9"/>
    <w:rsid w:val="00F92795"/>
    <w:rsid w:val="00FB5C58"/>
    <w:rsid w:val="620D5D90"/>
    <w:rsid w:val="640245C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9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11"/>
    <w:qFormat/>
    <w:uiPriority w:val="99"/>
    <w:pPr>
      <w:keepNext/>
      <w:keepLines/>
      <w:spacing w:before="480" w:after="60" w:line="240" w:lineRule="auto"/>
      <w:jc w:val="both"/>
      <w:outlineLvl w:val="0"/>
    </w:pPr>
    <w:rPr>
      <w:rFonts w:ascii="Cambria" w:hAnsi="Cambria" w:eastAsia="Times New Roman" w:cs="Times New Roman"/>
      <w:b/>
      <w:bCs/>
      <w:color w:val="365F91"/>
      <w:sz w:val="28"/>
      <w:szCs w:val="28"/>
      <w:lang w:val="en-US"/>
    </w:rPr>
  </w:style>
  <w:style w:type="paragraph" w:styleId="3">
    <w:name w:val="heading 6"/>
    <w:basedOn w:val="1"/>
    <w:next w:val="1"/>
    <w:link w:val="17"/>
    <w:qFormat/>
    <w:uiPriority w:val="99"/>
    <w:pPr>
      <w:spacing w:before="240" w:after="60" w:line="240" w:lineRule="auto"/>
      <w:jc w:val="both"/>
      <w:outlineLvl w:val="5"/>
    </w:pPr>
    <w:rPr>
      <w:rFonts w:ascii="Times New Roman" w:hAnsi="Times New Roman" w:eastAsia="Times New Roman" w:cs="Times New Roman"/>
      <w:b/>
      <w:bCs/>
      <w:color w:val="000000"/>
      <w:lang w:val="en-US"/>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header"/>
    <w:basedOn w:val="1"/>
    <w:link w:val="19"/>
    <w:unhideWhenUsed/>
    <w:uiPriority w:val="99"/>
    <w:pPr>
      <w:tabs>
        <w:tab w:val="center" w:pos="4252"/>
        <w:tab w:val="right" w:pos="8504"/>
      </w:tabs>
      <w:spacing w:after="0" w:line="240" w:lineRule="auto"/>
    </w:pPr>
  </w:style>
  <w:style w:type="paragraph" w:styleId="5">
    <w:name w:val="footer"/>
    <w:basedOn w:val="1"/>
    <w:link w:val="20"/>
    <w:unhideWhenUsed/>
    <w:uiPriority w:val="99"/>
    <w:pPr>
      <w:tabs>
        <w:tab w:val="center" w:pos="4252"/>
        <w:tab w:val="right" w:pos="8504"/>
      </w:tabs>
      <w:spacing w:after="0" w:line="240" w:lineRule="auto"/>
    </w:pPr>
  </w:style>
  <w:style w:type="paragraph" w:styleId="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7">
    <w:name w:val="Balloon Text"/>
    <w:basedOn w:val="1"/>
    <w:link w:val="12"/>
    <w:semiHidden/>
    <w:unhideWhenUsed/>
    <w:uiPriority w:val="99"/>
    <w:pPr>
      <w:spacing w:after="0" w:line="240" w:lineRule="auto"/>
    </w:pPr>
    <w:rPr>
      <w:rFonts w:ascii="Tahoma" w:hAnsi="Tahoma" w:cs="Tahoma"/>
      <w:sz w:val="16"/>
      <w:szCs w:val="16"/>
    </w:r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Título 1 Char"/>
    <w:basedOn w:val="8"/>
    <w:link w:val="2"/>
    <w:uiPriority w:val="99"/>
    <w:rPr>
      <w:rFonts w:ascii="Cambria" w:hAnsi="Cambria" w:eastAsia="Times New Roman" w:cs="Times New Roman"/>
      <w:b/>
      <w:bCs/>
      <w:color w:val="365F91"/>
      <w:sz w:val="28"/>
      <w:szCs w:val="28"/>
      <w:lang w:val="en-US"/>
    </w:rPr>
  </w:style>
  <w:style w:type="character" w:customStyle="1" w:styleId="12">
    <w:name w:val="Texto de balão Char"/>
    <w:basedOn w:val="8"/>
    <w:link w:val="7"/>
    <w:semiHidden/>
    <w:qFormat/>
    <w:uiPriority w:val="99"/>
    <w:rPr>
      <w:rFonts w:ascii="Tahoma" w:hAnsi="Tahoma" w:cs="Tahoma"/>
      <w:sz w:val="16"/>
      <w:szCs w:val="16"/>
    </w:rPr>
  </w:style>
  <w:style w:type="paragraph" w:customStyle="1" w:styleId="13">
    <w:name w:val="Titulo 6"/>
    <w:basedOn w:val="1"/>
    <w:next w:val="1"/>
    <w:uiPriority w:val="99"/>
    <w:pPr>
      <w:spacing w:before="60" w:after="600" w:line="360" w:lineRule="auto"/>
      <w:jc w:val="center"/>
    </w:pPr>
    <w:rPr>
      <w:rFonts w:ascii="Arial" w:hAnsi="Arial" w:eastAsia="Times New Roman" w:cs="Times New Roman"/>
      <w:b/>
      <w:caps/>
      <w:color w:val="000000"/>
      <w:sz w:val="24"/>
      <w:szCs w:val="24"/>
    </w:rPr>
  </w:style>
  <w:style w:type="paragraph" w:customStyle="1" w:styleId="14">
    <w:name w:val="Formatação do resumo"/>
    <w:basedOn w:val="1"/>
    <w:uiPriority w:val="99"/>
    <w:pPr>
      <w:spacing w:after="300" w:line="240" w:lineRule="auto"/>
      <w:jc w:val="both"/>
    </w:pPr>
    <w:rPr>
      <w:rFonts w:ascii="Arial" w:hAnsi="Arial" w:eastAsia="Times New Roman" w:cs="Times New Roman"/>
      <w:color w:val="000000"/>
      <w:sz w:val="24"/>
      <w:szCs w:val="24"/>
    </w:rPr>
  </w:style>
  <w:style w:type="paragraph" w:customStyle="1" w:styleId="15">
    <w:name w:val="Palavras-chave"/>
    <w:basedOn w:val="14"/>
    <w:qFormat/>
    <w:uiPriority w:val="99"/>
    <w:pPr>
      <w:jc w:val="left"/>
    </w:pPr>
  </w:style>
  <w:style w:type="paragraph" w:customStyle="1" w:styleId="16">
    <w:name w:val="Formatação das Referências"/>
    <w:basedOn w:val="1"/>
    <w:uiPriority w:val="99"/>
    <w:pPr>
      <w:spacing w:before="60" w:after="600" w:line="240" w:lineRule="auto"/>
    </w:pPr>
    <w:rPr>
      <w:rFonts w:ascii="Arial" w:hAnsi="Arial" w:eastAsia="Times New Roman" w:cs="Times New Roman"/>
      <w:sz w:val="24"/>
      <w:szCs w:val="24"/>
    </w:rPr>
  </w:style>
  <w:style w:type="character" w:customStyle="1" w:styleId="17">
    <w:name w:val="Título 6 Char"/>
    <w:basedOn w:val="8"/>
    <w:link w:val="3"/>
    <w:qFormat/>
    <w:uiPriority w:val="99"/>
    <w:rPr>
      <w:rFonts w:ascii="Times New Roman" w:hAnsi="Times New Roman" w:eastAsia="Times New Roman" w:cs="Times New Roman"/>
      <w:b/>
      <w:bCs/>
      <w:color w:val="000000"/>
      <w:lang w:val="en-US"/>
    </w:rPr>
  </w:style>
  <w:style w:type="paragraph" w:customStyle="1" w:styleId="18">
    <w:name w:val="Texto do Trabalho"/>
    <w:basedOn w:val="1"/>
    <w:uiPriority w:val="99"/>
    <w:pPr>
      <w:spacing w:after="0" w:line="360" w:lineRule="auto"/>
      <w:ind w:firstLine="851"/>
      <w:jc w:val="both"/>
    </w:pPr>
    <w:rPr>
      <w:rFonts w:ascii="Arial" w:hAnsi="Arial" w:eastAsia="Times New Roman" w:cs="Times New Roman"/>
      <w:color w:val="000000"/>
      <w:sz w:val="24"/>
      <w:szCs w:val="24"/>
    </w:rPr>
  </w:style>
  <w:style w:type="character" w:customStyle="1" w:styleId="19">
    <w:name w:val="Cabeçalho Char"/>
    <w:basedOn w:val="8"/>
    <w:link w:val="4"/>
    <w:uiPriority w:val="99"/>
  </w:style>
  <w:style w:type="character" w:customStyle="1" w:styleId="20">
    <w:name w:val="Rodapé Char"/>
    <w:basedOn w:val="8"/>
    <w:link w:val="5"/>
    <w:uiPriority w:val="99"/>
  </w:style>
  <w:style w:type="paragraph" w:customStyle="1" w:styleId="21">
    <w:name w:val="Parágrafo para Ilustrações"/>
    <w:basedOn w:val="1"/>
    <w:next w:val="6"/>
    <w:uiPriority w:val="99"/>
    <w:pPr>
      <w:keepNext/>
      <w:keepLines/>
      <w:spacing w:before="60" w:after="60" w:line="240" w:lineRule="auto"/>
      <w:jc w:val="center"/>
    </w:pPr>
    <w:rPr>
      <w:rFonts w:ascii="Arial" w:hAnsi="Arial" w:eastAsia="Times New Roman" w:cs="Times New Roman"/>
      <w:color w:val="000000"/>
      <w:sz w:val="20"/>
      <w:szCs w:val="24"/>
    </w:rPr>
  </w:style>
  <w:style w:type="character" w:styleId="22">
    <w:name w:val="Placeholder Text"/>
    <w:basedOn w:val="8"/>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42BA4F-9D4D-429D-8766-C1C97E038273}">
  <ds:schemaRefs/>
</ds:datastoreItem>
</file>

<file path=docProps/app.xml><?xml version="1.0" encoding="utf-8"?>
<Properties xmlns="http://schemas.openxmlformats.org/officeDocument/2006/extended-properties" xmlns:vt="http://schemas.openxmlformats.org/officeDocument/2006/docPropsVTypes">
  <Template>Normal</Template>
  <Company>UTFPR</Company>
  <Pages>30</Pages>
  <Words>3331</Words>
  <Characters>17989</Characters>
  <Lines>149</Lines>
  <Paragraphs>42</Paragraphs>
  <ScaleCrop>false</ScaleCrop>
  <LinksUpToDate>false</LinksUpToDate>
  <CharactersWithSpaces>21278</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2014-07-31T19:58:00Z</dcterms:created>
  <dc:creator>romeu.araujo</dc:creator>
  <cp:lastModifiedBy>Kampos</cp:lastModifiedBy>
  <dcterms:modified xsi:type="dcterms:W3CDTF">2018-05-18T12:52:54Z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