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1F3864"/>
          <w:sz w:val="56"/>
          <w:szCs w:val="56"/>
        </w:rPr>
        <w:t xml:space="preserve">Distributed Job Scheduler</w:t>
      </w:r>
    </w:p>
    <w:p>
      <w:pPr>
        <w:spacing w:after="600"/>
        <w:jc w:val="center"/>
      </w:pPr>
      <w:r>
        <w:rPr>
          <w:i/>
          <w:iCs/>
          <w:color w:val="595959"/>
          <w:sz w:val="32"/>
          <w:szCs w:val="32"/>
        </w:rPr>
        <w:t xml:space="preserve">Production-Inspired Distributed Job Scheduling Platform</w:t>
      </w:r>
    </w:p>
    <w:p>
      <w:pPr>
        <w:spacing w:after="800"/>
        <w:jc w:val="center"/>
      </w:pPr>
      <w:r>
        <w:rPr>
          <w:b/>
          <w:bCs/>
          <w:color w:val="2E75B6"/>
          <w:sz w:val="36"/>
          <w:szCs w:val="36"/>
        </w:rPr>
        <w:t xml:space="preserve">Software Design Document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1F3864" w:val="clear"/>
          </w:tcPr>
          <w:p>
            <w:r>
              <w:rPr>
                <w:b/>
                <w:bCs/>
                <w:sz w:val="22"/>
                <w:szCs w:val="22"/>
              </w:rPr>
              <w:t xml:space="preserve">Field</w:t>
            </w:r>
          </w:p>
        </w:tc>
        <w:tc>
          <w:tcPr>
            <w:tcW w:type="dxa" w:w="4500"/>
            <w:shd w:fill="1F3864" w:val="clear"/>
          </w:tcPr>
          <w:p>
            <w:r>
              <w:rPr>
                <w:b/>
                <w:bCs/>
                <w:sz w:val="22"/>
                <w:szCs w:val="22"/>
              </w:rPr>
              <w:t xml:space="preserve">Value</w:t>
            </w:r>
          </w:p>
        </w:tc>
      </w:tr>
      <w:tr>
        <w:tc>
          <w:tcPr>
            <w:tcW w:type="dxa" w:w="4500"/>
          </w:tcPr>
          <w:p>
            <w:r>
              <w:rPr>
                <w:sz w:val="22"/>
                <w:szCs w:val="22"/>
              </w:rPr>
              <w:t xml:space="preserve">Document Title</w:t>
            </w:r>
          </w:p>
        </w:tc>
        <w:tc>
          <w:tcPr>
            <w:tcW w:type="dxa" w:w="4500"/>
          </w:tcPr>
          <w:p>
            <w:r>
              <w:rPr>
                <w:sz w:val="22"/>
                <w:szCs w:val="22"/>
              </w:rPr>
              <w:t xml:space="preserve">Distributed Job Scheduler — Software Design Document</w:t>
            </w:r>
          </w:p>
        </w:tc>
      </w:tr>
      <w:tr>
        <w:tc>
          <w:tcPr>
            <w:tcW w:type="dxa" w:w="4500"/>
          </w:tcPr>
          <w:p>
            <w:r>
              <w:rPr>
                <w:sz w:val="22"/>
                <w:szCs w:val="22"/>
              </w:rPr>
              <w:t xml:space="preserve">Subtitle</w:t>
            </w:r>
          </w:p>
        </w:tc>
        <w:tc>
          <w:tcPr>
            <w:tcW w:type="dxa" w:w="4500"/>
          </w:tcPr>
          <w:p>
            <w:r>
              <w:rPr>
                <w:sz w:val="22"/>
                <w:szCs w:val="22"/>
              </w:rPr>
              <w:t xml:space="preserve">Production-Inspired Distributed Job Scheduling Platform</w:t>
            </w:r>
          </w:p>
        </w:tc>
      </w:tr>
      <w:tr>
        <w:tc>
          <w:tcPr>
            <w:tcW w:type="dxa" w:w="4500"/>
          </w:tcPr>
          <w:p>
            <w:r>
              <w:rPr>
                <w:sz w:val="22"/>
                <w:szCs w:val="22"/>
              </w:rPr>
              <w:t xml:space="preserve">Version</w:t>
            </w:r>
          </w:p>
        </w:tc>
        <w:tc>
          <w:tcPr>
            <w:tcW w:type="dxa" w:w="4500"/>
          </w:tcPr>
          <w:p>
            <w:r>
              <w:rPr>
                <w:sz w:val="22"/>
                <w:szCs w:val="22"/>
              </w:rPr>
              <w:t xml:space="preserve">1.0.0</w:t>
            </w:r>
          </w:p>
        </w:tc>
      </w:tr>
      <w:tr>
        <w:tc>
          <w:tcPr>
            <w:tcW w:type="dxa" w:w="4500"/>
          </w:tcPr>
          <w:p>
            <w:r>
              <w:rPr>
                <w:sz w:val="22"/>
                <w:szCs w:val="22"/>
              </w:rPr>
              <w:t xml:space="preserve">Date</w:t>
            </w:r>
          </w:p>
        </w:tc>
        <w:tc>
          <w:tcPr>
            <w:tcW w:type="dxa" w:w="4500"/>
          </w:tcPr>
          <w:p>
            <w:r>
              <w:rPr>
                <w:sz w:val="22"/>
                <w:szCs w:val="22"/>
              </w:rPr>
              <w:t xml:space="preserve">July 5, 2026</w:t>
            </w:r>
          </w:p>
        </w:tc>
      </w:tr>
      <w:tr>
        <w:tc>
          <w:tcPr>
            <w:tcW w:type="dxa" w:w="4500"/>
          </w:tcPr>
          <w:p>
            <w:r>
              <w:rPr>
                <w:sz w:val="22"/>
                <w:szCs w:val="22"/>
              </w:rPr>
              <w:t xml:space="preserve">Status</w:t>
            </w:r>
          </w:p>
        </w:tc>
        <w:tc>
          <w:tcPr>
            <w:tcW w:type="dxa" w:w="4500"/>
          </w:tcPr>
          <w:p>
            <w:r>
              <w:rPr>
                <w:sz w:val="22"/>
                <w:szCs w:val="22"/>
              </w:rPr>
              <w:t xml:space="preserve">Final</w:t>
            </w:r>
          </w:p>
        </w:tc>
      </w:tr>
      <w:tr>
        <w:tc>
          <w:tcPr>
            <w:tcW w:type="dxa" w:w="4500"/>
          </w:tcPr>
          <w:p>
            <w:r>
              <w:rPr>
                <w:sz w:val="22"/>
                <w:szCs w:val="22"/>
              </w:rPr>
              <w:t xml:space="preserve">Document Type</w:t>
            </w:r>
          </w:p>
        </w:tc>
        <w:tc>
          <w:tcPr>
            <w:tcW w:type="dxa" w:w="4500"/>
          </w:tcPr>
          <w:p>
            <w:r>
              <w:rPr>
                <w:sz w:val="22"/>
                <w:szCs w:val="22"/>
              </w:rPr>
              <w:t xml:space="preserve">Software Design Document (SDD)</w:t>
            </w:r>
          </w:p>
        </w:tc>
      </w:tr>
      <w:tr>
        <w:tc>
          <w:tcPr>
            <w:tcW w:type="dxa" w:w="4500"/>
          </w:tcPr>
          <w:p>
            <w:r>
              <w:rPr>
                <w:sz w:val="22"/>
                <w:szCs w:val="22"/>
              </w:rPr>
              <w:t xml:space="preserve">Classification</w:t>
            </w:r>
          </w:p>
        </w:tc>
        <w:tc>
          <w:tcPr>
            <w:tcW w:type="dxa" w:w="4500"/>
          </w:tcPr>
          <w:p>
            <w:r>
              <w:rPr>
                <w:sz w:val="22"/>
                <w:szCs w:val="22"/>
              </w:rPr>
              <w:t xml:space="preserve">Internal Engineering Documentation</w:t>
            </w:r>
          </w:p>
        </w:tc>
      </w:tr>
    </w:tbl>
    <w:p>
      <w:r>
        <w:br w:type="page"/>
      </w:r>
    </w:p>
    <w:p>
      <w:pPr>
        <w:pStyle w:val="Heading1"/>
        <w:spacing w:after="200" w:before="400"/>
      </w:pPr>
      <w:r>
        <w:t xml:space="preserve">1. Executive Summary</w:t>
      </w:r>
    </w:p>
    <w:p>
      <w:pPr>
        <w:spacing w:after="120"/>
      </w:pPr>
      <w:r>
        <w:rPr>
          <w:b w:val="false"/>
          <w:bCs w:val="false"/>
          <w:i w:val="false"/>
          <w:iCs w:val="false"/>
          <w:sz w:val="24"/>
          <w:szCs w:val="24"/>
        </w:rPr>
        <w:t xml:space="preserve">The Distributed Job Scheduler is a production-grade platform engineered to reliably schedule, dispatch, and execute asynchronous background jobs across a horizontally scalable pool of worker processes. It addresses the fundamental challenge of reliable asynchronous task processing in modern distributed systems — ensuring that every job is executed exactly once, in priority order, with configurable retry behaviour and complete observability.</w:t>
      </w:r>
    </w:p>
    <w:p>
      <w:pPr>
        <w:pStyle w:val="Heading2"/>
        <w:spacing w:after="150" w:before="300"/>
      </w:pPr>
      <w:r>
        <w:t xml:space="preserve">1.1 Business Problem</w:t>
      </w:r>
    </w:p>
    <w:p>
      <w:pPr>
        <w:spacing w:after="120"/>
      </w:pPr>
      <w:r>
        <w:rPr>
          <w:b w:val="false"/>
          <w:bCs w:val="false"/>
          <w:i w:val="false"/>
          <w:iCs w:val="false"/>
          <w:sz w:val="24"/>
          <w:szCs w:val="24"/>
        </w:rPr>
        <w:t xml:space="preserve">Modern backend systems routinely need to defer work asynchronously: sending emails, generating reports, processing payments, syncing data, and running periodic maintenance tasks. Ad-hoc solutions using cron jobs, in-process task runners, or single-threaded queues fail at scale due to lack of visibility, unreliable delivery, duplicate execution, and zero fault tolerance.</w:t>
      </w:r>
    </w:p>
    <w:p>
      <w:pPr>
        <w:pStyle w:val="Heading2"/>
        <w:spacing w:after="150" w:before="300"/>
      </w:pPr>
      <w:r>
        <w:t xml:space="preserve">1.2 Objectives</w:t>
      </w:r>
    </w:p>
    <w:p>
      <w:pPr>
        <w:pStyle w:val="ListParagraph"/>
        <w:numPr>
          <w:ilvl w:val="0"/>
          <w:numId w:val="1"/>
        </w:numPr>
        <w:spacing w:after="80"/>
        <w:ind w:left="360"/>
      </w:pPr>
      <w:r>
        <w:t xml:space="preserve">Provide a REST API for dispatching five job types: Immediate, Delayed, Scheduled, Recurring (cron), and Batch.</w:t>
      </w:r>
    </w:p>
    <w:p>
      <w:pPr>
        <w:pStyle w:val="ListParagraph"/>
        <w:numPr>
          <w:ilvl w:val="0"/>
          <w:numId w:val="1"/>
        </w:numPr>
        <w:spacing w:after="80"/>
        <w:ind w:left="360"/>
      </w:pPr>
      <w:r>
        <w:t xml:space="preserve">Guarantee exactly-once execution through atomic job claiming using PostgreSQL's SELECT FOR UPDATE SKIP LOCKED.</w:t>
      </w:r>
    </w:p>
    <w:p>
      <w:pPr>
        <w:pStyle w:val="ListParagraph"/>
        <w:numPr>
          <w:ilvl w:val="0"/>
          <w:numId w:val="1"/>
        </w:numPr>
        <w:spacing w:after="80"/>
        <w:ind w:left="360"/>
      </w:pPr>
      <w:r>
        <w:t xml:space="preserve">Support configurable retry strategies (Fixed, Linear, Exponential) with jitter and Dead Letter Queue for exhausted jobs.</w:t>
      </w:r>
    </w:p>
    <w:p>
      <w:pPr>
        <w:pStyle w:val="ListParagraph"/>
        <w:numPr>
          <w:ilvl w:val="0"/>
          <w:numId w:val="1"/>
        </w:numPr>
        <w:spacing w:after="80"/>
        <w:ind w:left="360"/>
      </w:pPr>
      <w:r>
        <w:t xml:space="preserve">Enable real-time dashboard visibility via WebSocket live updates.</w:t>
      </w:r>
    </w:p>
    <w:p>
      <w:pPr>
        <w:pStyle w:val="ListParagraph"/>
        <w:numPr>
          <w:ilvl w:val="0"/>
          <w:numId w:val="1"/>
        </w:numPr>
        <w:spacing w:after="80"/>
        <w:ind w:left="360"/>
      </w:pPr>
      <w:r>
        <w:t xml:space="preserve">Deliver a professional admin dashboard for queue management, job inspection, and worker monitoring.</w:t>
      </w:r>
    </w:p>
    <w:p>
      <w:pPr>
        <w:pStyle w:val="Heading2"/>
        <w:spacing w:after="150" w:before="300"/>
      </w:pPr>
      <w:r>
        <w:t xml:space="preserve">1.3 Target Users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1F3864" w:val="clear"/>
          </w:tcPr>
          <w:p>
            <w:r>
              <w:rPr>
                <w:b/>
                <w:bCs/>
                <w:sz w:val="22"/>
                <w:szCs w:val="22"/>
              </w:rPr>
              <w:t xml:space="preserve">User Type</w:t>
            </w:r>
          </w:p>
        </w:tc>
        <w:tc>
          <w:tcPr>
            <w:tcW w:type="dxa" w:w="4500"/>
            <w:shd w:fill="1F3864" w:val="clear"/>
          </w:tcPr>
          <w:p>
            <w:r>
              <w:rPr>
                <w:b/>
                <w:bCs/>
                <w:sz w:val="22"/>
                <w:szCs w:val="22"/>
              </w:rPr>
              <w:t xml:space="preserve">Description</w:t>
            </w:r>
          </w:p>
        </w:tc>
      </w:tr>
      <w:tr>
        <w:tc>
          <w:tcPr>
            <w:tcW w:type="dxa" w:w="4500"/>
          </w:tcPr>
          <w:p>
            <w:r>
              <w:rPr>
                <w:sz w:val="22"/>
                <w:szCs w:val="22"/>
              </w:rPr>
              <w:t xml:space="preserve">Backend Engineers</w:t>
            </w:r>
          </w:p>
        </w:tc>
        <w:tc>
          <w:tcPr>
            <w:tcW w:type="dxa" w:w="4500"/>
          </w:tcPr>
          <w:p>
            <w:r>
              <w:rPr>
                <w:sz w:val="22"/>
                <w:szCs w:val="22"/>
              </w:rPr>
              <w:t xml:space="preserve">Dispatch jobs via REST API from application code</w:t>
            </w:r>
          </w:p>
        </w:tc>
      </w:tr>
      <w:tr>
        <w:tc>
          <w:tcPr>
            <w:tcW w:type="dxa" w:w="4500"/>
          </w:tcPr>
          <w:p>
            <w:r>
              <w:rPr>
                <w:sz w:val="22"/>
                <w:szCs w:val="22"/>
              </w:rPr>
              <w:t xml:space="preserve">DevOps Engineers</w:t>
            </w:r>
          </w:p>
        </w:tc>
        <w:tc>
          <w:tcPr>
            <w:tcW w:type="dxa" w:w="4500"/>
          </w:tcPr>
          <w:p>
            <w:r>
              <w:rPr>
                <w:sz w:val="22"/>
                <w:szCs w:val="22"/>
              </w:rPr>
              <w:t xml:space="preserve">Monitor workers, queues, and system health</w:t>
            </w:r>
          </w:p>
        </w:tc>
      </w:tr>
      <w:tr>
        <w:tc>
          <w:tcPr>
            <w:tcW w:type="dxa" w:w="4500"/>
          </w:tcPr>
          <w:p>
            <w:r>
              <w:rPr>
                <w:sz w:val="22"/>
                <w:szCs w:val="22"/>
              </w:rPr>
              <w:t xml:space="preserve">Platform Administrators</w:t>
            </w:r>
          </w:p>
        </w:tc>
        <w:tc>
          <w:tcPr>
            <w:tcW w:type="dxa" w:w="4500"/>
          </w:tcPr>
          <w:p>
            <w:r>
              <w:rPr>
                <w:sz w:val="22"/>
                <w:szCs w:val="22"/>
              </w:rPr>
              <w:t xml:space="preserve">Manage organizations, projects, retry policies, and RBAC</w:t>
            </w:r>
          </w:p>
        </w:tc>
      </w:tr>
      <w:tr>
        <w:tc>
          <w:tcPr>
            <w:tcW w:type="dxa" w:w="4500"/>
          </w:tcPr>
          <w:p>
            <w:r>
              <w:rPr>
                <w:sz w:val="22"/>
                <w:szCs w:val="22"/>
              </w:rPr>
              <w:t xml:space="preserve">On-Call Engineers</w:t>
            </w:r>
          </w:p>
        </w:tc>
        <w:tc>
          <w:tcPr>
            <w:tcW w:type="dxa" w:w="4500"/>
          </w:tcPr>
          <w:p>
            <w:r>
              <w:rPr>
                <w:sz w:val="22"/>
                <w:szCs w:val="22"/>
              </w:rPr>
              <w:t xml:space="preserve">Investigate failures, replay dead-letter jobs, review execution logs</w:t>
            </w:r>
          </w:p>
        </w:tc>
      </w:tr>
    </w:tbl>
    <w:p>
      <w:pPr>
        <w:pStyle w:val="Heading2"/>
        <w:spacing w:after="150" w:before="300"/>
      </w:pPr>
      <w:r>
        <w:t xml:space="preserve">1.4 Major Features</w:t>
      </w:r>
    </w:p>
    <w:p>
      <w:pPr>
        <w:pStyle w:val="ListParagraph"/>
        <w:numPr>
          <w:ilvl w:val="0"/>
          <w:numId w:val="1"/>
        </w:numPr>
        <w:spacing w:after="80"/>
        <w:ind w:left="360"/>
      </w:pPr>
      <w:r>
        <w:t xml:space="preserve">Multi-tenant hierarchy: Organizations → Projects → Queues → Jobs</w:t>
      </w:r>
    </w:p>
    <w:p>
      <w:pPr>
        <w:pStyle w:val="ListParagraph"/>
        <w:numPr>
          <w:ilvl w:val="0"/>
          <w:numId w:val="1"/>
        </w:numPr>
        <w:spacing w:after="80"/>
        <w:ind w:left="360"/>
      </w:pPr>
      <w:r>
        <w:t xml:space="preserve">Five job types: Immediate, Delayed, Scheduled, Recurring (cron), Batch</w:t>
      </w:r>
    </w:p>
    <w:p>
      <w:pPr>
        <w:pStyle w:val="ListParagraph"/>
        <w:numPr>
          <w:ilvl w:val="0"/>
          <w:numId w:val="1"/>
        </w:numPr>
        <w:spacing w:after="80"/>
        <w:ind w:left="360"/>
      </w:pPr>
      <w:r>
        <w:t xml:space="preserve">Atomic job claiming — zero duplicate execution under any concurrency level</w:t>
      </w:r>
    </w:p>
    <w:p>
      <w:pPr>
        <w:pStyle w:val="ListParagraph"/>
        <w:numPr>
          <w:ilvl w:val="0"/>
          <w:numId w:val="1"/>
        </w:numPr>
        <w:spacing w:after="80"/>
        <w:ind w:left="360"/>
      </w:pPr>
      <w:r>
        <w:t xml:space="preserve">Three retry strategies with exponential backoff and ±10% jitter</w:t>
      </w:r>
    </w:p>
    <w:p>
      <w:pPr>
        <w:pStyle w:val="ListParagraph"/>
        <w:numPr>
          <w:ilvl w:val="0"/>
          <w:numId w:val="1"/>
        </w:numPr>
        <w:spacing w:after="80"/>
        <w:ind w:left="360"/>
      </w:pPr>
      <w:r>
        <w:t xml:space="preserve">Dead Letter Queue with AI-assisted failure analysis (OpenAI integration)</w:t>
      </w:r>
    </w:p>
    <w:p>
      <w:pPr>
        <w:pStyle w:val="ListParagraph"/>
        <w:numPr>
          <w:ilvl w:val="0"/>
          <w:numId w:val="1"/>
        </w:numPr>
        <w:spacing w:after="80"/>
        <w:ind w:left="360"/>
      </w:pPr>
      <w:r>
        <w:t xml:space="preserve">WebSocket real-time updates for all dashboard views</w:t>
      </w:r>
    </w:p>
    <w:p>
      <w:pPr>
        <w:pStyle w:val="ListParagraph"/>
        <w:numPr>
          <w:ilvl w:val="0"/>
          <w:numId w:val="1"/>
        </w:numPr>
        <w:spacing w:after="80"/>
        <w:ind w:left="360"/>
      </w:pPr>
      <w:r>
        <w:t xml:space="preserve">Worker heartbeat monitoring with automatic stale-worker detection</w:t>
      </w:r>
    </w:p>
    <w:p>
      <w:pPr>
        <w:pStyle w:val="ListParagraph"/>
        <w:numPr>
          <w:ilvl w:val="0"/>
          <w:numId w:val="1"/>
        </w:numPr>
        <w:spacing w:after="80"/>
        <w:ind w:left="360"/>
      </w:pPr>
      <w:r>
        <w:t xml:space="preserve">Distributed scheduler locking to prevent dual cron execution</w:t>
      </w:r>
    </w:p>
    <w:p>
      <w:pPr>
        <w:pStyle w:val="ListParagraph"/>
        <w:numPr>
          <w:ilvl w:val="0"/>
          <w:numId w:val="1"/>
        </w:numPr>
        <w:spacing w:after="80"/>
        <w:ind w:left="360"/>
      </w:pPr>
      <w:r>
        <w:t xml:space="preserve">Role-Based Access Control: Owner / Admin / Member / Viewer</w:t>
      </w:r>
    </w:p>
    <w:p>
      <w:pPr>
        <w:pStyle w:val="ListParagraph"/>
        <w:numPr>
          <w:ilvl w:val="0"/>
          <w:numId w:val="1"/>
        </w:numPr>
        <w:spacing w:after="80"/>
        <w:ind w:left="360"/>
      </w:pPr>
      <w:r>
        <w:t xml:space="preserve">Idempotency key support for duplicate-safe job dispatch</w:t>
      </w:r>
    </w:p>
    <w:p>
      <w:pPr>
        <w:pStyle w:val="ListParagraph"/>
        <w:numPr>
          <w:ilvl w:val="0"/>
          <w:numId w:val="1"/>
        </w:numPr>
        <w:spacing w:after="80"/>
        <w:ind w:left="360"/>
      </w:pPr>
      <w:r>
        <w:t xml:space="preserve">Workflow dependencies via parent/child job relationships</w:t>
      </w:r>
    </w:p>
    <w:p>
      <w:pPr>
        <w:pStyle w:val="Heading2"/>
        <w:spacing w:after="150" w:before="300"/>
      </w:pPr>
      <w:r>
        <w:t xml:space="preserve">1.5 High-Level Architecture</w:t>
      </w:r>
    </w:p>
    <w:p>
      <w:pPr>
        <w:spacing w:after="120"/>
      </w:pPr>
      <w:r>
        <w:rPr>
          <w:b w:val="false"/>
          <w:bCs w:val="false"/>
          <w:i w:val="false"/>
          <w:iCs w:val="false"/>
          <w:sz w:val="24"/>
          <w:szCs w:val="24"/>
        </w:rPr>
        <w:t xml:space="preserve">The platform follows a three-tier architecture: a React single-page application communicates with an Express REST API over HTTPS, which persists state to a PostgreSQL database. A separate Worker process polls the database for pending jobs and executes them concurrently. A background Scheduler service promotes delayed jobs and triggers recurring cron jobs. Real-time updates are delivered via WebSocket connections from the API server to browser clients.</w:t>
      </w:r>
    </w:p>
    <w:p>
      <w:pPr>
        <w:pStyle w:val="Heading2"/>
        <w:spacing w:after="150" w:before="300"/>
      </w:pPr>
      <w:r>
        <w:t xml:space="preserve">1.6 Technology Stack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1F3864" w:val="clear"/>
          </w:tcPr>
          <w:p>
            <w:r>
              <w:rPr>
                <w:b/>
                <w:bCs/>
                <w:sz w:val="22"/>
                <w:szCs w:val="22"/>
              </w:rPr>
              <w:t xml:space="preserve">Layer</w:t>
            </w:r>
          </w:p>
        </w:tc>
        <w:tc>
          <w:tcPr>
            <w:tcW w:type="dxa" w:w="4500"/>
            <w:shd w:fill="1F3864" w:val="clear"/>
          </w:tcPr>
          <w:p>
            <w:r>
              <w:rPr>
                <w:b/>
                <w:bCs/>
                <w:sz w:val="22"/>
                <w:szCs w:val="22"/>
              </w:rPr>
              <w:t xml:space="preserve">Technology</w:t>
            </w:r>
          </w:p>
        </w:tc>
      </w:tr>
      <w:tr>
        <w:tc>
          <w:tcPr>
            <w:tcW w:type="dxa" w:w="4500"/>
          </w:tcPr>
          <w:p>
            <w:r>
              <w:rPr>
                <w:sz w:val="22"/>
                <w:szCs w:val="22"/>
              </w:rPr>
              <w:t xml:space="preserve">Frontend</w:t>
            </w:r>
          </w:p>
        </w:tc>
        <w:tc>
          <w:tcPr>
            <w:tcW w:type="dxa" w:w="4500"/>
          </w:tcPr>
          <w:p>
            <w:r>
              <w:rPr>
                <w:sz w:val="22"/>
                <w:szCs w:val="22"/>
              </w:rPr>
              <w:t xml:space="preserve">React 18, TypeScript, Vite, TailwindCSS, TanStack Query, Recharts</w:t>
            </w:r>
          </w:p>
        </w:tc>
      </w:tr>
      <w:tr>
        <w:tc>
          <w:tcPr>
            <w:tcW w:type="dxa" w:w="4500"/>
          </w:tcPr>
          <w:p>
            <w:r>
              <w:rPr>
                <w:sz w:val="22"/>
                <w:szCs w:val="22"/>
              </w:rPr>
              <w:t xml:space="preserve">Backend</w:t>
            </w:r>
          </w:p>
        </w:tc>
        <w:tc>
          <w:tcPr>
            <w:tcW w:type="dxa" w:w="4500"/>
          </w:tcPr>
          <w:p>
            <w:r>
              <w:rPr>
                <w:sz w:val="22"/>
                <w:szCs w:val="22"/>
              </w:rPr>
              <w:t xml:space="preserve">Node.js 20, Express 4, TypeScript, Prisma ORM</w:t>
            </w:r>
          </w:p>
        </w:tc>
      </w:tr>
      <w:tr>
        <w:tc>
          <w:tcPr>
            <w:tcW w:type="dxa" w:w="4500"/>
          </w:tcPr>
          <w:p>
            <w:r>
              <w:rPr>
                <w:sz w:val="22"/>
                <w:szCs w:val="22"/>
              </w:rPr>
              <w:t xml:space="preserve">Database</w:t>
            </w:r>
          </w:p>
        </w:tc>
        <w:tc>
          <w:tcPr>
            <w:tcW w:type="dxa" w:w="4500"/>
          </w:tcPr>
          <w:p>
            <w:r>
              <w:rPr>
                <w:sz w:val="22"/>
                <w:szCs w:val="22"/>
              </w:rPr>
              <w:t xml:space="preserve">PostgreSQL 16</w:t>
            </w:r>
          </w:p>
        </w:tc>
      </w:tr>
      <w:tr>
        <w:tc>
          <w:tcPr>
            <w:tcW w:type="dxa" w:w="4500"/>
          </w:tcPr>
          <w:p>
            <w:r>
              <w:rPr>
                <w:sz w:val="22"/>
                <w:szCs w:val="22"/>
              </w:rPr>
              <w:t xml:space="preserve">Authentication</w:t>
            </w:r>
          </w:p>
        </w:tc>
        <w:tc>
          <w:tcPr>
            <w:tcW w:type="dxa" w:w="4500"/>
          </w:tcPr>
          <w:p>
            <w:r>
              <w:rPr>
                <w:sz w:val="22"/>
                <w:szCs w:val="22"/>
              </w:rPr>
              <w:t xml:space="preserve">JSON Web Tokens (JWT) with refresh token rotation</w:t>
            </w:r>
          </w:p>
        </w:tc>
      </w:tr>
      <w:tr>
        <w:tc>
          <w:tcPr>
            <w:tcW w:type="dxa" w:w="4500"/>
          </w:tcPr>
          <w:p>
            <w:r>
              <w:rPr>
                <w:sz w:val="22"/>
                <w:szCs w:val="22"/>
              </w:rPr>
              <w:t xml:space="preserve">Real-time</w:t>
            </w:r>
          </w:p>
        </w:tc>
        <w:tc>
          <w:tcPr>
            <w:tcW w:type="dxa" w:w="4500"/>
          </w:tcPr>
          <w:p>
            <w:r>
              <w:rPr>
                <w:sz w:val="22"/>
                <w:szCs w:val="22"/>
              </w:rPr>
              <w:t xml:space="preserve">WebSocket (ws library)</w:t>
            </w:r>
          </w:p>
        </w:tc>
      </w:tr>
      <w:tr>
        <w:tc>
          <w:tcPr>
            <w:tcW w:type="dxa" w:w="4500"/>
          </w:tcPr>
          <w:p>
            <w:r>
              <w:rPr>
                <w:sz w:val="22"/>
                <w:szCs w:val="22"/>
              </w:rPr>
              <w:t xml:space="preserve">Validation</w:t>
            </w:r>
          </w:p>
        </w:tc>
        <w:tc>
          <w:tcPr>
            <w:tcW w:type="dxa" w:w="4500"/>
          </w:tcPr>
          <w:p>
            <w:r>
              <w:rPr>
                <w:sz w:val="22"/>
                <w:szCs w:val="22"/>
              </w:rPr>
              <w:t xml:space="preserve">Zod schema validation</w:t>
            </w:r>
          </w:p>
        </w:tc>
      </w:tr>
      <w:tr>
        <w:tc>
          <w:tcPr>
            <w:tcW w:type="dxa" w:w="4500"/>
          </w:tcPr>
          <w:p>
            <w:r>
              <w:rPr>
                <w:sz w:val="22"/>
                <w:szCs w:val="22"/>
              </w:rPr>
              <w:t xml:space="preserve">Logging</w:t>
            </w:r>
          </w:p>
        </w:tc>
        <w:tc>
          <w:tcPr>
            <w:tcW w:type="dxa" w:w="4500"/>
          </w:tcPr>
          <w:p>
            <w:r>
              <w:rPr>
                <w:sz w:val="22"/>
                <w:szCs w:val="22"/>
              </w:rPr>
              <w:t xml:space="preserve">Winston with daily rotating files</w:t>
            </w:r>
          </w:p>
        </w:tc>
      </w:tr>
      <w:tr>
        <w:tc>
          <w:tcPr>
            <w:tcW w:type="dxa" w:w="4500"/>
          </w:tcPr>
          <w:p>
            <w:r>
              <w:rPr>
                <w:sz w:val="22"/>
                <w:szCs w:val="22"/>
              </w:rPr>
              <w:t xml:space="preserve">Testing</w:t>
            </w:r>
          </w:p>
        </w:tc>
        <w:tc>
          <w:tcPr>
            <w:tcW w:type="dxa" w:w="4500"/>
          </w:tcPr>
          <w:p>
            <w:r>
              <w:rPr>
                <w:sz w:val="22"/>
                <w:szCs w:val="22"/>
              </w:rPr>
              <w:t xml:space="preserve">Jest, Supertest</w:t>
            </w:r>
          </w:p>
        </w:tc>
      </w:tr>
      <w:tr>
        <w:tc>
          <w:tcPr>
            <w:tcW w:type="dxa" w:w="4500"/>
          </w:tcPr>
          <w:p>
            <w:r>
              <w:rPr>
                <w:sz w:val="22"/>
                <w:szCs w:val="22"/>
              </w:rPr>
              <w:t xml:space="preserve">Deployment</w:t>
            </w:r>
          </w:p>
        </w:tc>
        <w:tc>
          <w:tcPr>
            <w:tcW w:type="dxa" w:w="4500"/>
          </w:tcPr>
          <w:p>
            <w:r>
              <w:rPr>
                <w:sz w:val="22"/>
                <w:szCs w:val="22"/>
              </w:rPr>
              <w:t xml:space="preserve">Docker, Docker Compose, Railway, Vercel</w:t>
            </w:r>
          </w:p>
        </w:tc>
      </w:tr>
    </w:tbl>
    <w:p>
      <w:r>
        <w:br w:type="page"/>
      </w:r>
    </w:p>
    <w:p>
      <w:pPr>
        <w:pStyle w:val="Heading1"/>
        <w:spacing w:after="200" w:before="400"/>
      </w:pPr>
      <w:r>
        <w:t xml:space="preserve">2. Technology Stack</w:t>
      </w:r>
    </w:p>
    <w:p>
      <w:pPr>
        <w:pStyle w:val="Heading2"/>
        <w:spacing w:after="150" w:before="300"/>
      </w:pPr>
      <w:r>
        <w:t xml:space="preserve">2.1 Frontend Technologies</w:t>
      </w:r>
    </w:p>
    <w:p>
      <w:pPr>
        <w:pStyle w:val="Heading3"/>
        <w:spacing w:after="100" w:before="200"/>
      </w:pPr>
      <w:r>
        <w:t xml:space="preserve">React 18</w:t>
      </w:r>
    </w:p>
    <w:p>
      <w:pPr>
        <w:spacing w:after="120"/>
      </w:pPr>
      <w:r>
        <w:rPr>
          <w:b w:val="false"/>
          <w:bCs w:val="false"/>
          <w:i w:val="false"/>
          <w:iCs w:val="false"/>
          <w:sz w:val="24"/>
          <w:szCs w:val="24"/>
        </w:rPr>
        <w:t xml:space="preserve">React is used as the UI component framework. Version 18 introduces concurrent rendering, enabling smooth live-updating dashboards. React's component model maps cleanly to the dashboard's page-based navigation and reusable UI components (StatusBadge, StatCard, Modal, Pagination).</w:t>
      </w:r>
    </w:p>
    <w:p>
      <w:pPr>
        <w:pStyle w:val="Heading3"/>
        <w:spacing w:after="100" w:before="200"/>
      </w:pPr>
      <w:r>
        <w:t xml:space="preserve">TypeScript</w:t>
      </w:r>
    </w:p>
    <w:p>
      <w:pPr>
        <w:spacing w:after="120"/>
      </w:pPr>
      <w:r>
        <w:rPr>
          <w:b w:val="false"/>
          <w:bCs w:val="false"/>
          <w:i w:val="false"/>
          <w:iCs w:val="false"/>
          <w:sz w:val="24"/>
          <w:szCs w:val="24"/>
        </w:rPr>
        <w:t xml:space="preserve">TypeScript is used across all layers — frontend, backend, and worker. Strong typing eliminates entire classes of runtime errors, enables IDE autocompletion, and serves as living documentation for data shapes. All API response types, Prisma model types, and Zod schemas are TypeScript-typed end to end.</w:t>
      </w:r>
    </w:p>
    <w:p>
      <w:pPr>
        <w:pStyle w:val="Heading3"/>
        <w:spacing w:after="100" w:before="200"/>
      </w:pPr>
      <w:r>
        <w:t xml:space="preserve">Vite</w:t>
      </w:r>
    </w:p>
    <w:p>
      <w:pPr>
        <w:spacing w:after="120"/>
      </w:pPr>
      <w:r>
        <w:rPr>
          <w:b w:val="false"/>
          <w:bCs w:val="false"/>
          <w:i w:val="false"/>
          <w:iCs w:val="false"/>
          <w:sz w:val="24"/>
          <w:szCs w:val="24"/>
        </w:rPr>
        <w:t xml:space="preserve">Vite provides sub-second hot module replacement during development and optimised production builds using Rollup. It is significantly faster than webpack for TypeScript + React projects. The Vite dev server proxies /api and /ws requests to the backend, avoiding CORS issues during development.</w:t>
      </w:r>
    </w:p>
    <w:p>
      <w:pPr>
        <w:pStyle w:val="Heading3"/>
        <w:spacing w:after="100" w:before="200"/>
      </w:pPr>
      <w:r>
        <w:t xml:space="preserve">TailwindCSS</w:t>
      </w:r>
    </w:p>
    <w:p>
      <w:pPr>
        <w:spacing w:after="120"/>
      </w:pPr>
      <w:r>
        <w:rPr>
          <w:b w:val="false"/>
          <w:bCs w:val="false"/>
          <w:i w:val="false"/>
          <w:iCs w:val="false"/>
          <w:sz w:val="24"/>
          <w:szCs w:val="24"/>
        </w:rPr>
        <w:t xml:space="preserve">TailwindCSS provides utility-first CSS classes. The dark-mode dashboard is styled entirely with Tailwind utility classes without writing custom CSS files. Consistent spacing, colour palette, and responsive breakpoints are enforced through the tailwind.config.js theme extension.</w:t>
      </w:r>
    </w:p>
    <w:p>
      <w:pPr>
        <w:pStyle w:val="Heading3"/>
        <w:spacing w:after="100" w:before="200"/>
      </w:pPr>
      <w:r>
        <w:t xml:space="preserve">TanStack Query (React Query v5)</w:t>
      </w:r>
    </w:p>
    <w:p>
      <w:pPr>
        <w:spacing w:after="120"/>
      </w:pPr>
      <w:r>
        <w:rPr>
          <w:b w:val="false"/>
          <w:bCs w:val="false"/>
          <w:i w:val="false"/>
          <w:iCs w:val="false"/>
          <w:sz w:val="24"/>
          <w:szCs w:val="24"/>
        </w:rPr>
        <w:t xml:space="preserve">TanStack Query manages all server state — caching, background refetching, stale-while-revalidate, and invalidation. Each page uses useQuery with a configurable refetchInterval for live polling. useMutation handles POST/PATCH/DELETE operations with automatic cache invalidation on success.</w:t>
      </w:r>
    </w:p>
    <w:p>
      <w:pPr>
        <w:pStyle w:val="Heading3"/>
        <w:spacing w:after="100" w:before="200"/>
      </w:pPr>
      <w:r>
        <w:t xml:space="preserve">Recharts</w:t>
      </w:r>
    </w:p>
    <w:p>
      <w:pPr>
        <w:spacing w:after="120"/>
      </w:pPr>
      <w:r>
        <w:rPr>
          <w:b w:val="false"/>
          <w:bCs w:val="false"/>
          <w:i w:val="false"/>
          <w:iCs w:val="false"/>
          <w:sz w:val="24"/>
          <w:szCs w:val="24"/>
        </w:rPr>
        <w:t xml:space="preserve">Recharts renders responsive SVG charts: area charts for throughput, bar charts for job activity, pie charts for job status distribution, and line charts for worker heartbeat time-series. All chart data is derived from API responses.</w:t>
      </w:r>
    </w:p>
    <w:p>
      <w:pPr>
        <w:pStyle w:val="Heading3"/>
        <w:spacing w:after="100" w:before="200"/>
      </w:pPr>
      <w:r>
        <w:t xml:space="preserve">Zustand</w:t>
      </w:r>
    </w:p>
    <w:p>
      <w:pPr>
        <w:spacing w:after="120"/>
      </w:pPr>
      <w:r>
        <w:rPr>
          <w:b w:val="false"/>
          <w:bCs w:val="false"/>
          <w:i w:val="false"/>
          <w:iCs w:val="false"/>
          <w:sz w:val="24"/>
          <w:szCs w:val="24"/>
        </w:rPr>
        <w:t xml:space="preserve">Zustand manages global authentication state (access token, refresh token, user profile) with localStorage persistence via the persist middleware. It is intentionally minimal — only auth state lives globally; all server state lives in TanStack Query.</w:t>
      </w:r>
    </w:p>
    <w:p>
      <w:pPr>
        <w:pStyle w:val="Heading2"/>
        <w:spacing w:after="150" w:before="300"/>
      </w:pPr>
      <w:r>
        <w:t xml:space="preserve">2.2 Backend Technologies</w:t>
      </w:r>
    </w:p>
    <w:p>
      <w:pPr>
        <w:pStyle w:val="Heading3"/>
        <w:spacing w:after="100" w:before="200"/>
      </w:pPr>
      <w:r>
        <w:t xml:space="preserve">Node.js 20</w:t>
      </w:r>
    </w:p>
    <w:p>
      <w:pPr>
        <w:spacing w:after="120"/>
      </w:pPr>
      <w:r>
        <w:rPr>
          <w:b w:val="false"/>
          <w:bCs w:val="false"/>
          <w:i w:val="false"/>
          <w:iCs w:val="false"/>
          <w:sz w:val="24"/>
          <w:szCs w:val="24"/>
        </w:rPr>
        <w:t xml:space="preserve">Node.js 20 LTS provides the JavaScript runtime for the API server and worker process. Its non-blocking event loop is well-suited for I/O-intensive workloads like queue polling and WebSocket message broadcasting. The single-threaded model simplifies concurrency reasoning while async/await handles all database operations.</w:t>
      </w:r>
    </w:p>
    <w:p>
      <w:pPr>
        <w:pStyle w:val="Heading3"/>
        <w:spacing w:after="100" w:before="200"/>
      </w:pPr>
      <w:r>
        <w:t xml:space="preserve">Express 4</w:t>
      </w:r>
    </w:p>
    <w:p>
      <w:pPr>
        <w:spacing w:after="120"/>
      </w:pPr>
      <w:r>
        <w:rPr>
          <w:b w:val="false"/>
          <w:bCs w:val="false"/>
          <w:i w:val="false"/>
          <w:iCs w:val="false"/>
          <w:sz w:val="24"/>
          <w:szCs w:val="24"/>
        </w:rPr>
        <w:t xml:space="preserve">Express provides the HTTP server framework. Its middleware-based pipeline is used for: authentication (JWT verification), request body parsing, rate limiting, CORS, security headers (Helmet), logging (Morgan), validation, and centralised error handling. Express was chosen for its maturity, ecosystem, and explicit control over the request pipeline.</w:t>
      </w:r>
    </w:p>
    <w:p>
      <w:pPr>
        <w:pStyle w:val="Heading3"/>
        <w:spacing w:after="100" w:before="200"/>
      </w:pPr>
      <w:r>
        <w:t xml:space="preserve">Prisma ORM</w:t>
      </w:r>
    </w:p>
    <w:p>
      <w:pPr>
        <w:spacing w:after="120"/>
      </w:pPr>
      <w:r>
        <w:rPr>
          <w:b w:val="false"/>
          <w:bCs w:val="false"/>
          <w:i w:val="false"/>
          <w:iCs w:val="false"/>
          <w:sz w:val="24"/>
          <w:szCs w:val="24"/>
        </w:rPr>
        <w:t xml:space="preserve">Prisma provides type-safe database access with an auto-generated client derived from the schema.prisma file. It handles connection pooling, query building, and migration management. The $queryRaw escape hatch is used for the SELECT FOR UPDATE SKIP LOCKED atomic claim query that Prisma's query builder does not support natively.</w:t>
      </w:r>
    </w:p>
    <w:p>
      <w:pPr>
        <w:pStyle w:val="Heading3"/>
        <w:spacing w:after="100" w:before="200"/>
      </w:pPr>
      <w:r>
        <w:t xml:space="preserve">Winston</w:t>
      </w:r>
    </w:p>
    <w:p>
      <w:pPr>
        <w:spacing w:after="120"/>
      </w:pPr>
      <w:r>
        <w:rPr>
          <w:b w:val="false"/>
          <w:bCs w:val="false"/>
          <w:i w:val="false"/>
          <w:iCs w:val="false"/>
          <w:sz w:val="24"/>
          <w:szCs w:val="24"/>
        </w:rPr>
        <w:t xml:space="preserve">Winston provides structured JSON logging with configurable transports. In production, all logs are written as JSON to daily rotating files (winston-daily-rotate-file) with 14-day retention. Console output uses colourised simple format in development.</w:t>
      </w:r>
    </w:p>
    <w:p>
      <w:pPr>
        <w:pStyle w:val="Heading3"/>
        <w:spacing w:after="100" w:before="200"/>
      </w:pPr>
      <w:r>
        <w:t xml:space="preserve">Zod</w:t>
      </w:r>
    </w:p>
    <w:p>
      <w:pPr>
        <w:spacing w:after="120"/>
      </w:pPr>
      <w:r>
        <w:rPr>
          <w:b w:val="false"/>
          <w:bCs w:val="false"/>
          <w:i w:val="false"/>
          <w:iCs w:val="false"/>
          <w:sz w:val="24"/>
          <w:szCs w:val="24"/>
        </w:rPr>
        <w:t xml:space="preserve">Zod provides runtime schema validation for all request bodies and environment variables. Every API endpoint validates its input against a Zod schema before the request reaches the service layer. Invalid requests return structured 422 responses with per-field error details.</w:t>
      </w:r>
    </w:p>
    <w:p>
      <w:pPr>
        <w:pStyle w:val="Heading2"/>
        <w:spacing w:after="150" w:before="300"/>
      </w:pPr>
      <w:r>
        <w:t xml:space="preserve">2.3 Database</w:t>
      </w:r>
    </w:p>
    <w:p>
      <w:pPr>
        <w:pStyle w:val="Heading3"/>
        <w:spacing w:after="100" w:before="200"/>
      </w:pPr>
      <w:r>
        <w:t xml:space="preserve">PostgreSQL 16</w:t>
      </w:r>
    </w:p>
    <w:p>
      <w:pPr>
        <w:spacing w:after="120"/>
      </w:pPr>
      <w:r>
        <w:rPr>
          <w:b w:val="false"/>
          <w:bCs w:val="false"/>
          <w:i w:val="false"/>
          <w:iCs w:val="false"/>
          <w:sz w:val="24"/>
          <w:szCs w:val="24"/>
        </w:rPr>
        <w:t xml:space="preserve">PostgreSQL is the sole persistence layer for all application state. It was selected over alternatives (MongoDB, MySQL, Redis Streams) because: (1) SELECT FOR UPDATE SKIP LOCKED provides atomic, contention-free job claiming without external coordination; (2) JSONB columns store flexible job payloads efficiently; (3) ACID transactions guarantee atomic job state transitions; (4) pg_trgm extension enables efficient ILIKE search on job names.</w:t>
      </w:r>
    </w:p>
    <w:p>
      <w:pPr>
        <w:pStyle w:val="Heading2"/>
        <w:spacing w:after="150" w:before="300"/>
      </w:pPr>
      <w:r>
        <w:t xml:space="preserve">2.4 Authentication</w:t>
      </w:r>
    </w:p>
    <w:p>
      <w:pPr>
        <w:pStyle w:val="Heading3"/>
        <w:spacing w:after="100" w:before="200"/>
      </w:pPr>
      <w:r>
        <w:t xml:space="preserve">JSON Web Tokens</w:t>
      </w:r>
    </w:p>
    <w:p>
      <w:pPr>
        <w:spacing w:after="120"/>
      </w:pPr>
      <w:r>
        <w:rPr>
          <w:b w:val="false"/>
          <w:bCs w:val="false"/>
          <w:i w:val="false"/>
          <w:iCs w:val="false"/>
          <w:sz w:val="24"/>
          <w:szCs w:val="24"/>
        </w:rPr>
        <w:t xml:space="preserve">JWTs provide stateless authentication. Access tokens expire in 15 minutes; refresh tokens expire in 7 days and are stored in the database for revocation support. On 401 responses, the Axios interceptor silently refreshes the token pair. Tokens are signed with HS256 using 32+ character secrets.</w:t>
      </w:r>
    </w:p>
    <w:p>
      <w:pPr>
        <w:pStyle w:val="Heading2"/>
        <w:spacing w:after="150" w:before="300"/>
      </w:pPr>
      <w:r>
        <w:t xml:space="preserve">2.5 Deployment</w:t>
      </w:r>
    </w:p>
    <w:p>
      <w:pPr>
        <w:pStyle w:val="Heading3"/>
        <w:spacing w:after="100" w:before="200"/>
      </w:pPr>
      <w:r>
        <w:t xml:space="preserve">Docker &amp; Docker Compose</w:t>
      </w:r>
    </w:p>
    <w:p>
      <w:pPr>
        <w:spacing w:after="120"/>
      </w:pPr>
      <w:r>
        <w:rPr>
          <w:b w:val="false"/>
          <w:bCs w:val="false"/>
          <w:i w:val="false"/>
          <w:iCs w:val="false"/>
          <w:sz w:val="24"/>
          <w:szCs w:val="24"/>
        </w:rPr>
        <w:t xml:space="preserve">Docker packages each service (backend, worker, frontend/nginx) into isolated containers with consistent runtime environments. Docker Compose orchestrates all services locally with health checks, dependency ordering, and shared networking. Multi-stage Dockerfiles minimise final image sizes by separating build and runtime stages.</w:t>
      </w:r>
    </w:p>
    <w:p>
      <w:r>
        <w:br w:type="page"/>
      </w:r>
    </w:p>
    <w:p>
      <w:pPr>
        <w:pStyle w:val="Heading1"/>
        <w:spacing w:after="200" w:before="400"/>
      </w:pPr>
      <w:r>
        <w:t xml:space="preserve">3. High-Level System Design</w:t>
      </w:r>
    </w:p>
    <w:p>
      <w:pPr>
        <w:pStyle w:val="Heading2"/>
        <w:spacing w:after="150" w:before="300"/>
      </w:pPr>
      <w:r>
        <w:t xml:space="preserve">3.1 Architecture Overview</w:t>
      </w:r>
    </w:p>
    <w:p>
      <w:pPr>
        <w:spacing w:after="120"/>
      </w:pPr>
      <w:r>
        <w:rPr>
          <w:b w:val="false"/>
          <w:bCs w:val="false"/>
          <w:i w:val="false"/>
          <w:iCs w:val="false"/>
          <w:sz w:val="24"/>
          <w:szCs w:val="24"/>
        </w:rPr>
        <w:t xml:space="preserve">The platform is composed of four independently deployable components: the React SPA (frontend), the Express API server (backend), the Node.js Worker process, and PostgreSQL. Redis is optional and used only for rate limiting — the application operates without it by falling back to in-memory stores.</w:t>
      </w:r>
    </w:p>
    <w:p>
      <w:pPr>
        <w:pStyle w:val="Heading2"/>
        <w:spacing w:after="150" w:before="300"/>
      </w:pPr>
      <w:r>
        <w:t xml:space="preserve">3.2 System Architecture Diagram</w:t>
      </w:r>
    </w:p>
    <w:p>
      <w:pPr>
        <w:pBdr>
          <w:top w:val="single" w:color="C00000" w:sz="8"/>
          <w:bottom w:val="single" w:color="C00000" w:sz="8"/>
          <w:left w:val="single" w:color="C00000" w:sz="8"/>
          <w:right w:val="single" w:color="C00000" w:sz="8"/>
        </w:pBdr>
        <w:shd w:fill="FFF2CC" w:val="clear"/>
        <w:spacing w:after="200" w:before="200"/>
        <w:jc w:val="center"/>
      </w:pPr>
      <w:r>
        <w:rPr>
          <w:b/>
          <w:bCs/>
          <w:color w:val="C00000"/>
          <w:sz w:val="22"/>
          <w:szCs w:val="22"/>
        </w:rPr>
        <w:t xml:space="preserve">[ SCREENSHOT PLACEHOLDER: System Architecture Diagram — showing Frontend, Backend API, Worker Pool, PostgreSQL, Redis, and WebSocket connections ]</w:t>
      </w:r>
    </w:p>
    <w:p>
      <w:pPr>
        <w:spacing w:after="200"/>
        <w:jc w:val="center"/>
      </w:pPr>
      <w:r>
        <w:rPr>
          <w:i/>
          <w:iCs/>
          <w:color w:val="595959"/>
          <w:sz w:val="20"/>
          <w:szCs w:val="20"/>
        </w:rPr>
        <w:t xml:space="preserve">Figure 3.1 — High-Level System Architecture</w:t>
      </w:r>
    </w:p>
    <w:p>
      <w:pPr>
        <w:pStyle w:val="Heading2"/>
        <w:spacing w:after="150" w:before="300"/>
      </w:pPr>
      <w:r>
        <w:t xml:space="preserve">3.3 Component Descriptions</w:t>
      </w:r>
    </w:p>
    <w:p>
      <w:pPr>
        <w:pStyle w:val="Heading3"/>
        <w:spacing w:after="100" w:before="200"/>
      </w:pPr>
      <w:r>
        <w:t xml:space="preserve">3.3.1 Frontend (React SPA)</w:t>
      </w:r>
    </w:p>
    <w:p>
      <w:pPr>
        <w:spacing w:after="120"/>
      </w:pPr>
      <w:r>
        <w:rPr>
          <w:b w:val="false"/>
          <w:bCs w:val="false"/>
          <w:i w:val="false"/>
          <w:iCs w:val="false"/>
          <w:sz w:val="24"/>
          <w:szCs w:val="24"/>
        </w:rPr>
        <w:t xml:space="preserve">The frontend is a single-page application served by Nginx in production. It communicates with the backend exclusively over HTTPS REST APIs and a WebSocket connection. Authentication tokens are stored in localStorage via Zustand's persist middleware. The Vite proxy in development routes /api and /ws to localhost:4000.</w:t>
      </w:r>
    </w:p>
    <w:p>
      <w:pPr>
        <w:pStyle w:val="Heading3"/>
        <w:spacing w:after="100" w:before="200"/>
      </w:pPr>
      <w:r>
        <w:t xml:space="preserve">3.3.2 Backend API (Express)</w:t>
      </w:r>
    </w:p>
    <w:p>
      <w:pPr>
        <w:spacing w:after="120"/>
      </w:pPr>
      <w:r>
        <w:rPr>
          <w:b w:val="false"/>
          <w:bCs w:val="false"/>
          <w:i w:val="false"/>
          <w:iCs w:val="false"/>
          <w:sz w:val="24"/>
          <w:szCs w:val="24"/>
        </w:rPr>
        <w:t xml:space="preserve">The backend exposes 40+ REST endpoints organised into routers: auth, organizations, projects, queues, jobs, workers, DLQ, retry-policies, and health. Each request passes through: rate limiter → auth middleware → Zod validation → controller → service → Prisma → PostgreSQL. WebSocket connections are upgraded on the same HTTP server at path /ws.</w:t>
      </w:r>
    </w:p>
    <w:p>
      <w:pPr>
        <w:pStyle w:val="Heading3"/>
        <w:spacing w:after="100" w:before="200"/>
      </w:pPr>
      <w:r>
        <w:t xml:space="preserve">3.3.3 Worker Service</w:t>
      </w:r>
    </w:p>
    <w:p>
      <w:pPr>
        <w:spacing w:after="120"/>
      </w:pPr>
      <w:r>
        <w:rPr>
          <w:b w:val="false"/>
          <w:bCs w:val="false"/>
          <w:i w:val="false"/>
          <w:iCs w:val="false"/>
          <w:sz w:val="24"/>
          <w:szCs w:val="24"/>
        </w:rPr>
        <w:t xml:space="preserve">The worker is a standalone Node.js process that runs independently of the API server. It maintains a local Map of active job promises keyed by job ID, up to WORKER_CONCURRENCY concurrent jobs. Every WORKER_POLL_INTERVAL_MS it calls claimNextJob(), which executes an atomic SQL UPDATE...WHERE id = (SELECT...FOR UPDATE SKIP LOCKED) to atomically claim one pending job.</w:t>
      </w:r>
    </w:p>
    <w:p>
      <w:pPr>
        <w:pStyle w:val="Heading3"/>
        <w:spacing w:after="100" w:before="200"/>
      </w:pPr>
      <w:r>
        <w:t xml:space="preserve">3.3.4 Scheduler</w:t>
      </w:r>
    </w:p>
    <w:p>
      <w:pPr>
        <w:spacing w:after="120"/>
      </w:pPr>
      <w:r>
        <w:rPr>
          <w:b w:val="false"/>
          <w:bCs w:val="false"/>
          <w:i w:val="false"/>
          <w:iCs w:val="false"/>
          <w:sz w:val="24"/>
          <w:szCs w:val="24"/>
        </w:rPr>
        <w:t xml:space="preserve">The Scheduler runs inside the backend process as a node-cron task firing every 30 seconds. It performs two operations: (1) promotes SCHEDULED jobs whose run_at &lt;= NOW() to PENDING status; (2) spawns new job instances for recurring cron jobs whose next_run_at has elapsed, then advances their next_run_at.</w:t>
      </w:r>
    </w:p>
    <w:p>
      <w:pPr>
        <w:pStyle w:val="Heading3"/>
        <w:spacing w:after="100" w:before="200"/>
      </w:pPr>
      <w:r>
        <w:t xml:space="preserve">3.3.5 PostgreSQL</w:t>
      </w:r>
    </w:p>
    <w:p>
      <w:pPr>
        <w:spacing w:after="120"/>
      </w:pPr>
      <w:r>
        <w:rPr>
          <w:b w:val="false"/>
          <w:bCs w:val="false"/>
          <w:i w:val="false"/>
          <w:iCs w:val="false"/>
          <w:sz w:val="24"/>
          <w:szCs w:val="24"/>
        </w:rPr>
        <w:t xml:space="preserve">PostgreSQL serves as both the job store and the distributed coordination layer. The schema contains 14 models. The critical design choice is using SELECT FOR UPDATE SKIP LOCKED for atomic job claiming — this eliminates the need for Redis, Kafka, or any external message broker for the core queue functionality.</w:t>
      </w:r>
    </w:p>
    <w:p>
      <w:pPr>
        <w:pStyle w:val="Heading3"/>
        <w:spacing w:after="100" w:before="200"/>
      </w:pPr>
      <w:r>
        <w:t xml:space="preserve">3.3.6 WebSocket Server</w:t>
      </w:r>
    </w:p>
    <w:p>
      <w:pPr>
        <w:spacing w:after="120"/>
      </w:pPr>
      <w:r>
        <w:rPr>
          <w:b w:val="false"/>
          <w:bCs w:val="false"/>
          <w:i w:val="false"/>
          <w:iCs w:val="false"/>
          <w:sz w:val="24"/>
          <w:szCs w:val="24"/>
        </w:rPr>
        <w:t xml:space="preserve">The WebSocket server is initialised on the same HTTP server as the Express app, listening at path /ws. Clients authenticate by passing their access token as a query parameter (?token=). Each client connection maintains a Set of subscribed channels. The broadcast() function delivers real-time events to all clients subscribed to a given channel.</w:t>
      </w:r>
    </w:p>
    <w:p>
      <w:pPr>
        <w:pStyle w:val="Heading2"/>
        <w:spacing w:after="150" w:before="300"/>
      </w:pPr>
      <w:r>
        <w:t xml:space="preserve">3.4 Request Flow</w:t>
      </w:r>
    </w:p>
    <w:p>
      <w:pPr>
        <w:pStyle w:val="Heading3"/>
        <w:spacing w:after="100" w:before="200"/>
      </w:pPr>
      <w:r>
        <w:t xml:space="preserve">3.4.1 Job Dispatch Flow</w:t>
      </w:r>
    </w:p>
    <w:p>
      <w:pPr>
        <w:pStyle w:val="ListParagraph"/>
        <w:numPr>
          <w:ilvl w:val="0"/>
          <w:numId w:val="1"/>
        </w:numPr>
        <w:spacing w:after="80"/>
        <w:ind w:left="360"/>
      </w:pPr>
      <w:r>
        <w:t xml:space="preserve">Client sends POST /api/v1/queues/:queueId/jobs with JWT Bearer token</w:t>
      </w:r>
    </w:p>
    <w:p>
      <w:pPr>
        <w:pStyle w:val="ListParagraph"/>
        <w:numPr>
          <w:ilvl w:val="0"/>
          <w:numId w:val="1"/>
        </w:numPr>
        <w:spacing w:after="80"/>
        <w:ind w:left="360"/>
      </w:pPr>
      <w:r>
        <w:t xml:space="preserve">Auth middleware verifies JWT signature and extracts user identity</w:t>
      </w:r>
    </w:p>
    <w:p>
      <w:pPr>
        <w:pStyle w:val="ListParagraph"/>
        <w:numPr>
          <w:ilvl w:val="0"/>
          <w:numId w:val="1"/>
        </w:numPr>
        <w:spacing w:after="80"/>
        <w:ind w:left="360"/>
      </w:pPr>
      <w:r>
        <w:t xml:space="preserve">Zod validates request body — name, type, payload, priority, etc.</w:t>
      </w:r>
    </w:p>
    <w:p>
      <w:pPr>
        <w:pStyle w:val="ListParagraph"/>
        <w:numPr>
          <w:ilvl w:val="0"/>
          <w:numId w:val="1"/>
        </w:numPr>
        <w:spacing w:after="80"/>
        <w:ind w:left="360"/>
      </w:pPr>
      <w:r>
        <w:t xml:space="preserve">JobService checks idempotency key; returns existing job if duplicate</w:t>
      </w:r>
    </w:p>
    <w:p>
      <w:pPr>
        <w:pStyle w:val="ListParagraph"/>
        <w:numPr>
          <w:ilvl w:val="0"/>
          <w:numId w:val="1"/>
        </w:numPr>
        <w:spacing w:after="80"/>
        <w:ind w:left="360"/>
      </w:pPr>
      <w:r>
        <w:t xml:space="preserve">Job row inserted into PostgreSQL with status PENDING</w:t>
      </w:r>
    </w:p>
    <w:p>
      <w:pPr>
        <w:pStyle w:val="ListParagraph"/>
        <w:numPr>
          <w:ilvl w:val="0"/>
          <w:numId w:val="1"/>
        </w:numPr>
        <w:spacing w:after="80"/>
        <w:ind w:left="360"/>
      </w:pPr>
      <w:r>
        <w:t xml:space="preserve">WebSocket broadcast fires to queue:{queueId} channel</w:t>
      </w:r>
    </w:p>
    <w:p>
      <w:pPr>
        <w:pStyle w:val="ListParagraph"/>
        <w:numPr>
          <w:ilvl w:val="0"/>
          <w:numId w:val="1"/>
        </w:numPr>
        <w:spacing w:after="80"/>
        <w:ind w:left="360"/>
      </w:pPr>
      <w:r>
        <w:t xml:space="preserve">Worker poll loop picks up the job within WORKER_POLL_INTERVAL_MS</w:t>
      </w:r>
    </w:p>
    <w:p>
      <w:pPr>
        <w:pStyle w:val="ListParagraph"/>
        <w:numPr>
          <w:ilvl w:val="0"/>
          <w:numId w:val="1"/>
        </w:numPr>
        <w:spacing w:after="80"/>
        <w:ind w:left="360"/>
      </w:pPr>
      <w:r>
        <w:t xml:space="preserve">Worker executes, updates status to COMPLETED or schedules retry</w:t>
      </w:r>
    </w:p>
    <w:p>
      <w:pPr>
        <w:pStyle w:val="Heading3"/>
        <w:spacing w:after="100" w:before="200"/>
      </w:pPr>
      <w:r>
        <w:t xml:space="preserve">3.4.2 Authentication Flow</w:t>
      </w:r>
    </w:p>
    <w:p>
      <w:pPr>
        <w:pStyle w:val="ListParagraph"/>
        <w:numPr>
          <w:ilvl w:val="0"/>
          <w:numId w:val="1"/>
        </w:numPr>
        <w:spacing w:after="80"/>
        <w:ind w:left="360"/>
      </w:pPr>
      <w:r>
        <w:t xml:space="preserve">POST /auth/login validates credentials, returns accessToken (15m) + refreshToken (7d)</w:t>
      </w:r>
    </w:p>
    <w:p>
      <w:pPr>
        <w:pStyle w:val="ListParagraph"/>
        <w:numPr>
          <w:ilvl w:val="0"/>
          <w:numId w:val="1"/>
        </w:numPr>
        <w:spacing w:after="80"/>
        <w:ind w:left="360"/>
      </w:pPr>
      <w:r>
        <w:t xml:space="preserve">Client stores tokens in localStorage via Zustand</w:t>
      </w:r>
    </w:p>
    <w:p>
      <w:pPr>
        <w:pStyle w:val="ListParagraph"/>
        <w:numPr>
          <w:ilvl w:val="0"/>
          <w:numId w:val="1"/>
        </w:numPr>
        <w:spacing w:after="80"/>
        <w:ind w:left="360"/>
      </w:pPr>
      <w:r>
        <w:t xml:space="preserve">Every API request attaches Authorization: Bearer &lt;accessToken&gt;</w:t>
      </w:r>
    </w:p>
    <w:p>
      <w:pPr>
        <w:pStyle w:val="ListParagraph"/>
        <w:numPr>
          <w:ilvl w:val="0"/>
          <w:numId w:val="1"/>
        </w:numPr>
        <w:spacing w:after="80"/>
        <w:ind w:left="360"/>
      </w:pPr>
      <w:r>
        <w:t xml:space="preserve">On 401, Axios interceptor calls POST /auth/refresh with refreshToken</w:t>
      </w:r>
    </w:p>
    <w:p>
      <w:pPr>
        <w:pStyle w:val="ListParagraph"/>
        <w:numPr>
          <w:ilvl w:val="0"/>
          <w:numId w:val="1"/>
        </w:numPr>
        <w:spacing w:after="80"/>
        <w:ind w:left="360"/>
      </w:pPr>
      <w:r>
        <w:t xml:space="preserve">Refresh rotates both tokens; original refresh token is deleted from DB</w:t>
      </w:r>
    </w:p>
    <w:p>
      <w:r>
        <w:br w:type="page"/>
      </w:r>
    </w:p>
    <w:p>
      <w:pPr>
        <w:pStyle w:val="Heading1"/>
        <w:spacing w:after="200" w:before="400"/>
      </w:pPr>
      <w:r>
        <w:t xml:space="preserve">4. Database Design</w:t>
      </w:r>
    </w:p>
    <w:p>
      <w:pPr>
        <w:pStyle w:val="Heading2"/>
        <w:spacing w:after="150" w:before="300"/>
      </w:pPr>
      <w:r>
        <w:t xml:space="preserve">4.1 Design Principles</w:t>
      </w:r>
    </w:p>
    <w:p>
      <w:pPr>
        <w:spacing w:after="120"/>
      </w:pPr>
      <w:r>
        <w:rPr>
          <w:b w:val="false"/>
          <w:bCs w:val="false"/>
          <w:i w:val="false"/>
          <w:iCs w:val="false"/>
          <w:sz w:val="24"/>
          <w:szCs w:val="24"/>
        </w:rPr>
        <w:t xml:space="preserve">The schema is normalised to Third Normal Form (3NF). Every table has a UUID primary key (gen_random_uuid()) to enable distributed ID generation without coordination. Foreign keys enforce referential integrity with explicit CASCADE or SET NULL behaviours. JSONB columns store flexible job payloads without sacrificing query capability.</w:t>
      </w:r>
    </w:p>
    <w:p>
      <w:pPr>
        <w:pStyle w:val="Heading2"/>
        <w:spacing w:after="150" w:before="300"/>
      </w:pPr>
      <w:r>
        <w:t xml:space="preserve">4.2 Entity Relationship Diagram</w:t>
      </w:r>
    </w:p>
    <w:p>
      <w:pPr>
        <w:pBdr>
          <w:top w:val="single" w:color="C00000" w:sz="8"/>
          <w:bottom w:val="single" w:color="C00000" w:sz="8"/>
          <w:left w:val="single" w:color="C00000" w:sz="8"/>
          <w:right w:val="single" w:color="C00000" w:sz="8"/>
        </w:pBdr>
        <w:shd w:fill="FFF2CC" w:val="clear"/>
        <w:spacing w:after="200" w:before="200"/>
        <w:jc w:val="center"/>
      </w:pPr>
      <w:r>
        <w:rPr>
          <w:b/>
          <w:bCs/>
          <w:color w:val="C00000"/>
          <w:sz w:val="22"/>
          <w:szCs w:val="22"/>
        </w:rPr>
        <w:t xml:space="preserve">[ SCREENSHOT PLACEHOLDER: ER Diagram — all 14 entities with relationships, cardinality notation, and key columns ]</w:t>
      </w:r>
    </w:p>
    <w:p>
      <w:pPr>
        <w:spacing w:after="200"/>
        <w:jc w:val="center"/>
      </w:pPr>
      <w:r>
        <w:rPr>
          <w:i/>
          <w:iCs/>
          <w:color w:val="595959"/>
          <w:sz w:val="20"/>
          <w:szCs w:val="20"/>
        </w:rPr>
        <w:t xml:space="preserve">Figure 4.1 — Entity Relationship Diagram</w:t>
      </w:r>
    </w:p>
    <w:p>
      <w:pPr>
        <w:pStyle w:val="Heading2"/>
        <w:spacing w:after="150" w:before="300"/>
      </w:pPr>
      <w:r>
        <w:t xml:space="preserve">4.3 Table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1F3864" w:val="clear"/>
          </w:tcPr>
          <w:p>
            <w:r>
              <w:rPr>
                <w:b/>
                <w:bCs/>
                <w:sz w:val="22"/>
                <w:szCs w:val="22"/>
              </w:rPr>
              <w:t xml:space="preserve">Table</w:t>
            </w:r>
          </w:p>
        </w:tc>
        <w:tc>
          <w:tcPr>
            <w:tcW w:type="dxa" w:w="2250"/>
            <w:shd w:fill="1F3864" w:val="clear"/>
          </w:tcPr>
          <w:p>
            <w:r>
              <w:rPr>
                <w:b/>
                <w:bCs/>
                <w:sz w:val="22"/>
                <w:szCs w:val="22"/>
              </w:rPr>
              <w:t xml:space="preserve">Purpose</w:t>
            </w:r>
          </w:p>
        </w:tc>
        <w:tc>
          <w:tcPr>
            <w:tcW w:type="dxa" w:w="2250"/>
            <w:shd w:fill="1F3864" w:val="clear"/>
          </w:tcPr>
          <w:p>
            <w:r>
              <w:rPr>
                <w:b/>
                <w:bCs/>
                <w:sz w:val="22"/>
                <w:szCs w:val="22"/>
              </w:rPr>
              <w:t xml:space="preserve">PK</w:t>
            </w:r>
          </w:p>
        </w:tc>
        <w:tc>
          <w:tcPr>
            <w:tcW w:type="dxa" w:w="2250"/>
            <w:shd w:fill="1F3864" w:val="clear"/>
          </w:tcPr>
          <w:p>
            <w:r>
              <w:rPr>
                <w:b/>
                <w:bCs/>
                <w:sz w:val="22"/>
                <w:szCs w:val="22"/>
              </w:rPr>
              <w:t xml:space="preserve">Key Relationships</w:t>
            </w:r>
          </w:p>
        </w:tc>
      </w:tr>
      <w:tr>
        <w:tc>
          <w:tcPr>
            <w:tcW w:type="dxa" w:w="2250"/>
          </w:tcPr>
          <w:p>
            <w:r>
              <w:rPr>
                <w:sz w:val="22"/>
                <w:szCs w:val="22"/>
              </w:rPr>
              <w:t xml:space="preserve">users</w:t>
            </w:r>
          </w:p>
        </w:tc>
        <w:tc>
          <w:tcPr>
            <w:tcW w:type="dxa" w:w="2250"/>
          </w:tcPr>
          <w:p>
            <w:r>
              <w:rPr>
                <w:sz w:val="22"/>
                <w:szCs w:val="22"/>
              </w:rPr>
              <w:t xml:space="preserve">User accounts with bcrypt-hashed passwords</w:t>
            </w:r>
          </w:p>
        </w:tc>
        <w:tc>
          <w:tcPr>
            <w:tcW w:type="dxa" w:w="2250"/>
          </w:tcPr>
          <w:p>
            <w:r>
              <w:rPr>
                <w:sz w:val="22"/>
                <w:szCs w:val="22"/>
              </w:rPr>
              <w:t xml:space="preserve">id UUID</w:t>
            </w:r>
          </w:p>
        </w:tc>
        <w:tc>
          <w:tcPr>
            <w:tcW w:type="dxa" w:w="2250"/>
          </w:tcPr>
          <w:p>
            <w:r>
              <w:rPr>
                <w:sz w:val="22"/>
                <w:szCs w:val="22"/>
              </w:rPr>
              <w:t xml:space="preserve">org_memberships, refresh_tokens</w:t>
            </w:r>
          </w:p>
        </w:tc>
      </w:tr>
      <w:tr>
        <w:tc>
          <w:tcPr>
            <w:tcW w:type="dxa" w:w="2250"/>
          </w:tcPr>
          <w:p>
            <w:r>
              <w:rPr>
                <w:sz w:val="22"/>
                <w:szCs w:val="22"/>
              </w:rPr>
              <w:t xml:space="preserve">refresh_tokens</w:t>
            </w:r>
          </w:p>
        </w:tc>
        <w:tc>
          <w:tcPr>
            <w:tcW w:type="dxa" w:w="2250"/>
          </w:tcPr>
          <w:p>
            <w:r>
              <w:rPr>
                <w:sz w:val="22"/>
                <w:szCs w:val="22"/>
              </w:rPr>
              <w:t xml:space="preserve">JWT refresh token store for revocation</w:t>
            </w:r>
          </w:p>
        </w:tc>
        <w:tc>
          <w:tcPr>
            <w:tcW w:type="dxa" w:w="2250"/>
          </w:tcPr>
          <w:p>
            <w:r>
              <w:rPr>
                <w:sz w:val="22"/>
                <w:szCs w:val="22"/>
              </w:rPr>
              <w:t xml:space="preserve">id UUID</w:t>
            </w:r>
          </w:p>
        </w:tc>
        <w:tc>
          <w:tcPr>
            <w:tcW w:type="dxa" w:w="2250"/>
          </w:tcPr>
          <w:p>
            <w:r>
              <w:rPr>
                <w:sz w:val="22"/>
                <w:szCs w:val="22"/>
              </w:rPr>
              <w:t xml:space="preserve">users (CASCADE)</w:t>
            </w:r>
          </w:p>
        </w:tc>
      </w:tr>
      <w:tr>
        <w:tc>
          <w:tcPr>
            <w:tcW w:type="dxa" w:w="2250"/>
          </w:tcPr>
          <w:p>
            <w:r>
              <w:rPr>
                <w:sz w:val="22"/>
                <w:szCs w:val="22"/>
              </w:rPr>
              <w:t xml:space="preserve">organizations</w:t>
            </w:r>
          </w:p>
        </w:tc>
        <w:tc>
          <w:tcPr>
            <w:tcW w:type="dxa" w:w="2250"/>
          </w:tcPr>
          <w:p>
            <w:r>
              <w:rPr>
                <w:sz w:val="22"/>
                <w:szCs w:val="22"/>
              </w:rPr>
              <w:t xml:space="preserve">Top-level multi-tenant namespace</w:t>
            </w:r>
          </w:p>
        </w:tc>
        <w:tc>
          <w:tcPr>
            <w:tcW w:type="dxa" w:w="2250"/>
          </w:tcPr>
          <w:p>
            <w:r>
              <w:rPr>
                <w:sz w:val="22"/>
                <w:szCs w:val="22"/>
              </w:rPr>
              <w:t xml:space="preserve">id UUID</w:t>
            </w:r>
          </w:p>
        </w:tc>
        <w:tc>
          <w:tcPr>
            <w:tcW w:type="dxa" w:w="2250"/>
          </w:tcPr>
          <w:p>
            <w:r>
              <w:rPr>
                <w:sz w:val="22"/>
                <w:szCs w:val="22"/>
              </w:rPr>
              <w:t xml:space="preserve">projects, org_memberships</w:t>
            </w:r>
          </w:p>
        </w:tc>
      </w:tr>
      <w:tr>
        <w:tc>
          <w:tcPr>
            <w:tcW w:type="dxa" w:w="2250"/>
          </w:tcPr>
          <w:p>
            <w:r>
              <w:rPr>
                <w:sz w:val="22"/>
                <w:szCs w:val="22"/>
              </w:rPr>
              <w:t xml:space="preserve">org_memberships</w:t>
            </w:r>
          </w:p>
        </w:tc>
        <w:tc>
          <w:tcPr>
            <w:tcW w:type="dxa" w:w="2250"/>
          </w:tcPr>
          <w:p>
            <w:r>
              <w:rPr>
                <w:sz w:val="22"/>
                <w:szCs w:val="22"/>
              </w:rPr>
              <w:t xml:space="preserve">User:Org join table with RBAC role</w:t>
            </w:r>
          </w:p>
        </w:tc>
        <w:tc>
          <w:tcPr>
            <w:tcW w:type="dxa" w:w="2250"/>
          </w:tcPr>
          <w:p>
            <w:r>
              <w:rPr>
                <w:sz w:val="22"/>
                <w:szCs w:val="22"/>
              </w:rPr>
              <w:t xml:space="preserve">id UUID</w:t>
            </w:r>
          </w:p>
        </w:tc>
        <w:tc>
          <w:tcPr>
            <w:tcW w:type="dxa" w:w="2250"/>
          </w:tcPr>
          <w:p>
            <w:r>
              <w:rPr>
                <w:sz w:val="22"/>
                <w:szCs w:val="22"/>
              </w:rPr>
              <w:t xml:space="preserve">users, organizations (CASCADE)</w:t>
            </w:r>
          </w:p>
        </w:tc>
      </w:tr>
      <w:tr>
        <w:tc>
          <w:tcPr>
            <w:tcW w:type="dxa" w:w="2250"/>
          </w:tcPr>
          <w:p>
            <w:r>
              <w:rPr>
                <w:sz w:val="22"/>
                <w:szCs w:val="22"/>
              </w:rPr>
              <w:t xml:space="preserve">projects</w:t>
            </w:r>
          </w:p>
        </w:tc>
        <w:tc>
          <w:tcPr>
            <w:tcW w:type="dxa" w:w="2250"/>
          </w:tcPr>
          <w:p>
            <w:r>
              <w:rPr>
                <w:sz w:val="22"/>
                <w:szCs w:val="22"/>
              </w:rPr>
              <w:t xml:space="preserve">Logical grouping of queues within an org</w:t>
            </w:r>
          </w:p>
        </w:tc>
        <w:tc>
          <w:tcPr>
            <w:tcW w:type="dxa" w:w="2250"/>
          </w:tcPr>
          <w:p>
            <w:r>
              <w:rPr>
                <w:sz w:val="22"/>
                <w:szCs w:val="22"/>
              </w:rPr>
              <w:t xml:space="preserve">id UUID</w:t>
            </w:r>
          </w:p>
        </w:tc>
        <w:tc>
          <w:tcPr>
            <w:tcW w:type="dxa" w:w="2250"/>
          </w:tcPr>
          <w:p>
            <w:r>
              <w:rPr>
                <w:sz w:val="22"/>
                <w:szCs w:val="22"/>
              </w:rPr>
              <w:t xml:space="preserve">organizations (CASCADE)</w:t>
            </w:r>
          </w:p>
        </w:tc>
      </w:tr>
      <w:tr>
        <w:tc>
          <w:tcPr>
            <w:tcW w:type="dxa" w:w="2250"/>
          </w:tcPr>
          <w:p>
            <w:r>
              <w:rPr>
                <w:sz w:val="22"/>
                <w:szCs w:val="22"/>
              </w:rPr>
              <w:t xml:space="preserve">retry_policies</w:t>
            </w:r>
          </w:p>
        </w:tc>
        <w:tc>
          <w:tcPr>
            <w:tcW w:type="dxa" w:w="2250"/>
          </w:tcPr>
          <w:p>
            <w:r>
              <w:rPr>
                <w:sz w:val="22"/>
                <w:szCs w:val="22"/>
              </w:rPr>
              <w:t xml:space="preserve">Reusable retry configurations</w:t>
            </w:r>
          </w:p>
        </w:tc>
        <w:tc>
          <w:tcPr>
            <w:tcW w:type="dxa" w:w="2250"/>
          </w:tcPr>
          <w:p>
            <w:r>
              <w:rPr>
                <w:sz w:val="22"/>
                <w:szCs w:val="22"/>
              </w:rPr>
              <w:t xml:space="preserve">id UUID</w:t>
            </w:r>
          </w:p>
        </w:tc>
        <w:tc>
          <w:tcPr>
            <w:tcW w:type="dxa" w:w="2250"/>
          </w:tcPr>
          <w:p>
            <w:r>
              <w:rPr>
                <w:sz w:val="22"/>
                <w:szCs w:val="22"/>
              </w:rPr>
              <w:t xml:space="preserve">queues (SET NULL)</w:t>
            </w:r>
          </w:p>
        </w:tc>
      </w:tr>
      <w:tr>
        <w:tc>
          <w:tcPr>
            <w:tcW w:type="dxa" w:w="2250"/>
          </w:tcPr>
          <w:p>
            <w:r>
              <w:rPr>
                <w:sz w:val="22"/>
                <w:szCs w:val="22"/>
              </w:rPr>
              <w:t xml:space="preserve">queues</w:t>
            </w:r>
          </w:p>
        </w:tc>
        <w:tc>
          <w:tcPr>
            <w:tcW w:type="dxa" w:w="2250"/>
          </w:tcPr>
          <w:p>
            <w:r>
              <w:rPr>
                <w:sz w:val="22"/>
                <w:szCs w:val="22"/>
              </w:rPr>
              <w:t xml:space="preserve">Named job queues with configuration</w:t>
            </w:r>
          </w:p>
        </w:tc>
        <w:tc>
          <w:tcPr>
            <w:tcW w:type="dxa" w:w="2250"/>
          </w:tcPr>
          <w:p>
            <w:r>
              <w:rPr>
                <w:sz w:val="22"/>
                <w:szCs w:val="22"/>
              </w:rPr>
              <w:t xml:space="preserve">id UUID</w:t>
            </w:r>
          </w:p>
        </w:tc>
        <w:tc>
          <w:tcPr>
            <w:tcW w:type="dxa" w:w="2250"/>
          </w:tcPr>
          <w:p>
            <w:r>
              <w:rPr>
                <w:sz w:val="22"/>
                <w:szCs w:val="22"/>
              </w:rPr>
              <w:t xml:space="preserve">projects (CASCADE)</w:t>
            </w:r>
          </w:p>
        </w:tc>
      </w:tr>
      <w:tr>
        <w:tc>
          <w:tcPr>
            <w:tcW w:type="dxa" w:w="2250"/>
          </w:tcPr>
          <w:p>
            <w:r>
              <w:rPr>
                <w:sz w:val="22"/>
                <w:szCs w:val="22"/>
              </w:rPr>
              <w:t xml:space="preserve">queue_shards</w:t>
            </w:r>
          </w:p>
        </w:tc>
        <w:tc>
          <w:tcPr>
            <w:tcW w:type="dxa" w:w="2250"/>
          </w:tcPr>
          <w:p>
            <w:r>
              <w:rPr>
                <w:sz w:val="22"/>
                <w:szCs w:val="22"/>
              </w:rPr>
              <w:t xml:space="preserve">Horizontal sharding metadata</w:t>
            </w:r>
          </w:p>
        </w:tc>
        <w:tc>
          <w:tcPr>
            <w:tcW w:type="dxa" w:w="2250"/>
          </w:tcPr>
          <w:p>
            <w:r>
              <w:rPr>
                <w:sz w:val="22"/>
                <w:szCs w:val="22"/>
              </w:rPr>
              <w:t xml:space="preserve">id UUID</w:t>
            </w:r>
          </w:p>
        </w:tc>
        <w:tc>
          <w:tcPr>
            <w:tcW w:type="dxa" w:w="2250"/>
          </w:tcPr>
          <w:p>
            <w:r>
              <w:rPr>
                <w:sz w:val="22"/>
                <w:szCs w:val="22"/>
              </w:rPr>
              <w:t xml:space="preserve">queues (CASCADE)</w:t>
            </w:r>
          </w:p>
        </w:tc>
      </w:tr>
      <w:tr>
        <w:tc>
          <w:tcPr>
            <w:tcW w:type="dxa" w:w="2250"/>
          </w:tcPr>
          <w:p>
            <w:r>
              <w:rPr>
                <w:sz w:val="22"/>
                <w:szCs w:val="22"/>
              </w:rPr>
              <w:t xml:space="preserve">job_batches</w:t>
            </w:r>
          </w:p>
        </w:tc>
        <w:tc>
          <w:tcPr>
            <w:tcW w:type="dxa" w:w="2250"/>
          </w:tcPr>
          <w:p>
            <w:r>
              <w:rPr>
                <w:sz w:val="22"/>
                <w:szCs w:val="22"/>
              </w:rPr>
              <w:t xml:space="preserve">Batch job progress counters</w:t>
            </w:r>
          </w:p>
        </w:tc>
        <w:tc>
          <w:tcPr>
            <w:tcW w:type="dxa" w:w="2250"/>
          </w:tcPr>
          <w:p>
            <w:r>
              <w:rPr>
                <w:sz w:val="22"/>
                <w:szCs w:val="22"/>
              </w:rPr>
              <w:t xml:space="preserve">id UUID</w:t>
            </w:r>
          </w:p>
        </w:tc>
        <w:tc>
          <w:tcPr>
            <w:tcW w:type="dxa" w:w="2250"/>
          </w:tcPr>
          <w:p>
            <w:r>
              <w:rPr>
                <w:sz w:val="22"/>
                <w:szCs w:val="22"/>
              </w:rPr>
              <w:t xml:space="preserve">jobs</w:t>
            </w:r>
          </w:p>
        </w:tc>
      </w:tr>
      <w:tr>
        <w:tc>
          <w:tcPr>
            <w:tcW w:type="dxa" w:w="2250"/>
          </w:tcPr>
          <w:p>
            <w:r>
              <w:rPr>
                <w:sz w:val="22"/>
                <w:szCs w:val="22"/>
              </w:rPr>
              <w:t xml:space="preserve">jobs</w:t>
            </w:r>
          </w:p>
        </w:tc>
        <w:tc>
          <w:tcPr>
            <w:tcW w:type="dxa" w:w="2250"/>
          </w:tcPr>
          <w:p>
            <w:r>
              <w:rPr>
                <w:sz w:val="22"/>
                <w:szCs w:val="22"/>
              </w:rPr>
              <w:t xml:space="preserve">Core work unit — immutable payload, mutable status</w:t>
            </w:r>
          </w:p>
        </w:tc>
        <w:tc>
          <w:tcPr>
            <w:tcW w:type="dxa" w:w="2250"/>
          </w:tcPr>
          <w:p>
            <w:r>
              <w:rPr>
                <w:sz w:val="22"/>
                <w:szCs w:val="22"/>
              </w:rPr>
              <w:t xml:space="preserve">id UUID</w:t>
            </w:r>
          </w:p>
        </w:tc>
        <w:tc>
          <w:tcPr>
            <w:tcW w:type="dxa" w:w="2250"/>
          </w:tcPr>
          <w:p>
            <w:r>
              <w:rPr>
                <w:sz w:val="22"/>
                <w:szCs w:val="22"/>
              </w:rPr>
              <w:t xml:space="preserve">queues, batches, parent jobs</w:t>
            </w:r>
          </w:p>
        </w:tc>
      </w:tr>
      <w:tr>
        <w:tc>
          <w:tcPr>
            <w:tcW w:type="dxa" w:w="2250"/>
          </w:tcPr>
          <w:p>
            <w:r>
              <w:rPr>
                <w:sz w:val="22"/>
                <w:szCs w:val="22"/>
              </w:rPr>
              <w:t xml:space="preserve">job_executions</w:t>
            </w:r>
          </w:p>
        </w:tc>
        <w:tc>
          <w:tcPr>
            <w:tcW w:type="dxa" w:w="2250"/>
          </w:tcPr>
          <w:p>
            <w:r>
              <w:rPr>
                <w:sz w:val="22"/>
                <w:szCs w:val="22"/>
              </w:rPr>
              <w:t xml:space="preserve">Immutable audit log of every execution attempt</w:t>
            </w:r>
          </w:p>
        </w:tc>
        <w:tc>
          <w:tcPr>
            <w:tcW w:type="dxa" w:w="2250"/>
          </w:tcPr>
          <w:p>
            <w:r>
              <w:rPr>
                <w:sz w:val="22"/>
                <w:szCs w:val="22"/>
              </w:rPr>
              <w:t xml:space="preserve">id UUID</w:t>
            </w:r>
          </w:p>
        </w:tc>
        <w:tc>
          <w:tcPr>
            <w:tcW w:type="dxa" w:w="2250"/>
          </w:tcPr>
          <w:p>
            <w:r>
              <w:rPr>
                <w:sz w:val="22"/>
                <w:szCs w:val="22"/>
              </w:rPr>
              <w:t xml:space="preserve">jobs, workers (CASCADE)</w:t>
            </w:r>
          </w:p>
        </w:tc>
      </w:tr>
      <w:tr>
        <w:tc>
          <w:tcPr>
            <w:tcW w:type="dxa" w:w="2250"/>
          </w:tcPr>
          <w:p>
            <w:r>
              <w:rPr>
                <w:sz w:val="22"/>
                <w:szCs w:val="22"/>
              </w:rPr>
              <w:t xml:space="preserve">job_logs</w:t>
            </w:r>
          </w:p>
        </w:tc>
        <w:tc>
          <w:tcPr>
            <w:tcW w:type="dxa" w:w="2250"/>
          </w:tcPr>
          <w:p>
            <w:r>
              <w:rPr>
                <w:sz w:val="22"/>
                <w:szCs w:val="22"/>
              </w:rPr>
              <w:t xml:space="preserve">Per-job structured log lines (append-only)</w:t>
            </w:r>
          </w:p>
        </w:tc>
        <w:tc>
          <w:tcPr>
            <w:tcW w:type="dxa" w:w="2250"/>
          </w:tcPr>
          <w:p>
            <w:r>
              <w:rPr>
                <w:sz w:val="22"/>
                <w:szCs w:val="22"/>
              </w:rPr>
              <w:t xml:space="preserve">id UUID</w:t>
            </w:r>
          </w:p>
        </w:tc>
        <w:tc>
          <w:tcPr>
            <w:tcW w:type="dxa" w:w="2250"/>
          </w:tcPr>
          <w:p>
            <w:r>
              <w:rPr>
                <w:sz w:val="22"/>
                <w:szCs w:val="22"/>
              </w:rPr>
              <w:t xml:space="preserve">jobs (CASCADE)</w:t>
            </w:r>
          </w:p>
        </w:tc>
      </w:tr>
      <w:tr>
        <w:tc>
          <w:tcPr>
            <w:tcW w:type="dxa" w:w="2250"/>
          </w:tcPr>
          <w:p>
            <w:r>
              <w:rPr>
                <w:sz w:val="22"/>
                <w:szCs w:val="22"/>
              </w:rPr>
              <w:t xml:space="preserve">scheduled_jobs</w:t>
            </w:r>
          </w:p>
        </w:tc>
        <w:tc>
          <w:tcPr>
            <w:tcW w:type="dxa" w:w="2250"/>
          </w:tcPr>
          <w:p>
            <w:r>
              <w:rPr>
                <w:sz w:val="22"/>
                <w:szCs w:val="22"/>
              </w:rPr>
              <w:t xml:space="preserve">Cron job next-run tracking</w:t>
            </w:r>
          </w:p>
        </w:tc>
        <w:tc>
          <w:tcPr>
            <w:tcW w:type="dxa" w:w="2250"/>
          </w:tcPr>
          <w:p>
            <w:r>
              <w:rPr>
                <w:sz w:val="22"/>
                <w:szCs w:val="22"/>
              </w:rPr>
              <w:t xml:space="preserve">id UUID</w:t>
            </w:r>
          </w:p>
        </w:tc>
        <w:tc>
          <w:tcPr>
            <w:tcW w:type="dxa" w:w="2250"/>
          </w:tcPr>
          <w:p>
            <w:r>
              <w:rPr>
                <w:sz w:val="22"/>
                <w:szCs w:val="22"/>
              </w:rPr>
              <w:t xml:space="preserve">queues</w:t>
            </w:r>
          </w:p>
        </w:tc>
      </w:tr>
      <w:tr>
        <w:tc>
          <w:tcPr>
            <w:tcW w:type="dxa" w:w="2250"/>
          </w:tcPr>
          <w:p>
            <w:r>
              <w:rPr>
                <w:sz w:val="22"/>
                <w:szCs w:val="22"/>
              </w:rPr>
              <w:t xml:space="preserve">workers</w:t>
            </w:r>
          </w:p>
        </w:tc>
        <w:tc>
          <w:tcPr>
            <w:tcW w:type="dxa" w:w="2250"/>
          </w:tcPr>
          <w:p>
            <w:r>
              <w:rPr>
                <w:sz w:val="22"/>
                <w:szCs w:val="22"/>
              </w:rPr>
              <w:t xml:space="preserve">Worker process registry</w:t>
            </w:r>
          </w:p>
        </w:tc>
        <w:tc>
          <w:tcPr>
            <w:tcW w:type="dxa" w:w="2250"/>
          </w:tcPr>
          <w:p>
            <w:r>
              <w:rPr>
                <w:sz w:val="22"/>
                <w:szCs w:val="22"/>
              </w:rPr>
              <w:t xml:space="preserve">id UUID</w:t>
            </w:r>
          </w:p>
        </w:tc>
        <w:tc>
          <w:tcPr>
            <w:tcW w:type="dxa" w:w="2250"/>
          </w:tcPr>
          <w:p>
            <w:r>
              <w:rPr>
                <w:sz w:val="22"/>
                <w:szCs w:val="22"/>
              </w:rPr>
              <w:t xml:space="preserve">job_executions, heartbeats</w:t>
            </w:r>
          </w:p>
        </w:tc>
      </w:tr>
      <w:tr>
        <w:tc>
          <w:tcPr>
            <w:tcW w:type="dxa" w:w="2250"/>
          </w:tcPr>
          <w:p>
            <w:r>
              <w:rPr>
                <w:sz w:val="22"/>
                <w:szCs w:val="22"/>
              </w:rPr>
              <w:t xml:space="preserve">worker_heartbeats</w:t>
            </w:r>
          </w:p>
        </w:tc>
        <w:tc>
          <w:tcPr>
            <w:tcW w:type="dxa" w:w="2250"/>
          </w:tcPr>
          <w:p>
            <w:r>
              <w:rPr>
                <w:sz w:val="22"/>
                <w:szCs w:val="22"/>
              </w:rPr>
              <w:t xml:space="preserve">Time-series worker liveness data</w:t>
            </w:r>
          </w:p>
        </w:tc>
        <w:tc>
          <w:tcPr>
            <w:tcW w:type="dxa" w:w="2250"/>
          </w:tcPr>
          <w:p>
            <w:r>
              <w:rPr>
                <w:sz w:val="22"/>
                <w:szCs w:val="22"/>
              </w:rPr>
              <w:t xml:space="preserve">id UUID</w:t>
            </w:r>
          </w:p>
        </w:tc>
        <w:tc>
          <w:tcPr>
            <w:tcW w:type="dxa" w:w="2250"/>
          </w:tcPr>
          <w:p>
            <w:r>
              <w:rPr>
                <w:sz w:val="22"/>
                <w:szCs w:val="22"/>
              </w:rPr>
              <w:t xml:space="preserve">workers (CASCADE)</w:t>
            </w:r>
          </w:p>
        </w:tc>
      </w:tr>
      <w:tr>
        <w:tc>
          <w:tcPr>
            <w:tcW w:type="dxa" w:w="2250"/>
          </w:tcPr>
          <w:p>
            <w:r>
              <w:rPr>
                <w:sz w:val="22"/>
                <w:szCs w:val="22"/>
              </w:rPr>
              <w:t xml:space="preserve">dlq_entries</w:t>
            </w:r>
          </w:p>
        </w:tc>
        <w:tc>
          <w:tcPr>
            <w:tcW w:type="dxa" w:w="2250"/>
          </w:tcPr>
          <w:p>
            <w:r>
              <w:rPr>
                <w:sz w:val="22"/>
                <w:szCs w:val="22"/>
              </w:rPr>
              <w:t xml:space="preserve">Dead letter vault for exhausted jobs</w:t>
            </w:r>
          </w:p>
        </w:tc>
        <w:tc>
          <w:tcPr>
            <w:tcW w:type="dxa" w:w="2250"/>
          </w:tcPr>
          <w:p>
            <w:r>
              <w:rPr>
                <w:sz w:val="22"/>
                <w:szCs w:val="22"/>
              </w:rPr>
              <w:t xml:space="preserve">id UUID</w:t>
            </w:r>
          </w:p>
        </w:tc>
        <w:tc>
          <w:tcPr>
            <w:tcW w:type="dxa" w:w="2250"/>
          </w:tcPr>
          <w:p>
            <w:r>
              <w:rPr>
                <w:sz w:val="22"/>
                <w:szCs w:val="22"/>
              </w:rPr>
              <w:t xml:space="preserve">jobs (CASCADE, UNIQUE)</w:t>
            </w:r>
          </w:p>
        </w:tc>
      </w:tr>
      <w:tr>
        <w:tc>
          <w:tcPr>
            <w:tcW w:type="dxa" w:w="2250"/>
          </w:tcPr>
          <w:p>
            <w:r>
              <w:rPr>
                <w:sz w:val="22"/>
                <w:szCs w:val="22"/>
              </w:rPr>
              <w:t xml:space="preserve">distributed_locks</w:t>
            </w:r>
          </w:p>
        </w:tc>
        <w:tc>
          <w:tcPr>
            <w:tcW w:type="dxa" w:w="2250"/>
          </w:tcPr>
          <w:p>
            <w:r>
              <w:rPr>
                <w:sz w:val="22"/>
                <w:szCs w:val="22"/>
              </w:rPr>
              <w:t xml:space="preserve">Advisory locks for scheduler coordination</w:t>
            </w:r>
          </w:p>
        </w:tc>
        <w:tc>
          <w:tcPr>
            <w:tcW w:type="dxa" w:w="2250"/>
          </w:tcPr>
          <w:p>
            <w:r>
              <w:rPr>
                <w:sz w:val="22"/>
                <w:szCs w:val="22"/>
              </w:rPr>
              <w:t xml:space="preserve">key VARCHAR</w:t>
            </w:r>
          </w:p>
        </w:tc>
        <w:tc>
          <w:tcPr>
            <w:tcW w:type="dxa" w:w="2250"/>
          </w:tcPr>
          <w:p>
            <w:r>
              <w:rPr>
                <w:sz w:val="22"/>
                <w:szCs w:val="22"/>
              </w:rPr>
              <w:t xml:space="preserve">—</w:t>
            </w:r>
          </w:p>
        </w:tc>
      </w:tr>
    </w:tbl>
    <w:p>
      <w:pPr>
        <w:pStyle w:val="Heading2"/>
        <w:spacing w:after="150" w:before="300"/>
      </w:pPr>
      <w:r>
        <w:t xml:space="preserve">4.4 Critical Index Strategy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1F3864" w:val="clear"/>
          </w:tcPr>
          <w:p>
            <w:r>
              <w:rPr>
                <w:b/>
                <w:bCs/>
                <w:sz w:val="22"/>
                <w:szCs w:val="22"/>
              </w:rPr>
              <w:t xml:space="preserve">Index</w:t>
            </w:r>
          </w:p>
        </w:tc>
        <w:tc>
          <w:tcPr>
            <w:tcW w:type="dxa" w:w="2250"/>
            <w:shd w:fill="1F3864" w:val="clear"/>
          </w:tcPr>
          <w:p>
            <w:r>
              <w:rPr>
                <w:b/>
                <w:bCs/>
                <w:sz w:val="22"/>
                <w:szCs w:val="22"/>
              </w:rPr>
              <w:t xml:space="preserve">Table</w:t>
            </w:r>
          </w:p>
        </w:tc>
        <w:tc>
          <w:tcPr>
            <w:tcW w:type="dxa" w:w="2250"/>
            <w:shd w:fill="1F3864" w:val="clear"/>
          </w:tcPr>
          <w:p>
            <w:r>
              <w:rPr>
                <w:b/>
                <w:bCs/>
                <w:sz w:val="22"/>
                <w:szCs w:val="22"/>
              </w:rPr>
              <w:t xml:space="preserve">Columns</w:t>
            </w:r>
          </w:p>
        </w:tc>
        <w:tc>
          <w:tcPr>
            <w:tcW w:type="dxa" w:w="2250"/>
            <w:shd w:fill="1F3864" w:val="clear"/>
          </w:tcPr>
          <w:p>
            <w:r>
              <w:rPr>
                <w:b/>
                <w:bCs/>
                <w:sz w:val="22"/>
                <w:szCs w:val="22"/>
              </w:rPr>
              <w:t xml:space="preserve">Purpose</w:t>
            </w:r>
          </w:p>
        </w:tc>
      </w:tr>
      <w:tr>
        <w:tc>
          <w:tcPr>
            <w:tcW w:type="dxa" w:w="2250"/>
          </w:tcPr>
          <w:p>
            <w:r>
              <w:rPr>
                <w:sz w:val="22"/>
                <w:szCs w:val="22"/>
              </w:rPr>
              <w:t xml:space="preserve">jobs_queue_status_priority_idx</w:t>
            </w:r>
          </w:p>
        </w:tc>
        <w:tc>
          <w:tcPr>
            <w:tcW w:type="dxa" w:w="2250"/>
          </w:tcPr>
          <w:p>
            <w:r>
              <w:rPr>
                <w:sz w:val="22"/>
                <w:szCs w:val="22"/>
              </w:rPr>
              <w:t xml:space="preserve">jobs</w:t>
            </w:r>
          </w:p>
        </w:tc>
        <w:tc>
          <w:tcPr>
            <w:tcW w:type="dxa" w:w="2250"/>
          </w:tcPr>
          <w:p>
            <w:r>
              <w:rPr>
                <w:sz w:val="22"/>
                <w:szCs w:val="22"/>
              </w:rPr>
              <w:t xml:space="preserve">(queue_id, status, priority DESC, created_at ASC)</w:t>
            </w:r>
          </w:p>
        </w:tc>
        <w:tc>
          <w:tcPr>
            <w:tcW w:type="dxa" w:w="2250"/>
          </w:tcPr>
          <w:p>
            <w:r>
              <w:rPr>
                <w:sz w:val="22"/>
                <w:szCs w:val="22"/>
              </w:rPr>
              <w:t xml:space="preserve">Covers entire worker claim query predicate</w:t>
            </w:r>
          </w:p>
        </w:tc>
      </w:tr>
      <w:tr>
        <w:tc>
          <w:tcPr>
            <w:tcW w:type="dxa" w:w="2250"/>
          </w:tcPr>
          <w:p>
            <w:r>
              <w:rPr>
                <w:sz w:val="22"/>
                <w:szCs w:val="22"/>
              </w:rPr>
              <w:t xml:space="preserve">jobs_status_idx</w:t>
            </w:r>
          </w:p>
        </w:tc>
        <w:tc>
          <w:tcPr>
            <w:tcW w:type="dxa" w:w="2250"/>
          </w:tcPr>
          <w:p>
            <w:r>
              <w:rPr>
                <w:sz w:val="22"/>
                <w:szCs w:val="22"/>
              </w:rPr>
              <w:t xml:space="preserve">jobs</w:t>
            </w:r>
          </w:p>
        </w:tc>
        <w:tc>
          <w:tcPr>
            <w:tcW w:type="dxa" w:w="2250"/>
          </w:tcPr>
          <w:p>
            <w:r>
              <w:rPr>
                <w:sz w:val="22"/>
                <w:szCs w:val="22"/>
              </w:rPr>
              <w:t xml:space="preserve">(status)</w:t>
            </w:r>
          </w:p>
        </w:tc>
        <w:tc>
          <w:tcPr>
            <w:tcW w:type="dxa" w:w="2250"/>
          </w:tcPr>
          <w:p>
            <w:r>
              <w:rPr>
                <w:sz w:val="22"/>
                <w:szCs w:val="22"/>
              </w:rPr>
              <w:t xml:space="preserve">Scheduler promotion scans</w:t>
            </w:r>
          </w:p>
        </w:tc>
      </w:tr>
      <w:tr>
        <w:tc>
          <w:tcPr>
            <w:tcW w:type="dxa" w:w="2250"/>
          </w:tcPr>
          <w:p>
            <w:r>
              <w:rPr>
                <w:sz w:val="22"/>
                <w:szCs w:val="22"/>
              </w:rPr>
              <w:t xml:space="preserve">jobs_run_at_idx</w:t>
            </w:r>
          </w:p>
        </w:tc>
        <w:tc>
          <w:tcPr>
            <w:tcW w:type="dxa" w:w="2250"/>
          </w:tcPr>
          <w:p>
            <w:r>
              <w:rPr>
                <w:sz w:val="22"/>
                <w:szCs w:val="22"/>
              </w:rPr>
              <w:t xml:space="preserve">jobs</w:t>
            </w:r>
          </w:p>
        </w:tc>
        <w:tc>
          <w:tcPr>
            <w:tcW w:type="dxa" w:w="2250"/>
          </w:tcPr>
          <w:p>
            <w:r>
              <w:rPr>
                <w:sz w:val="22"/>
                <w:szCs w:val="22"/>
              </w:rPr>
              <w:t xml:space="preserve">(run_at)</w:t>
            </w:r>
          </w:p>
        </w:tc>
        <w:tc>
          <w:tcPr>
            <w:tcW w:type="dxa" w:w="2250"/>
          </w:tcPr>
          <w:p>
            <w:r>
              <w:rPr>
                <w:sz w:val="22"/>
                <w:szCs w:val="22"/>
              </w:rPr>
              <w:t xml:space="preserve">Delayed job filter</w:t>
            </w:r>
          </w:p>
        </w:tc>
      </w:tr>
      <w:tr>
        <w:tc>
          <w:tcPr>
            <w:tcW w:type="dxa" w:w="2250"/>
          </w:tcPr>
          <w:p>
            <w:r>
              <w:rPr>
                <w:sz w:val="22"/>
                <w:szCs w:val="22"/>
              </w:rPr>
              <w:t xml:space="preserve">jobs_idempotency_key</w:t>
            </w:r>
          </w:p>
        </w:tc>
        <w:tc>
          <w:tcPr>
            <w:tcW w:type="dxa" w:w="2250"/>
          </w:tcPr>
          <w:p>
            <w:r>
              <w:rPr>
                <w:sz w:val="22"/>
                <w:szCs w:val="22"/>
              </w:rPr>
              <w:t xml:space="preserve">jobs</w:t>
            </w:r>
          </w:p>
        </w:tc>
        <w:tc>
          <w:tcPr>
            <w:tcW w:type="dxa" w:w="2250"/>
          </w:tcPr>
          <w:p>
            <w:r>
              <w:rPr>
                <w:sz w:val="22"/>
                <w:szCs w:val="22"/>
              </w:rPr>
              <w:t xml:space="preserve">(idempotency_key) UNIQUE WHERE NOT NULL</w:t>
            </w:r>
          </w:p>
        </w:tc>
        <w:tc>
          <w:tcPr>
            <w:tcW w:type="dxa" w:w="2250"/>
          </w:tcPr>
          <w:p>
            <w:r>
              <w:rPr>
                <w:sz w:val="22"/>
                <w:szCs w:val="22"/>
              </w:rPr>
              <w:t xml:space="preserve">Idempotent dispatch</w:t>
            </w:r>
          </w:p>
        </w:tc>
      </w:tr>
      <w:tr>
        <w:tc>
          <w:tcPr>
            <w:tcW w:type="dxa" w:w="2250"/>
          </w:tcPr>
          <w:p>
            <w:r>
              <w:rPr>
                <w:sz w:val="22"/>
                <w:szCs w:val="22"/>
              </w:rPr>
              <w:t xml:space="preserve">job_logs_job_ts_idx</w:t>
            </w:r>
          </w:p>
        </w:tc>
        <w:tc>
          <w:tcPr>
            <w:tcW w:type="dxa" w:w="2250"/>
          </w:tcPr>
          <w:p>
            <w:r>
              <w:rPr>
                <w:sz w:val="22"/>
                <w:szCs w:val="22"/>
              </w:rPr>
              <w:t xml:space="preserve">job_logs</w:t>
            </w:r>
          </w:p>
        </w:tc>
        <w:tc>
          <w:tcPr>
            <w:tcW w:type="dxa" w:w="2250"/>
          </w:tcPr>
          <w:p>
            <w:r>
              <w:rPr>
                <w:sz w:val="22"/>
                <w:szCs w:val="22"/>
              </w:rPr>
              <w:t xml:space="preserve">(job_id, timestamp)</w:t>
            </w:r>
          </w:p>
        </w:tc>
        <w:tc>
          <w:tcPr>
            <w:tcW w:type="dxa" w:w="2250"/>
          </w:tcPr>
          <w:p>
            <w:r>
              <w:rPr>
                <w:sz w:val="22"/>
                <w:szCs w:val="22"/>
              </w:rPr>
              <w:t xml:space="preserve">Paginated log queries</w:t>
            </w:r>
          </w:p>
        </w:tc>
      </w:tr>
      <w:tr>
        <w:tc>
          <w:tcPr>
            <w:tcW w:type="dxa" w:w="2250"/>
          </w:tcPr>
          <w:p>
            <w:r>
              <w:rPr>
                <w:sz w:val="22"/>
                <w:szCs w:val="22"/>
              </w:rPr>
              <w:t xml:space="preserve">heartbeats_worker_ts</w:t>
            </w:r>
          </w:p>
        </w:tc>
        <w:tc>
          <w:tcPr>
            <w:tcW w:type="dxa" w:w="2250"/>
          </w:tcPr>
          <w:p>
            <w:r>
              <w:rPr>
                <w:sz w:val="22"/>
                <w:szCs w:val="22"/>
              </w:rPr>
              <w:t xml:space="preserve">worker_heartbeats</w:t>
            </w:r>
          </w:p>
        </w:tc>
        <w:tc>
          <w:tcPr>
            <w:tcW w:type="dxa" w:w="2250"/>
          </w:tcPr>
          <w:p>
            <w:r>
              <w:rPr>
                <w:sz w:val="22"/>
                <w:szCs w:val="22"/>
              </w:rPr>
              <w:t xml:space="preserve">(worker_id, timestamp)</w:t>
            </w:r>
          </w:p>
        </w:tc>
        <w:tc>
          <w:tcPr>
            <w:tcW w:type="dxa" w:w="2250"/>
          </w:tcPr>
          <w:p>
            <w:r>
              <w:rPr>
                <w:sz w:val="22"/>
                <w:szCs w:val="22"/>
              </w:rPr>
              <w:t xml:space="preserve">Heartbeat chart range queries</w:t>
            </w:r>
          </w:p>
        </w:tc>
      </w:tr>
      <w:tr>
        <w:tc>
          <w:tcPr>
            <w:tcW w:type="dxa" w:w="2250"/>
          </w:tcPr>
          <w:p>
            <w:r>
              <w:rPr>
                <w:sz w:val="22"/>
                <w:szCs w:val="22"/>
              </w:rPr>
              <w:t xml:space="preserve">locks_expires_at_idx</w:t>
            </w:r>
          </w:p>
        </w:tc>
        <w:tc>
          <w:tcPr>
            <w:tcW w:type="dxa" w:w="2250"/>
          </w:tcPr>
          <w:p>
            <w:r>
              <w:rPr>
                <w:sz w:val="22"/>
                <w:szCs w:val="22"/>
              </w:rPr>
              <w:t xml:space="preserve">distributed_locks</w:t>
            </w:r>
          </w:p>
        </w:tc>
        <w:tc>
          <w:tcPr>
            <w:tcW w:type="dxa" w:w="2250"/>
          </w:tcPr>
          <w:p>
            <w:r>
              <w:rPr>
                <w:sz w:val="22"/>
                <w:szCs w:val="22"/>
              </w:rPr>
              <w:t xml:space="preserve">(expires_at)</w:t>
            </w:r>
          </w:p>
        </w:tc>
        <w:tc>
          <w:tcPr>
            <w:tcW w:type="dxa" w:w="2250"/>
          </w:tcPr>
          <w:p>
            <w:r>
              <w:rPr>
                <w:sz w:val="22"/>
                <w:szCs w:val="22"/>
              </w:rPr>
              <w:t xml:space="preserve">Expired lock cleanup</w:t>
            </w:r>
          </w:p>
        </w:tc>
      </w:tr>
      <w:tr>
        <w:tc>
          <w:tcPr>
            <w:tcW w:type="dxa" w:w="2250"/>
          </w:tcPr>
          <w:p>
            <w:r>
              <w:rPr>
                <w:sz w:val="22"/>
                <w:szCs w:val="22"/>
              </w:rPr>
              <w:t xml:space="preserve">queues_paused_active_idx</w:t>
            </w:r>
          </w:p>
        </w:tc>
        <w:tc>
          <w:tcPr>
            <w:tcW w:type="dxa" w:w="2250"/>
          </w:tcPr>
          <w:p>
            <w:r>
              <w:rPr>
                <w:sz w:val="22"/>
                <w:szCs w:val="22"/>
              </w:rPr>
              <w:t xml:space="preserve">queues</w:t>
            </w:r>
          </w:p>
        </w:tc>
        <w:tc>
          <w:tcPr>
            <w:tcW w:type="dxa" w:w="2250"/>
          </w:tcPr>
          <w:p>
            <w:r>
              <w:rPr>
                <w:sz w:val="22"/>
                <w:szCs w:val="22"/>
              </w:rPr>
              <w:t xml:space="preserve">(is_paused, is_active)</w:t>
            </w:r>
          </w:p>
        </w:tc>
        <w:tc>
          <w:tcPr>
            <w:tcW w:type="dxa" w:w="2250"/>
          </w:tcPr>
          <w:p>
            <w:r>
              <w:rPr>
                <w:sz w:val="22"/>
                <w:szCs w:val="22"/>
              </w:rPr>
              <w:t xml:space="preserve">Worker claim queue filter</w:t>
            </w:r>
          </w:p>
        </w:tc>
      </w:tr>
    </w:tbl>
    <w:p>
      <w:pPr>
        <w:pStyle w:val="Heading2"/>
        <w:spacing w:after="150" w:before="300"/>
      </w:pPr>
      <w:r>
        <w:t xml:space="preserve">4.5 Transaction Strategy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F3864" w:val="clear"/>
          </w:tcPr>
          <w:p>
            <w:r>
              <w:rPr>
                <w:b/>
                <w:bCs/>
                <w:sz w:val="22"/>
                <w:szCs w:val="22"/>
              </w:rPr>
              <w:t xml:space="preserve">Operation</w:t>
            </w:r>
          </w:p>
        </w:tc>
        <w:tc>
          <w:tcPr>
            <w:tcW w:type="dxa" w:w="3000"/>
            <w:shd w:fill="1F3864" w:val="clear"/>
          </w:tcPr>
          <w:p>
            <w:r>
              <w:rPr>
                <w:b/>
                <w:bCs/>
                <w:sz w:val="22"/>
                <w:szCs w:val="22"/>
              </w:rPr>
              <w:t xml:space="preserve">Strategy</w:t>
            </w:r>
          </w:p>
        </w:tc>
        <w:tc>
          <w:tcPr>
            <w:tcW w:type="dxa" w:w="3000"/>
            <w:shd w:fill="1F3864" w:val="clear"/>
          </w:tcPr>
          <w:p>
            <w:r>
              <w:rPr>
                <w:b/>
                <w:bCs/>
                <w:sz w:val="22"/>
                <w:szCs w:val="22"/>
              </w:rPr>
              <w:t xml:space="preserve">Rationale</w:t>
            </w:r>
          </w:p>
        </w:tc>
      </w:tr>
      <w:tr>
        <w:tc>
          <w:tcPr>
            <w:tcW w:type="dxa" w:w="3000"/>
          </w:tcPr>
          <w:p>
            <w:r>
              <w:rPr>
                <w:sz w:val="22"/>
                <w:szCs w:val="22"/>
              </w:rPr>
              <w:t xml:space="preserve">Job claiming</w:t>
            </w:r>
          </w:p>
        </w:tc>
        <w:tc>
          <w:tcPr>
            <w:tcW w:type="dxa" w:w="3000"/>
          </w:tcPr>
          <w:p>
            <w:r>
              <w:rPr>
                <w:sz w:val="22"/>
                <w:szCs w:val="22"/>
              </w:rPr>
              <w:t xml:space="preserve">Pessimistic (FOR UPDATE SKIP LOCKED)</w:t>
            </w:r>
          </w:p>
        </w:tc>
        <w:tc>
          <w:tcPr>
            <w:tcW w:type="dxa" w:w="3000"/>
          </w:tcPr>
          <w:p>
            <w:r>
              <w:rPr>
                <w:sz w:val="22"/>
                <w:szCs w:val="22"/>
              </w:rPr>
              <w:t xml:space="preserve">Must prevent duplicate execution across workers</w:t>
            </w:r>
          </w:p>
        </w:tc>
      </w:tr>
      <w:tr>
        <w:tc>
          <w:tcPr>
            <w:tcW w:type="dxa" w:w="3000"/>
          </w:tcPr>
          <w:p>
            <w:r>
              <w:rPr>
                <w:sz w:val="22"/>
                <w:szCs w:val="22"/>
              </w:rPr>
              <w:t xml:space="preserve">DLQ transition</w:t>
            </w:r>
          </w:p>
        </w:tc>
        <w:tc>
          <w:tcPr>
            <w:tcW w:type="dxa" w:w="3000"/>
          </w:tcPr>
          <w:p>
            <w:r>
              <w:rPr>
                <w:sz w:val="22"/>
                <w:szCs w:val="22"/>
              </w:rPr>
              <w:t xml:space="preserve">$transaction([job.update, dlq.create])</w:t>
            </w:r>
          </w:p>
        </w:tc>
        <w:tc>
          <w:tcPr>
            <w:tcW w:type="dxa" w:w="3000"/>
          </w:tcPr>
          <w:p>
            <w:r>
              <w:rPr>
                <w:sz w:val="22"/>
                <w:szCs w:val="22"/>
              </w:rPr>
              <w:t xml:space="preserve">Job status and DLQ entry must be atomic</w:t>
            </w:r>
          </w:p>
        </w:tc>
      </w:tr>
      <w:tr>
        <w:tc>
          <w:tcPr>
            <w:tcW w:type="dxa" w:w="3000"/>
          </w:tcPr>
          <w:p>
            <w:r>
              <w:rPr>
                <w:sz w:val="22"/>
                <w:szCs w:val="22"/>
              </w:rPr>
              <w:t xml:space="preserve">Batch creation</w:t>
            </w:r>
          </w:p>
        </w:tc>
        <w:tc>
          <w:tcPr>
            <w:tcW w:type="dxa" w:w="3000"/>
          </w:tcPr>
          <w:p>
            <w:r>
              <w:rPr>
                <w:sz w:val="22"/>
                <w:szCs w:val="22"/>
              </w:rPr>
              <w:t xml:space="preserve">$transaction(jobs.map(create))</w:t>
            </w:r>
          </w:p>
        </w:tc>
        <w:tc>
          <w:tcPr>
            <w:tcW w:type="dxa" w:w="3000"/>
          </w:tcPr>
          <w:p>
            <w:r>
              <w:rPr>
                <w:sz w:val="22"/>
                <w:szCs w:val="22"/>
              </w:rPr>
              <w:t xml:space="preserve">All batch jobs inserted atomically</w:t>
            </w:r>
          </w:p>
        </w:tc>
      </w:tr>
      <w:tr>
        <w:tc>
          <w:tcPr>
            <w:tcW w:type="dxa" w:w="3000"/>
          </w:tcPr>
          <w:p>
            <w:r>
              <w:rPr>
                <w:sz w:val="22"/>
                <w:szCs w:val="22"/>
              </w:rPr>
              <w:t xml:space="preserve">Token refresh</w:t>
            </w:r>
          </w:p>
        </w:tc>
        <w:tc>
          <w:tcPr>
            <w:tcW w:type="dxa" w:w="3000"/>
          </w:tcPr>
          <w:p>
            <w:r>
              <w:rPr>
                <w:sz w:val="22"/>
                <w:szCs w:val="22"/>
              </w:rPr>
              <w:t xml:space="preserve">Sequential (delete old, create new)</w:t>
            </w:r>
          </w:p>
        </w:tc>
        <w:tc>
          <w:tcPr>
            <w:tcW w:type="dxa" w:w="3000"/>
          </w:tcPr>
          <w:p>
            <w:r>
              <w:rPr>
                <w:sz w:val="22"/>
                <w:szCs w:val="22"/>
              </w:rPr>
              <w:t xml:space="preserve">Rotation must not leave orphan tokens</w:t>
            </w:r>
          </w:p>
        </w:tc>
      </w:tr>
      <w:tr>
        <w:tc>
          <w:tcPr>
            <w:tcW w:type="dxa" w:w="3000"/>
          </w:tcPr>
          <w:p>
            <w:r>
              <w:rPr>
                <w:sz w:val="22"/>
                <w:szCs w:val="22"/>
              </w:rPr>
              <w:t xml:space="preserve">Scheduler promotion</w:t>
            </w:r>
          </w:p>
        </w:tc>
        <w:tc>
          <w:tcPr>
            <w:tcW w:type="dxa" w:w="3000"/>
          </w:tcPr>
          <w:p>
            <w:r>
              <w:rPr>
                <w:sz w:val="22"/>
                <w:szCs w:val="22"/>
              </w:rPr>
              <w:t xml:space="preserve">updateMany (bulk)</w:t>
            </w:r>
          </w:p>
        </w:tc>
        <w:tc>
          <w:tcPr>
            <w:tcW w:type="dxa" w:w="3000"/>
          </w:tcPr>
          <w:p>
            <w:r>
              <w:rPr>
                <w:sz w:val="22"/>
                <w:szCs w:val="22"/>
              </w:rPr>
              <w:t xml:space="preserve">No per-row lock needed for bulk promotion</w:t>
            </w:r>
          </w:p>
        </w:tc>
      </w:tr>
      <w:tr>
        <w:tc>
          <w:tcPr>
            <w:tcW w:type="dxa" w:w="3000"/>
          </w:tcPr>
          <w:p>
            <w:r>
              <w:rPr>
                <w:sz w:val="22"/>
                <w:szCs w:val="22"/>
              </w:rPr>
              <w:t xml:space="preserve">Worker registration</w:t>
            </w:r>
          </w:p>
        </w:tc>
        <w:tc>
          <w:tcPr>
            <w:tcW w:type="dxa" w:w="3000"/>
          </w:tcPr>
          <w:p>
            <w:r>
              <w:rPr>
                <w:sz w:val="22"/>
                <w:szCs w:val="22"/>
              </w:rPr>
              <w:t xml:space="preserve">Simple INSERT</w:t>
            </w:r>
          </w:p>
        </w:tc>
        <w:tc>
          <w:tcPr>
            <w:tcW w:type="dxa" w:w="3000"/>
          </w:tcPr>
          <w:p>
            <w:r>
              <w:rPr>
                <w:sz w:val="22"/>
                <w:szCs w:val="22"/>
              </w:rPr>
              <w:t xml:space="preserve">No contention — each worker has unique ID</w:t>
            </w:r>
          </w:p>
        </w:tc>
      </w:tr>
    </w:tbl>
    <w:p>
      <w:pPr>
        <w:pStyle w:val="Heading2"/>
        <w:spacing w:after="150" w:before="300"/>
      </w:pPr>
      <w:r>
        <w:t xml:space="preserve">4.6 Cascade Rules</w:t>
      </w:r>
    </w:p>
    <w:p>
      <w:pPr>
        <w:pStyle w:val="ListParagraph"/>
        <w:numPr>
          <w:ilvl w:val="0"/>
          <w:numId w:val="1"/>
        </w:numPr>
        <w:spacing w:after="80"/>
        <w:ind w:left="360"/>
      </w:pPr>
      <w:r>
        <w:t xml:space="preserve">Organization deleted → all projects, memberships cascade delete</w:t>
      </w:r>
    </w:p>
    <w:p>
      <w:pPr>
        <w:pStyle w:val="ListParagraph"/>
        <w:numPr>
          <w:ilvl w:val="0"/>
          <w:numId w:val="1"/>
        </w:numPr>
        <w:spacing w:after="80"/>
        <w:ind w:left="360"/>
      </w:pPr>
      <w:r>
        <w:t xml:space="preserve">Project deleted → all queues cascade delete</w:t>
      </w:r>
    </w:p>
    <w:p>
      <w:pPr>
        <w:pStyle w:val="ListParagraph"/>
        <w:numPr>
          <w:ilvl w:val="0"/>
          <w:numId w:val="1"/>
        </w:numPr>
        <w:spacing w:after="80"/>
        <w:ind w:left="360"/>
      </w:pPr>
      <w:r>
        <w:t xml:space="preserve">Queue deleted → all jobs cascade delete → all executions, logs, DLQ entries cascade delete</w:t>
      </w:r>
    </w:p>
    <w:p>
      <w:pPr>
        <w:pStyle w:val="ListParagraph"/>
        <w:numPr>
          <w:ilvl w:val="0"/>
          <w:numId w:val="1"/>
        </w:numPr>
        <w:spacing w:after="80"/>
        <w:ind w:left="360"/>
      </w:pPr>
      <w:r>
        <w:t xml:space="preserve">Worker deleted → all heartbeats and executions cascade delete</w:t>
      </w:r>
    </w:p>
    <w:p>
      <w:pPr>
        <w:pStyle w:val="ListParagraph"/>
        <w:numPr>
          <w:ilvl w:val="0"/>
          <w:numId w:val="1"/>
        </w:numPr>
        <w:spacing w:after="80"/>
        <w:ind w:left="360"/>
      </w:pPr>
      <w:r>
        <w:t xml:space="preserve">Job deleted → DLQ entry cascade delete (UNIQUE FK ensures one-to-one)</w:t>
      </w:r>
    </w:p>
    <w:p>
      <w:pPr>
        <w:pStyle w:val="ListParagraph"/>
        <w:numPr>
          <w:ilvl w:val="0"/>
          <w:numId w:val="1"/>
        </w:numPr>
        <w:spacing w:after="80"/>
        <w:ind w:left="360"/>
      </w:pPr>
      <w:r>
        <w:t xml:space="preserve">Retry policy deleted → queues SET NULL (policy removed, queue continues with no retry)</w:t>
      </w:r>
    </w:p>
    <w:p>
      <w:r>
        <w:br w:type="page"/>
      </w:r>
    </w:p>
    <w:p>
      <w:pPr>
        <w:pStyle w:val="Heading1"/>
        <w:spacing w:after="200" w:before="400"/>
      </w:pPr>
      <w:r>
        <w:t xml:space="preserve">5. Job Lifecycle</w:t>
      </w:r>
    </w:p>
    <w:p>
      <w:pPr>
        <w:pStyle w:val="Heading2"/>
        <w:spacing w:after="150" w:before="300"/>
      </w:pPr>
      <w:r>
        <w:t xml:space="preserve">5.1 State Diagram</w:t>
      </w:r>
    </w:p>
    <w:p>
      <w:pPr>
        <w:pBdr>
          <w:top w:val="single" w:color="C00000" w:sz="8"/>
          <w:bottom w:val="single" w:color="C00000" w:sz="8"/>
          <w:left w:val="single" w:color="C00000" w:sz="8"/>
          <w:right w:val="single" w:color="C00000" w:sz="8"/>
        </w:pBdr>
        <w:shd w:fill="FFF2CC" w:val="clear"/>
        <w:spacing w:after="200" w:before="200"/>
        <w:jc w:val="center"/>
      </w:pPr>
      <w:r>
        <w:rPr>
          <w:b/>
          <w:bCs/>
          <w:color w:val="C00000"/>
          <w:sz w:val="22"/>
          <w:szCs w:val="22"/>
        </w:rPr>
        <w:t xml:space="preserve">[ SCREENSHOT PLACEHOLDER: Job State Diagram — PENDING → CLAIMED → RUNNING → COMPLETED/FAILED → SCHEDULED (retry) → DEAD → DLQ ]</w:t>
      </w:r>
    </w:p>
    <w:p>
      <w:pPr>
        <w:spacing w:after="200"/>
        <w:jc w:val="center"/>
      </w:pPr>
      <w:r>
        <w:rPr>
          <w:i/>
          <w:iCs/>
          <w:color w:val="595959"/>
          <w:sz w:val="20"/>
          <w:szCs w:val="20"/>
        </w:rPr>
        <w:t xml:space="preserve">Figure 5.1 — Job State Machine</w:t>
      </w:r>
    </w:p>
    <w:p>
      <w:pPr>
        <w:pStyle w:val="Heading2"/>
        <w:spacing w:after="150" w:before="300"/>
      </w:pPr>
      <w:r>
        <w:t xml:space="preserve">5.2 State Descriptions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1F3864" w:val="clear"/>
          </w:tcPr>
          <w:p>
            <w:r>
              <w:rPr>
                <w:b/>
                <w:bCs/>
                <w:sz w:val="22"/>
                <w:szCs w:val="22"/>
              </w:rPr>
              <w:t xml:space="preserve">State</w:t>
            </w:r>
          </w:p>
        </w:tc>
        <w:tc>
          <w:tcPr>
            <w:tcW w:type="dxa" w:w="2250"/>
            <w:shd w:fill="1F3864" w:val="clear"/>
          </w:tcPr>
          <w:p>
            <w:r>
              <w:rPr>
                <w:b/>
                <w:bCs/>
                <w:sz w:val="22"/>
                <w:szCs w:val="22"/>
              </w:rPr>
              <w:t xml:space="preserve">Description</w:t>
            </w:r>
          </w:p>
        </w:tc>
        <w:tc>
          <w:tcPr>
            <w:tcW w:type="dxa" w:w="2250"/>
            <w:shd w:fill="1F3864" w:val="clear"/>
          </w:tcPr>
          <w:p>
            <w:r>
              <w:rPr>
                <w:b/>
                <w:bCs/>
                <w:sz w:val="22"/>
                <w:szCs w:val="22"/>
              </w:rPr>
              <w:t xml:space="preserve">Entry Condition</w:t>
            </w:r>
          </w:p>
        </w:tc>
        <w:tc>
          <w:tcPr>
            <w:tcW w:type="dxa" w:w="2250"/>
            <w:shd w:fill="1F3864" w:val="clear"/>
          </w:tcPr>
          <w:p>
            <w:r>
              <w:rPr>
                <w:b/>
                <w:bCs/>
                <w:sz w:val="22"/>
                <w:szCs w:val="22"/>
              </w:rPr>
              <w:t xml:space="preserve">Exit Condition</w:t>
            </w:r>
          </w:p>
        </w:tc>
      </w:tr>
      <w:tr>
        <w:tc>
          <w:tcPr>
            <w:tcW w:type="dxa" w:w="2250"/>
          </w:tcPr>
          <w:p>
            <w:r>
              <w:rPr>
                <w:sz w:val="22"/>
                <w:szCs w:val="22"/>
              </w:rPr>
              <w:t xml:space="preserve">PENDING</w:t>
            </w:r>
          </w:p>
        </w:tc>
        <w:tc>
          <w:tcPr>
            <w:tcW w:type="dxa" w:w="2250"/>
          </w:tcPr>
          <w:p>
            <w:r>
              <w:rPr>
                <w:sz w:val="22"/>
                <w:szCs w:val="22"/>
              </w:rPr>
              <w:t xml:space="preserve">Job is ready to be claimed by a worker</w:t>
            </w:r>
          </w:p>
        </w:tc>
        <w:tc>
          <w:tcPr>
            <w:tcW w:type="dxa" w:w="2250"/>
          </w:tcPr>
          <w:p>
            <w:r>
              <w:rPr>
                <w:sz w:val="22"/>
                <w:szCs w:val="22"/>
              </w:rPr>
              <w:t xml:space="preserve">Immediate dispatch OR scheduler promotion</w:t>
            </w:r>
          </w:p>
        </w:tc>
        <w:tc>
          <w:tcPr>
            <w:tcW w:type="dxa" w:w="2250"/>
          </w:tcPr>
          <w:p>
            <w:r>
              <w:rPr>
                <w:sz w:val="22"/>
                <w:szCs w:val="22"/>
              </w:rPr>
              <w:t xml:space="preserve">Worker claims the job</w:t>
            </w:r>
          </w:p>
        </w:tc>
      </w:tr>
      <w:tr>
        <w:tc>
          <w:tcPr>
            <w:tcW w:type="dxa" w:w="2250"/>
          </w:tcPr>
          <w:p>
            <w:r>
              <w:rPr>
                <w:sz w:val="22"/>
                <w:szCs w:val="22"/>
              </w:rPr>
              <w:t xml:space="preserve">SCHEDULED</w:t>
            </w:r>
          </w:p>
        </w:tc>
        <w:tc>
          <w:tcPr>
            <w:tcW w:type="dxa" w:w="2250"/>
          </w:tcPr>
          <w:p>
            <w:r>
              <w:rPr>
                <w:sz w:val="22"/>
                <w:szCs w:val="22"/>
              </w:rPr>
              <w:t xml:space="preserve">Job is waiting for run_at time or retry delay</w:t>
            </w:r>
          </w:p>
        </w:tc>
        <w:tc>
          <w:tcPr>
            <w:tcW w:type="dxa" w:w="2250"/>
          </w:tcPr>
          <w:p>
            <w:r>
              <w:rPr>
                <w:sz w:val="22"/>
                <w:szCs w:val="22"/>
              </w:rPr>
              <w:t xml:space="preserve">Delayed/recurring dispatch OR retry backoff</w:t>
            </w:r>
          </w:p>
        </w:tc>
        <w:tc>
          <w:tcPr>
            <w:tcW w:type="dxa" w:w="2250"/>
          </w:tcPr>
          <w:p>
            <w:r>
              <w:rPr>
                <w:sz w:val="22"/>
                <w:szCs w:val="22"/>
              </w:rPr>
              <w:t xml:space="preserve">run_at &lt;= NOW() → PENDING</w:t>
            </w:r>
          </w:p>
        </w:tc>
      </w:tr>
      <w:tr>
        <w:tc>
          <w:tcPr>
            <w:tcW w:type="dxa" w:w="2250"/>
          </w:tcPr>
          <w:p>
            <w:r>
              <w:rPr>
                <w:sz w:val="22"/>
                <w:szCs w:val="22"/>
              </w:rPr>
              <w:t xml:space="preserve">CLAIMED</w:t>
            </w:r>
          </w:p>
        </w:tc>
        <w:tc>
          <w:tcPr>
            <w:tcW w:type="dxa" w:w="2250"/>
          </w:tcPr>
          <w:p>
            <w:r>
              <w:rPr>
                <w:sz w:val="22"/>
                <w:szCs w:val="22"/>
              </w:rPr>
              <w:t xml:space="preserve">Worker has locked the job row</w:t>
            </w:r>
          </w:p>
        </w:tc>
        <w:tc>
          <w:tcPr>
            <w:tcW w:type="dxa" w:w="2250"/>
          </w:tcPr>
          <w:p>
            <w:r>
              <w:rPr>
                <w:sz w:val="22"/>
                <w:szCs w:val="22"/>
              </w:rPr>
              <w:t xml:space="preserve">Worker executes atomic UPDATE claim</w:t>
            </w:r>
          </w:p>
        </w:tc>
        <w:tc>
          <w:tcPr>
            <w:tcW w:type="dxa" w:w="2250"/>
          </w:tcPr>
          <w:p>
            <w:r>
              <w:rPr>
                <w:sz w:val="22"/>
                <w:szCs w:val="22"/>
              </w:rPr>
              <w:t xml:space="preserve">Worker starts execution → RUNNING</w:t>
            </w:r>
          </w:p>
        </w:tc>
      </w:tr>
      <w:tr>
        <w:tc>
          <w:tcPr>
            <w:tcW w:type="dxa" w:w="2250"/>
          </w:tcPr>
          <w:p>
            <w:r>
              <w:rPr>
                <w:sz w:val="22"/>
                <w:szCs w:val="22"/>
              </w:rPr>
              <w:t xml:space="preserve">RUNNING</w:t>
            </w:r>
          </w:p>
        </w:tc>
        <w:tc>
          <w:tcPr>
            <w:tcW w:type="dxa" w:w="2250"/>
          </w:tcPr>
          <w:p>
            <w:r>
              <w:rPr>
                <w:sz w:val="22"/>
                <w:szCs w:val="22"/>
              </w:rPr>
              <w:t xml:space="preserve">Worker is actively executing the job</w:t>
            </w:r>
          </w:p>
        </w:tc>
        <w:tc>
          <w:tcPr>
            <w:tcW w:type="dxa" w:w="2250"/>
          </w:tcPr>
          <w:p>
            <w:r>
              <w:rPr>
                <w:sz w:val="22"/>
                <w:szCs w:val="22"/>
              </w:rPr>
              <w:t xml:space="preserve">Worker marks status after claim</w:t>
            </w:r>
          </w:p>
        </w:tc>
        <w:tc>
          <w:tcPr>
            <w:tcW w:type="dxa" w:w="2250"/>
          </w:tcPr>
          <w:p>
            <w:r>
              <w:rPr>
                <w:sz w:val="22"/>
                <w:szCs w:val="22"/>
              </w:rPr>
              <w:t xml:space="preserve">Execution completes or fails</w:t>
            </w:r>
          </w:p>
        </w:tc>
      </w:tr>
      <w:tr>
        <w:tc>
          <w:tcPr>
            <w:tcW w:type="dxa" w:w="2250"/>
          </w:tcPr>
          <w:p>
            <w:r>
              <w:rPr>
                <w:sz w:val="22"/>
                <w:szCs w:val="22"/>
              </w:rPr>
              <w:t xml:space="preserve">COMPLETED</w:t>
            </w:r>
          </w:p>
        </w:tc>
        <w:tc>
          <w:tcPr>
            <w:tcW w:type="dxa" w:w="2250"/>
          </w:tcPr>
          <w:p>
            <w:r>
              <w:rPr>
                <w:sz w:val="22"/>
                <w:szCs w:val="22"/>
              </w:rPr>
              <w:t xml:space="preserve">Job executed successfully</w:t>
            </w:r>
          </w:p>
        </w:tc>
        <w:tc>
          <w:tcPr>
            <w:tcW w:type="dxa" w:w="2250"/>
          </w:tcPr>
          <w:p>
            <w:r>
              <w:rPr>
                <w:sz w:val="22"/>
                <w:szCs w:val="22"/>
              </w:rPr>
              <w:t xml:space="preserve">Executor returns success result</w:t>
            </w:r>
          </w:p>
        </w:tc>
        <w:tc>
          <w:tcPr>
            <w:tcW w:type="dxa" w:w="2250"/>
          </w:tcPr>
          <w:p>
            <w:r>
              <w:rPr>
                <w:sz w:val="22"/>
                <w:szCs w:val="22"/>
              </w:rPr>
              <w:t xml:space="preserve">Terminal state</w:t>
            </w:r>
          </w:p>
        </w:tc>
      </w:tr>
      <w:tr>
        <w:tc>
          <w:tcPr>
            <w:tcW w:type="dxa" w:w="2250"/>
          </w:tcPr>
          <w:p>
            <w:r>
              <w:rPr>
                <w:sz w:val="22"/>
                <w:szCs w:val="22"/>
              </w:rPr>
              <w:t xml:space="preserve">FAILED</w:t>
            </w:r>
          </w:p>
        </w:tc>
        <w:tc>
          <w:tcPr>
            <w:tcW w:type="dxa" w:w="2250"/>
          </w:tcPr>
          <w:p>
            <w:r>
              <w:rPr>
                <w:sz w:val="22"/>
                <w:szCs w:val="22"/>
              </w:rPr>
              <w:t xml:space="preserve">Execution failed, retries remaining</w:t>
            </w:r>
          </w:p>
        </w:tc>
        <w:tc>
          <w:tcPr>
            <w:tcW w:type="dxa" w:w="2250"/>
          </w:tcPr>
          <w:p>
            <w:r>
              <w:rPr>
                <w:sz w:val="22"/>
                <w:szCs w:val="22"/>
              </w:rPr>
              <w:t xml:space="preserve">Executor returns error, attempt &lt; max</w:t>
            </w:r>
          </w:p>
        </w:tc>
        <w:tc>
          <w:tcPr>
            <w:tcW w:type="dxa" w:w="2250"/>
          </w:tcPr>
          <w:p>
            <w:r>
              <w:rPr>
                <w:sz w:val="22"/>
                <w:szCs w:val="22"/>
              </w:rPr>
              <w:t xml:space="preserve">Retry delay elapsed → SCHEDULED</w:t>
            </w:r>
          </w:p>
        </w:tc>
      </w:tr>
      <w:tr>
        <w:tc>
          <w:tcPr>
            <w:tcW w:type="dxa" w:w="2250"/>
          </w:tcPr>
          <w:p>
            <w:r>
              <w:rPr>
                <w:sz w:val="22"/>
                <w:szCs w:val="22"/>
              </w:rPr>
              <w:t xml:space="preserve">CANCELLED</w:t>
            </w:r>
          </w:p>
        </w:tc>
        <w:tc>
          <w:tcPr>
            <w:tcW w:type="dxa" w:w="2250"/>
          </w:tcPr>
          <w:p>
            <w:r>
              <w:rPr>
                <w:sz w:val="22"/>
                <w:szCs w:val="22"/>
              </w:rPr>
              <w:t xml:space="preserve">Manually cancelled before execution</w:t>
            </w:r>
          </w:p>
        </w:tc>
        <w:tc>
          <w:tcPr>
            <w:tcW w:type="dxa" w:w="2250"/>
          </w:tcPr>
          <w:p>
            <w:r>
              <w:rPr>
                <w:sz w:val="22"/>
                <w:szCs w:val="22"/>
              </w:rPr>
              <w:t xml:space="preserve">User calls POST /jobs/:id/cancel</w:t>
            </w:r>
          </w:p>
        </w:tc>
        <w:tc>
          <w:tcPr>
            <w:tcW w:type="dxa" w:w="2250"/>
          </w:tcPr>
          <w:p>
            <w:r>
              <w:rPr>
                <w:sz w:val="22"/>
                <w:szCs w:val="22"/>
              </w:rPr>
              <w:t xml:space="preserve">Terminal state (can be retried)</w:t>
            </w:r>
          </w:p>
        </w:tc>
      </w:tr>
      <w:tr>
        <w:tc>
          <w:tcPr>
            <w:tcW w:type="dxa" w:w="2250"/>
          </w:tcPr>
          <w:p>
            <w:r>
              <w:rPr>
                <w:sz w:val="22"/>
                <w:szCs w:val="22"/>
              </w:rPr>
              <w:t xml:space="preserve">DEAD</w:t>
            </w:r>
          </w:p>
        </w:tc>
        <w:tc>
          <w:tcPr>
            <w:tcW w:type="dxa" w:w="2250"/>
          </w:tcPr>
          <w:p>
            <w:r>
              <w:rPr>
                <w:sz w:val="22"/>
                <w:szCs w:val="22"/>
              </w:rPr>
              <w:t xml:space="preserve">All retry attempts exhausted</w:t>
            </w:r>
          </w:p>
        </w:tc>
        <w:tc>
          <w:tcPr>
            <w:tcW w:type="dxa" w:w="2250"/>
          </w:tcPr>
          <w:p>
            <w:r>
              <w:rPr>
                <w:sz w:val="22"/>
                <w:szCs w:val="22"/>
              </w:rPr>
              <w:t xml:space="preserve">attempt == maxAttempts on failure</w:t>
            </w:r>
          </w:p>
        </w:tc>
        <w:tc>
          <w:tcPr>
            <w:tcW w:type="dxa" w:w="2250"/>
          </w:tcPr>
          <w:p>
            <w:r>
              <w:rPr>
                <w:sz w:val="22"/>
                <w:szCs w:val="22"/>
              </w:rPr>
              <w:t xml:space="preserve">Terminal state → DLQ entry created</w:t>
            </w:r>
          </w:p>
        </w:tc>
      </w:tr>
    </w:tbl>
    <w:p>
      <w:pPr>
        <w:pStyle w:val="Heading2"/>
        <w:spacing w:after="150" w:before="300"/>
      </w:pPr>
      <w:r>
        <w:t xml:space="preserve">5.3 Transition Logic</w:t>
      </w:r>
    </w:p>
    <w:p>
      <w:pPr>
        <w:pStyle w:val="Heading3"/>
        <w:spacing w:after="100" w:before="200"/>
      </w:pPr>
      <w:r>
        <w:t xml:space="preserve">5.3.1 Immediate Dispatch</w:t>
      </w:r>
    </w:p>
    <w:p>
      <w:pPr>
        <w:spacing w:after="120"/>
      </w:pPr>
      <w:r>
        <w:rPr>
          <w:b w:val="false"/>
          <w:bCs w:val="false"/>
          <w:i w:val="false"/>
          <w:iCs w:val="false"/>
          <w:sz w:val="24"/>
          <w:szCs w:val="24"/>
        </w:rPr>
        <w:t xml:space="preserve">When a job is dispatched with type IMMEDIATE (default), it is inserted with status PENDING and runAt NULL. The worker's next poll cycle claims it.</w:t>
      </w:r>
    </w:p>
    <w:p>
      <w:pPr>
        <w:pStyle w:val="Heading3"/>
        <w:spacing w:after="100" w:before="200"/>
      </w:pPr>
      <w:r>
        <w:t xml:space="preserve">5.3.2 Delayed Dispatch</w:t>
      </w:r>
    </w:p>
    <w:p>
      <w:pPr>
        <w:spacing w:after="120"/>
      </w:pPr>
      <w:r>
        <w:rPr>
          <w:b w:val="false"/>
          <w:bCs w:val="false"/>
          <w:i w:val="false"/>
          <w:iCs w:val="false"/>
          <w:sz w:val="24"/>
          <w:szCs w:val="24"/>
        </w:rPr>
        <w:t xml:space="preserve">When runAt is a future timestamp, the job is inserted with status SCHEDULED and type DELAYED. The Scheduler service promotes it to PENDING when runAt &lt;= NOW().</w:t>
      </w:r>
    </w:p>
    <w:p>
      <w:pPr>
        <w:pStyle w:val="Heading3"/>
        <w:spacing w:after="100" w:before="200"/>
      </w:pPr>
      <w:r>
        <w:t xml:space="preserve">5.3.3 Recurring Jobs</w:t>
      </w:r>
    </w:p>
    <w:p>
      <w:pPr>
        <w:spacing w:after="120"/>
      </w:pPr>
      <w:r>
        <w:rPr>
          <w:b w:val="false"/>
          <w:bCs w:val="false"/>
          <w:i w:val="false"/>
          <w:iCs w:val="false"/>
          <w:sz w:val="24"/>
          <w:szCs w:val="24"/>
        </w:rPr>
        <w:t xml:space="preserve">Cron jobs have status SCHEDULED and a matching ScheduledJob row. The Scheduler fires every 30 seconds, checks scheduled_jobs WHERE next_run_at &lt;= NOW(), creates a new PENDING job instance, and advances next_run_at using the cron expression calculator.</w:t>
      </w:r>
    </w:p>
    <w:p>
      <w:pPr>
        <w:pStyle w:val="Heading3"/>
        <w:spacing w:after="100" w:before="200"/>
      </w:pPr>
      <w:r>
        <w:t xml:space="preserve">5.3.4 Retry Transition</w:t>
      </w:r>
    </w:p>
    <w:p>
      <w:pPr>
        <w:spacing w:after="120"/>
      </w:pPr>
      <w:r>
        <w:rPr>
          <w:b w:val="false"/>
          <w:bCs w:val="false"/>
          <w:i w:val="false"/>
          <w:iCs w:val="false"/>
          <w:sz w:val="24"/>
          <w:szCs w:val="24"/>
        </w:rPr>
        <w:t xml:space="preserve">On execution failure with attempts &lt; maxAttempts: calculate retryDelay using the queue's RetryPolicy, set status = SCHEDULED, runAt = NOW() + retryDelay. The Scheduler promotes it back to PENDING when the delay elapses.</w:t>
      </w:r>
    </w:p>
    <w:p>
      <w:pPr>
        <w:pStyle w:val="Heading3"/>
        <w:spacing w:after="100" w:before="200"/>
      </w:pPr>
      <w:r>
        <w:t xml:space="preserve">5.3.5 DLQ Transition</w:t>
      </w:r>
    </w:p>
    <w:p>
      <w:pPr>
        <w:spacing w:after="120"/>
      </w:pPr>
      <w:r>
        <w:rPr>
          <w:b w:val="false"/>
          <w:bCs w:val="false"/>
          <w:i w:val="false"/>
          <w:iCs w:val="false"/>
          <w:sz w:val="24"/>
          <w:szCs w:val="24"/>
        </w:rPr>
        <w:t xml:space="preserve">When attempts == maxAttempts on failure, the job status is set to DEAD and a DLQEntry row is created in the same transaction. The DLQ entry stores the payload, last error, attempt count, and timestamp for later replay or analysis.</w:t>
      </w:r>
    </w:p>
    <w:p>
      <w:r>
        <w:br w:type="page"/>
      </w:r>
    </w:p>
    <w:p>
      <w:pPr>
        <w:pStyle w:val="Heading1"/>
        <w:spacing w:after="200" w:before="400"/>
      </w:pPr>
      <w:r>
        <w:t xml:space="preserve">6. Worker Lifecycle</w:t>
      </w:r>
    </w:p>
    <w:p>
      <w:pPr>
        <w:pStyle w:val="Heading2"/>
        <w:spacing w:after="150" w:before="300"/>
      </w:pPr>
      <w:r>
        <w:t xml:space="preserve">6.1 Worker Lifecycle Diagram</w:t>
      </w:r>
    </w:p>
    <w:p>
      <w:pPr>
        <w:pBdr>
          <w:top w:val="single" w:color="C00000" w:sz="8"/>
          <w:bottom w:val="single" w:color="C00000" w:sz="8"/>
          <w:left w:val="single" w:color="C00000" w:sz="8"/>
          <w:right w:val="single" w:color="C00000" w:sz="8"/>
        </w:pBdr>
        <w:shd w:fill="FFF2CC" w:val="clear"/>
        <w:spacing w:after="200" w:before="200"/>
        <w:jc w:val="center"/>
      </w:pPr>
      <w:r>
        <w:rPr>
          <w:b/>
          <w:bCs/>
          <w:color w:val="C00000"/>
          <w:sz w:val="22"/>
          <w:szCs w:val="22"/>
        </w:rPr>
        <w:t xml:space="preserve">[ SCREENSHOT PLACEHOLDER: Worker Lifecycle Diagram — Startup → Register → Poll Loop → Claim → Execute → Complete/Fail/Retry → Heartbeat → Graceful Shutdown ]</w:t>
      </w:r>
    </w:p>
    <w:p>
      <w:pPr>
        <w:spacing w:after="200"/>
        <w:jc w:val="center"/>
      </w:pPr>
      <w:r>
        <w:rPr>
          <w:i/>
          <w:iCs/>
          <w:color w:val="595959"/>
          <w:sz w:val="20"/>
          <w:szCs w:val="20"/>
        </w:rPr>
        <w:t xml:space="preserve">Figure 6.1 — Worker Process Lifecycle</w:t>
      </w:r>
    </w:p>
    <w:p>
      <w:pPr>
        <w:pStyle w:val="Heading2"/>
        <w:spacing w:after="150" w:before="300"/>
      </w:pPr>
      <w:r>
        <w:t xml:space="preserve">6.2 Startup Sequence</w:t>
      </w:r>
    </w:p>
    <w:p>
      <w:pPr>
        <w:pStyle w:val="ListParagraph"/>
        <w:numPr>
          <w:ilvl w:val="0"/>
          <w:numId w:val="1"/>
        </w:numPr>
        <w:spacing w:after="80"/>
        <w:ind w:left="360"/>
      </w:pPr>
      <w:r>
        <w:t xml:space="preserve">1. Load environment variables from .env</w:t>
      </w:r>
    </w:p>
    <w:p>
      <w:pPr>
        <w:pStyle w:val="ListParagraph"/>
        <w:numPr>
          <w:ilvl w:val="0"/>
          <w:numId w:val="1"/>
        </w:numPr>
        <w:spacing w:after="80"/>
        <w:ind w:left="360"/>
      </w:pPr>
      <w:r>
        <w:t xml:space="preserve">2. Connect to PostgreSQL via Prisma</w:t>
      </w:r>
    </w:p>
    <w:p>
      <w:pPr>
        <w:pStyle w:val="ListParagraph"/>
        <w:numPr>
          <w:ilvl w:val="0"/>
          <w:numId w:val="1"/>
        </w:numPr>
        <w:spacing w:after="80"/>
        <w:ind w:left="360"/>
      </w:pPr>
      <w:r>
        <w:t xml:space="preserve">3. INSERT worker row with unique UUID, hostname, PID, status=IDLE</w:t>
      </w:r>
    </w:p>
    <w:p>
      <w:pPr>
        <w:pStyle w:val="ListParagraph"/>
        <w:numPr>
          <w:ilvl w:val="0"/>
          <w:numId w:val="1"/>
        </w:numPr>
        <w:spacing w:after="80"/>
        <w:ind w:left="360"/>
      </w:pPr>
      <w:r>
        <w:t xml:space="preserve">4. Start heartbeat timer (every HEARTBEAT_INTERVAL_MS, default 15s)</w:t>
      </w:r>
    </w:p>
    <w:p>
      <w:pPr>
        <w:pStyle w:val="ListParagraph"/>
        <w:numPr>
          <w:ilvl w:val="0"/>
          <w:numId w:val="1"/>
        </w:numPr>
        <w:spacing w:after="80"/>
        <w:ind w:left="360"/>
      </w:pPr>
      <w:r>
        <w:t xml:space="preserve">5. Start poll timer (every WORKER_POLL_INTERVAL_MS, default 1s)</w:t>
      </w:r>
    </w:p>
    <w:p>
      <w:pPr>
        <w:pStyle w:val="ListParagraph"/>
        <w:numPr>
          <w:ilvl w:val="0"/>
          <w:numId w:val="1"/>
        </w:numPr>
        <w:spacing w:after="80"/>
        <w:ind w:left="360"/>
      </w:pPr>
      <w:r>
        <w:t xml:space="preserve">6. Register SIGTERM/SIGINT handlers for graceful shutdown</w:t>
      </w:r>
    </w:p>
    <w:p>
      <w:pPr>
        <w:pStyle w:val="Heading2"/>
        <w:spacing w:after="150" w:before="300"/>
      </w:pPr>
      <w:r>
        <w:t xml:space="preserve">6.3 Atomic Job Claiming</w:t>
      </w:r>
    </w:p>
    <w:p>
      <w:pPr>
        <w:spacing w:after="120"/>
      </w:pPr>
      <w:r>
        <w:rPr>
          <w:b w:val="false"/>
          <w:bCs w:val="false"/>
          <w:i w:val="false"/>
          <w:iCs w:val="false"/>
          <w:sz w:val="24"/>
          <w:szCs w:val="24"/>
        </w:rPr>
        <w:t xml:space="preserve">The claim query is a single atomic UPDATE statement that avoids interactive transactions (which cause timeout issues on connection-pooled databases like Neon):</w:t>
      </w:r>
    </w:p>
    <w:p>
      <w:pPr>
        <w:shd w:fill="F2F2F2" w:val="clear"/>
        <w:spacing w:after="80"/>
        <w:ind w:left="720"/>
      </w:pPr>
      <w:r>
        <w:rPr>
          <w:rFonts w:ascii="Courier New" w:cs="Courier New" w:eastAsia="Courier New" w:hAnsi="Courier New"/>
          <w:color w:val="1F497D"/>
          <w:sz w:val="20"/>
          <w:szCs w:val="20"/>
        </w:rPr>
        <w:t xml:space="preserve">UPDATE jobs SET status='CLAIMED', claimed_by=$1, claimed_at=NOW()</w:t>
      </w:r>
    </w:p>
    <w:p>
      <w:pPr>
        <w:shd w:fill="F2F2F2" w:val="clear"/>
        <w:spacing w:after="80"/>
        <w:ind w:left="720"/>
      </w:pPr>
      <w:r>
        <w:rPr>
          <w:rFonts w:ascii="Courier New" w:cs="Courier New" w:eastAsia="Courier New" w:hAnsi="Courier New"/>
          <w:color w:val="1F497D"/>
          <w:sz w:val="20"/>
          <w:szCs w:val="20"/>
        </w:rPr>
        <w:t xml:space="preserve">WHERE id = (</w:t>
      </w:r>
    </w:p>
    <w:p>
      <w:pPr>
        <w:shd w:fill="F2F2F2" w:val="clear"/>
        <w:spacing w:after="80"/>
        <w:ind w:left="720"/>
      </w:pPr>
      <w:r>
        <w:rPr>
          <w:rFonts w:ascii="Courier New" w:cs="Courier New" w:eastAsia="Courier New" w:hAnsi="Courier New"/>
          <w:color w:val="1F497D"/>
          <w:sz w:val="20"/>
          <w:szCs w:val="20"/>
        </w:rPr>
        <w:t xml:space="preserve">  SELECT j.id FROM jobs j JOIN queues q ON q.id = j.queue_id</w:t>
      </w:r>
    </w:p>
    <w:p>
      <w:pPr>
        <w:shd w:fill="F2F2F2" w:val="clear"/>
        <w:spacing w:after="80"/>
        <w:ind w:left="720"/>
      </w:pPr>
      <w:r>
        <w:rPr>
          <w:rFonts w:ascii="Courier New" w:cs="Courier New" w:eastAsia="Courier New" w:hAnsi="Courier New"/>
          <w:color w:val="1F497D"/>
          <w:sz w:val="20"/>
          <w:szCs w:val="20"/>
        </w:rPr>
        <w:t xml:space="preserve">  WHERE j.status = 'PENDING' AND q.is_paused = false AND q.is_active = true</w:t>
      </w:r>
    </w:p>
    <w:p>
      <w:pPr>
        <w:shd w:fill="F2F2F2" w:val="clear"/>
        <w:spacing w:after="80"/>
        <w:ind w:left="720"/>
      </w:pPr>
      <w:r>
        <w:rPr>
          <w:rFonts w:ascii="Courier New" w:cs="Courier New" w:eastAsia="Courier New" w:hAnsi="Courier New"/>
          <w:color w:val="1F497D"/>
          <w:sz w:val="20"/>
          <w:szCs w:val="20"/>
        </w:rPr>
        <w:t xml:space="preserve">  AND (j.run_at IS NULL OR j.run_at &lt;= NOW())</w:t>
      </w:r>
    </w:p>
    <w:p>
      <w:pPr>
        <w:shd w:fill="F2F2F2" w:val="clear"/>
        <w:spacing w:after="80"/>
        <w:ind w:left="720"/>
      </w:pPr>
      <w:r>
        <w:rPr>
          <w:rFonts w:ascii="Courier New" w:cs="Courier New" w:eastAsia="Courier New" w:hAnsi="Courier New"/>
          <w:color w:val="1F497D"/>
          <w:sz w:val="20"/>
          <w:szCs w:val="20"/>
        </w:rPr>
        <w:t xml:space="preserve">  AND (SELECT COUNT(*) FROM jobs r WHERE r.queue_id=j.queue_id AND r.status='RUNNING') &lt; q.concurrency_limit</w:t>
      </w:r>
    </w:p>
    <w:p>
      <w:pPr>
        <w:shd w:fill="F2F2F2" w:val="clear"/>
        <w:spacing w:after="80"/>
        <w:ind w:left="720"/>
      </w:pPr>
      <w:r>
        <w:rPr>
          <w:rFonts w:ascii="Courier New" w:cs="Courier New" w:eastAsia="Courier New" w:hAnsi="Courier New"/>
          <w:color w:val="1F497D"/>
          <w:sz w:val="20"/>
          <w:szCs w:val="20"/>
        </w:rPr>
        <w:t xml:space="preserve">  ORDER BY j.priority DESC, j.created_at ASC LIMIT 1 FOR UPDATE OF j SKIP LOCKED</w:t>
      </w:r>
    </w:p>
    <w:p>
      <w:pPr>
        <w:shd w:fill="F2F2F2" w:val="clear"/>
        <w:spacing w:after="80"/>
        <w:ind w:left="720"/>
      </w:pPr>
      <w:r>
        <w:rPr>
          <w:rFonts w:ascii="Courier New" w:cs="Courier New" w:eastAsia="Courier New" w:hAnsi="Courier New"/>
          <w:color w:val="1F497D"/>
          <w:sz w:val="20"/>
          <w:szCs w:val="20"/>
        </w:rPr>
        <w:t xml:space="preserve">) RETURNING id</w:t>
      </w:r>
    </w:p>
    <w:p>
      <w:pPr>
        <w:spacing w:after="120"/>
      </w:pPr>
      <w:r>
        <w:rPr>
          <w:b w:val="false"/>
          <w:bCs w:val="false"/>
          <w:i w:val="false"/>
          <w:iCs w:val="false"/>
          <w:sz w:val="24"/>
          <w:szCs w:val="24"/>
        </w:rPr>
        <w:t xml:space="preserve">SKIP LOCKED means competing workers bypass rows locked by other transactions, eliminating contention and retry loops entirely.</w:t>
      </w:r>
    </w:p>
    <w:p>
      <w:pPr>
        <w:pStyle w:val="Heading2"/>
        <w:spacing w:after="150" w:before="300"/>
      </w:pPr>
      <w:r>
        <w:t xml:space="preserve">6.4 Concurrency Model</w:t>
      </w:r>
    </w:p>
    <w:p>
      <w:pPr>
        <w:spacing w:after="120"/>
      </w:pPr>
      <w:r>
        <w:rPr>
          <w:b w:val="false"/>
          <w:bCs w:val="false"/>
          <w:i w:val="false"/>
          <w:iCs w:val="false"/>
          <w:sz w:val="24"/>
          <w:szCs w:val="24"/>
        </w:rPr>
        <w:t xml:space="preserve">The worker maintains a Map&lt;jobId, Promise&lt;void&gt;&gt; of active executions. The poll loop runs while activeJobs.size &lt; WORKER_CONCURRENCY, claiming and launching new jobs until the limit is reached. Each job promise removes itself from the map on completion, freeing a concurrency slot.</w:t>
      </w:r>
    </w:p>
    <w:p>
      <w:pPr>
        <w:pStyle w:val="Heading2"/>
        <w:spacing w:after="150" w:before="300"/>
      </w:pPr>
      <w:r>
        <w:t xml:space="preserve">6.5 Heartbeat</w:t>
      </w:r>
    </w:p>
    <w:p>
      <w:pPr>
        <w:spacing w:after="120"/>
      </w:pPr>
      <w:r>
        <w:rPr>
          <w:b w:val="false"/>
          <w:bCs w:val="false"/>
          <w:i w:val="false"/>
          <w:iCs w:val="false"/>
          <w:sz w:val="24"/>
          <w:szCs w:val="24"/>
        </w:rPr>
        <w:t xml:space="preserve">Every HEARTBEAT_INTERVAL_MS (default 15s), the worker atomically: (1) updates workers.last_seen_at and active_jobs count; (2) inserts a worker_heartbeats time-series row. The API server marks workers OFFLINE if last_seen_at &lt; NOW() - WORKER_STALE_THRESHOLD_MS (default 60s).</w:t>
      </w:r>
    </w:p>
    <w:p>
      <w:pPr>
        <w:pStyle w:val="Heading2"/>
        <w:spacing w:after="150" w:before="300"/>
      </w:pPr>
      <w:r>
        <w:t xml:space="preserve">6.6 Graceful Shutdown</w:t>
      </w:r>
    </w:p>
    <w:p>
      <w:pPr>
        <w:pStyle w:val="ListParagraph"/>
        <w:numPr>
          <w:ilvl w:val="0"/>
          <w:numId w:val="1"/>
        </w:numPr>
        <w:spacing w:after="80"/>
        <w:ind w:left="360"/>
      </w:pPr>
      <w:r>
        <w:t xml:space="preserve">SIGTERM/SIGINT received → set isDraining = true</w:t>
      </w:r>
    </w:p>
    <w:p>
      <w:pPr>
        <w:pStyle w:val="ListParagraph"/>
        <w:numPr>
          <w:ilvl w:val="0"/>
          <w:numId w:val="1"/>
        </w:numPr>
        <w:spacing w:after="80"/>
        <w:ind w:left="360"/>
      </w:pPr>
      <w:r>
        <w:t xml:space="preserve">Clear poll timer (stop claiming new jobs)</w:t>
      </w:r>
    </w:p>
    <w:p>
      <w:pPr>
        <w:pStyle w:val="ListParagraph"/>
        <w:numPr>
          <w:ilvl w:val="0"/>
          <w:numId w:val="1"/>
        </w:numPr>
        <w:spacing w:after="80"/>
        <w:ind w:left="360"/>
      </w:pPr>
      <w:r>
        <w:t xml:space="preserve">await Promise.allSettled(activeJobs) — wait up to 30 seconds</w:t>
      </w:r>
    </w:p>
    <w:p>
      <w:pPr>
        <w:pStyle w:val="ListParagraph"/>
        <w:numPr>
          <w:ilvl w:val="0"/>
          <w:numId w:val="1"/>
        </w:numPr>
        <w:spacing w:after="80"/>
        <w:ind w:left="360"/>
      </w:pPr>
      <w:r>
        <w:t xml:space="preserve">Update worker status to OFFLINE</w:t>
      </w:r>
    </w:p>
    <w:p>
      <w:pPr>
        <w:pStyle w:val="ListParagraph"/>
        <w:numPr>
          <w:ilvl w:val="0"/>
          <w:numId w:val="1"/>
        </w:numPr>
        <w:spacing w:after="80"/>
        <w:ind w:left="360"/>
      </w:pPr>
      <w:r>
        <w:t xml:space="preserve">Disconnect Prisma</w:t>
      </w:r>
    </w:p>
    <w:p>
      <w:pPr>
        <w:pStyle w:val="ListParagraph"/>
        <w:numPr>
          <w:ilvl w:val="0"/>
          <w:numId w:val="1"/>
        </w:numPr>
        <w:spacing w:after="80"/>
        <w:ind w:left="360"/>
      </w:pPr>
      <w:r>
        <w:t xml:space="preserve">process.exit(0)</w:t>
      </w:r>
    </w:p>
    <w:p>
      <w:pPr>
        <w:spacing w:after="120"/>
      </w:pPr>
      <w:r>
        <w:rPr>
          <w:b w:val="false"/>
          <w:bCs w:val="false"/>
          <w:i w:val="false"/>
          <w:iCs w:val="false"/>
          <w:sz w:val="24"/>
          <w:szCs w:val="24"/>
        </w:rPr>
        <w:t xml:space="preserve">If active jobs do not complete within 30 seconds, a forced exit fires. In-flight jobs are left in RUNNING status and will be recovered by a future worker restart (stale claim detection).</w:t>
      </w:r>
    </w:p>
    <w:p>
      <w:r>
        <w:br w:type="page"/>
      </w:r>
    </w:p>
    <w:p>
      <w:pPr>
        <w:pStyle w:val="Heading1"/>
        <w:spacing w:after="200" w:before="400"/>
      </w:pPr>
      <w:r>
        <w:t xml:space="preserve">7. Retry Strategy</w:t>
      </w:r>
    </w:p>
    <w:p>
      <w:pPr>
        <w:pStyle w:val="Heading2"/>
        <w:spacing w:after="150" w:before="300"/>
      </w:pPr>
      <w:r>
        <w:t xml:space="preserve">7.1 Strategy Types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F3864" w:val="clear"/>
          </w:tcPr>
          <w:p>
            <w:r>
              <w:rPr>
                <w:b/>
                <w:bCs/>
                <w:sz w:val="22"/>
                <w:szCs w:val="22"/>
              </w:rPr>
              <w:t xml:space="preserve">Strategy</w:t>
            </w:r>
          </w:p>
        </w:tc>
        <w:tc>
          <w:tcPr>
            <w:tcW w:type="dxa" w:w="3000"/>
            <w:shd w:fill="1F3864" w:val="clear"/>
          </w:tcPr>
          <w:p>
            <w:r>
              <w:rPr>
                <w:b/>
                <w:bCs/>
                <w:sz w:val="22"/>
                <w:szCs w:val="22"/>
              </w:rPr>
              <w:t xml:space="preserve">Formula</w:t>
            </w:r>
          </w:p>
        </w:tc>
        <w:tc>
          <w:tcPr>
            <w:tcW w:type="dxa" w:w="3000"/>
            <w:shd w:fill="1F3864" w:val="clear"/>
          </w:tcPr>
          <w:p>
            <w:r>
              <w:rPr>
                <w:b/>
                <w:bCs/>
                <w:sz w:val="22"/>
                <w:szCs w:val="22"/>
              </w:rPr>
              <w:t xml:space="preserve">Use Case</w:t>
            </w:r>
          </w:p>
        </w:tc>
      </w:tr>
      <w:tr>
        <w:tc>
          <w:tcPr>
            <w:tcW w:type="dxa" w:w="3000"/>
          </w:tcPr>
          <w:p>
            <w:r>
              <w:rPr>
                <w:sz w:val="22"/>
                <w:szCs w:val="22"/>
              </w:rPr>
              <w:t xml:space="preserve">FIXED</w:t>
            </w:r>
          </w:p>
        </w:tc>
        <w:tc>
          <w:tcPr>
            <w:tcW w:type="dxa" w:w="3000"/>
          </w:tcPr>
          <w:p>
            <w:r>
              <w:rPr>
                <w:sz w:val="22"/>
                <w:szCs w:val="22"/>
              </w:rPr>
              <w:t xml:space="preserve">delay = baseDelayMs</w:t>
            </w:r>
          </w:p>
        </w:tc>
        <w:tc>
          <w:tcPr>
            <w:tcW w:type="dxa" w:w="3000"/>
          </w:tcPr>
          <w:p>
            <w:r>
              <w:rPr>
                <w:sz w:val="22"/>
                <w:szCs w:val="22"/>
              </w:rPr>
              <w:t xml:space="preserve">Predictable retry timing for external API rate limits</w:t>
            </w:r>
          </w:p>
        </w:tc>
      </w:tr>
      <w:tr>
        <w:tc>
          <w:tcPr>
            <w:tcW w:type="dxa" w:w="3000"/>
          </w:tcPr>
          <w:p>
            <w:r>
              <w:rPr>
                <w:sz w:val="22"/>
                <w:szCs w:val="22"/>
              </w:rPr>
              <w:t xml:space="preserve">LINEAR</w:t>
            </w:r>
          </w:p>
        </w:tc>
        <w:tc>
          <w:tcPr>
            <w:tcW w:type="dxa" w:w="3000"/>
          </w:tcPr>
          <w:p>
            <w:r>
              <w:rPr>
                <w:sz w:val="22"/>
                <w:szCs w:val="22"/>
              </w:rPr>
              <w:t xml:space="preserve">delay = baseDelayMs × attempt</w:t>
            </w:r>
          </w:p>
        </w:tc>
        <w:tc>
          <w:tcPr>
            <w:tcW w:type="dxa" w:w="3000"/>
          </w:tcPr>
          <w:p>
            <w:r>
              <w:rPr>
                <w:sz w:val="22"/>
                <w:szCs w:val="22"/>
              </w:rPr>
              <w:t xml:space="preserve">Gradual backoff for transient failures</w:t>
            </w:r>
          </w:p>
        </w:tc>
      </w:tr>
      <w:tr>
        <w:tc>
          <w:tcPr>
            <w:tcW w:type="dxa" w:w="3000"/>
          </w:tcPr>
          <w:p>
            <w:r>
              <w:rPr>
                <w:sz w:val="22"/>
                <w:szCs w:val="22"/>
              </w:rPr>
              <w:t xml:space="preserve">EXPONENTIAL</w:t>
            </w:r>
          </w:p>
        </w:tc>
        <w:tc>
          <w:tcPr>
            <w:tcW w:type="dxa" w:w="3000"/>
          </w:tcPr>
          <w:p>
            <w:r>
              <w:rPr>
                <w:sz w:val="22"/>
                <w:szCs w:val="22"/>
              </w:rPr>
              <w:t xml:space="preserve">delay = baseDelayMs × multiplier^(attempt-1) ± 10% jitter</w:t>
            </w:r>
          </w:p>
        </w:tc>
        <w:tc>
          <w:tcPr>
            <w:tcW w:type="dxa" w:w="3000"/>
          </w:tcPr>
          <w:p>
            <w:r>
              <w:rPr>
                <w:sz w:val="22"/>
                <w:szCs w:val="22"/>
              </w:rPr>
              <w:t xml:space="preserve">Standard backoff for most distributed system failures</w:t>
            </w:r>
          </w:p>
        </w:tc>
      </w:tr>
    </w:tbl>
    <w:p>
      <w:pPr>
        <w:pStyle w:val="Heading2"/>
        <w:spacing w:after="150" w:before="300"/>
      </w:pPr>
      <w:r>
        <w:t xml:space="preserve">7.2 Exponential Backoff with Jitter</w:t>
      </w:r>
    </w:p>
    <w:p>
      <w:pPr>
        <w:spacing w:after="120"/>
      </w:pPr>
      <w:r>
        <w:rPr>
          <w:b w:val="false"/>
          <w:bCs w:val="false"/>
          <w:i w:val="false"/>
          <w:iCs w:val="false"/>
          <w:sz w:val="24"/>
          <w:szCs w:val="24"/>
        </w:rPr>
        <w:t xml:space="preserve">The exponential formula with default parameters (base=1000ms, multiplier=2, max=3600000ms):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1F3864" w:val="clear"/>
          </w:tcPr>
          <w:p>
            <w:r>
              <w:rPr>
                <w:b/>
                <w:bCs/>
                <w:sz w:val="22"/>
                <w:szCs w:val="22"/>
              </w:rPr>
              <w:t xml:space="preserve">Attempt</w:t>
            </w:r>
          </w:p>
        </w:tc>
        <w:tc>
          <w:tcPr>
            <w:tcW w:type="dxa" w:w="2250"/>
            <w:shd w:fill="1F3864" w:val="clear"/>
          </w:tcPr>
          <w:p>
            <w:r>
              <w:rPr>
                <w:b/>
                <w:bCs/>
                <w:sz w:val="22"/>
                <w:szCs w:val="22"/>
              </w:rPr>
              <w:t xml:space="preserve">Base Delay</w:t>
            </w:r>
          </w:p>
        </w:tc>
        <w:tc>
          <w:tcPr>
            <w:tcW w:type="dxa" w:w="2250"/>
            <w:shd w:fill="1F3864" w:val="clear"/>
          </w:tcPr>
          <w:p>
            <w:r>
              <w:rPr>
                <w:b/>
                <w:bCs/>
                <w:sz w:val="22"/>
                <w:szCs w:val="22"/>
              </w:rPr>
              <w:t xml:space="preserve">With Jitter Range</w:t>
            </w:r>
          </w:p>
        </w:tc>
        <w:tc>
          <w:tcPr>
            <w:tcW w:type="dxa" w:w="2250"/>
            <w:shd w:fill="1F3864" w:val="clear"/>
          </w:tcPr>
          <w:p>
            <w:r>
              <w:rPr>
                <w:b/>
                <w:bCs/>
                <w:sz w:val="22"/>
                <w:szCs w:val="22"/>
              </w:rPr>
              <w:t xml:space="preserve">Capped At</w:t>
            </w:r>
          </w:p>
        </w:tc>
      </w:tr>
      <w:tr>
        <w:tc>
          <w:tcPr>
            <w:tcW w:type="dxa" w:w="2250"/>
          </w:tcPr>
          <w:p>
            <w:r>
              <w:rPr>
                <w:sz w:val="22"/>
                <w:szCs w:val="22"/>
              </w:rPr>
              <w:t xml:space="preserve">1</w:t>
            </w:r>
          </w:p>
        </w:tc>
        <w:tc>
          <w:tcPr>
            <w:tcW w:type="dxa" w:w="2250"/>
          </w:tcPr>
          <w:p>
            <w:r>
              <w:rPr>
                <w:sz w:val="22"/>
                <w:szCs w:val="22"/>
              </w:rPr>
              <w:t xml:space="preserve">1,000 ms</w:t>
            </w:r>
          </w:p>
        </w:tc>
        <w:tc>
          <w:tcPr>
            <w:tcW w:type="dxa" w:w="2250"/>
          </w:tcPr>
          <w:p>
            <w:r>
              <w:rPr>
                <w:sz w:val="22"/>
                <w:szCs w:val="22"/>
              </w:rPr>
              <w:t xml:space="preserve">900 – 1,100 ms</w:t>
            </w:r>
          </w:p>
        </w:tc>
        <w:tc>
          <w:tcPr>
            <w:tcW w:type="dxa" w:w="2250"/>
          </w:tcPr>
          <w:p>
            <w:r>
              <w:rPr>
                <w:sz w:val="22"/>
                <w:szCs w:val="22"/>
              </w:rPr>
              <w:t xml:space="preserve">3,600,000 ms</w:t>
            </w:r>
          </w:p>
        </w:tc>
      </w:tr>
      <w:tr>
        <w:tc>
          <w:tcPr>
            <w:tcW w:type="dxa" w:w="2250"/>
          </w:tcPr>
          <w:p>
            <w:r>
              <w:rPr>
                <w:sz w:val="22"/>
                <w:szCs w:val="22"/>
              </w:rPr>
              <w:t xml:space="preserve">2</w:t>
            </w:r>
          </w:p>
        </w:tc>
        <w:tc>
          <w:tcPr>
            <w:tcW w:type="dxa" w:w="2250"/>
          </w:tcPr>
          <w:p>
            <w:r>
              <w:rPr>
                <w:sz w:val="22"/>
                <w:szCs w:val="22"/>
              </w:rPr>
              <w:t xml:space="preserve">2,000 ms</w:t>
            </w:r>
          </w:p>
        </w:tc>
        <w:tc>
          <w:tcPr>
            <w:tcW w:type="dxa" w:w="2250"/>
          </w:tcPr>
          <w:p>
            <w:r>
              <w:rPr>
                <w:sz w:val="22"/>
                <w:szCs w:val="22"/>
              </w:rPr>
              <w:t xml:space="preserve">1,800 – 2,200 ms</w:t>
            </w:r>
          </w:p>
        </w:tc>
        <w:tc>
          <w:tcPr>
            <w:tcW w:type="dxa" w:w="2250"/>
          </w:tcPr>
          <w:p>
            <w:r>
              <w:rPr>
                <w:sz w:val="22"/>
                <w:szCs w:val="22"/>
              </w:rPr>
              <w:t xml:space="preserve">3,600,000 ms</w:t>
            </w:r>
          </w:p>
        </w:tc>
      </w:tr>
      <w:tr>
        <w:tc>
          <w:tcPr>
            <w:tcW w:type="dxa" w:w="2250"/>
          </w:tcPr>
          <w:p>
            <w:r>
              <w:rPr>
                <w:sz w:val="22"/>
                <w:szCs w:val="22"/>
              </w:rPr>
              <w:t xml:space="preserve">3</w:t>
            </w:r>
          </w:p>
        </w:tc>
        <w:tc>
          <w:tcPr>
            <w:tcW w:type="dxa" w:w="2250"/>
          </w:tcPr>
          <w:p>
            <w:r>
              <w:rPr>
                <w:sz w:val="22"/>
                <w:szCs w:val="22"/>
              </w:rPr>
              <w:t xml:space="preserve">4,000 ms</w:t>
            </w:r>
          </w:p>
        </w:tc>
        <w:tc>
          <w:tcPr>
            <w:tcW w:type="dxa" w:w="2250"/>
          </w:tcPr>
          <w:p>
            <w:r>
              <w:rPr>
                <w:sz w:val="22"/>
                <w:szCs w:val="22"/>
              </w:rPr>
              <w:t xml:space="preserve">3,600 – 4,400 ms</w:t>
            </w:r>
          </w:p>
        </w:tc>
        <w:tc>
          <w:tcPr>
            <w:tcW w:type="dxa" w:w="2250"/>
          </w:tcPr>
          <w:p>
            <w:r>
              <w:rPr>
                <w:sz w:val="22"/>
                <w:szCs w:val="22"/>
              </w:rPr>
              <w:t xml:space="preserve">3,600,000 ms</w:t>
            </w:r>
          </w:p>
        </w:tc>
      </w:tr>
      <w:tr>
        <w:tc>
          <w:tcPr>
            <w:tcW w:type="dxa" w:w="2250"/>
          </w:tcPr>
          <w:p>
            <w:r>
              <w:rPr>
                <w:sz w:val="22"/>
                <w:szCs w:val="22"/>
              </w:rPr>
              <w:t xml:space="preserve">4</w:t>
            </w:r>
          </w:p>
        </w:tc>
        <w:tc>
          <w:tcPr>
            <w:tcW w:type="dxa" w:w="2250"/>
          </w:tcPr>
          <w:p>
            <w:r>
              <w:rPr>
                <w:sz w:val="22"/>
                <w:szCs w:val="22"/>
              </w:rPr>
              <w:t xml:space="preserve">8,000 ms</w:t>
            </w:r>
          </w:p>
        </w:tc>
        <w:tc>
          <w:tcPr>
            <w:tcW w:type="dxa" w:w="2250"/>
          </w:tcPr>
          <w:p>
            <w:r>
              <w:rPr>
                <w:sz w:val="22"/>
                <w:szCs w:val="22"/>
              </w:rPr>
              <w:t xml:space="preserve">7,200 – 8,800 ms</w:t>
            </w:r>
          </w:p>
        </w:tc>
        <w:tc>
          <w:tcPr>
            <w:tcW w:type="dxa" w:w="2250"/>
          </w:tcPr>
          <w:p>
            <w:r>
              <w:rPr>
                <w:sz w:val="22"/>
                <w:szCs w:val="22"/>
              </w:rPr>
              <w:t xml:space="preserve">3,600,000 ms</w:t>
            </w:r>
          </w:p>
        </w:tc>
      </w:tr>
      <w:tr>
        <w:tc>
          <w:tcPr>
            <w:tcW w:type="dxa" w:w="2250"/>
          </w:tcPr>
          <w:p>
            <w:r>
              <w:rPr>
                <w:sz w:val="22"/>
                <w:szCs w:val="22"/>
              </w:rPr>
              <w:t xml:space="preserve">5</w:t>
            </w:r>
          </w:p>
        </w:tc>
        <w:tc>
          <w:tcPr>
            <w:tcW w:type="dxa" w:w="2250"/>
          </w:tcPr>
          <w:p>
            <w:r>
              <w:rPr>
                <w:sz w:val="22"/>
                <w:szCs w:val="22"/>
              </w:rPr>
              <w:t xml:space="preserve">16,000 ms</w:t>
            </w:r>
          </w:p>
        </w:tc>
        <w:tc>
          <w:tcPr>
            <w:tcW w:type="dxa" w:w="2250"/>
          </w:tcPr>
          <w:p>
            <w:r>
              <w:rPr>
                <w:sz w:val="22"/>
                <w:szCs w:val="22"/>
              </w:rPr>
              <w:t xml:space="preserve">14,400 – 17,600 ms</w:t>
            </w:r>
          </w:p>
        </w:tc>
        <w:tc>
          <w:tcPr>
            <w:tcW w:type="dxa" w:w="2250"/>
          </w:tcPr>
          <w:p>
            <w:r>
              <w:rPr>
                <w:sz w:val="22"/>
                <w:szCs w:val="22"/>
              </w:rPr>
              <w:t xml:space="preserve">3,600,000 ms</w:t>
            </w:r>
          </w:p>
        </w:tc>
      </w:tr>
    </w:tbl>
    <w:p>
      <w:pPr>
        <w:spacing w:after="120"/>
      </w:pPr>
      <w:r>
        <w:rPr>
          <w:b w:val="false"/>
          <w:bCs w:val="false"/>
          <w:i w:val="false"/>
          <w:iCs w:val="false"/>
          <w:sz w:val="24"/>
          <w:szCs w:val="24"/>
        </w:rPr>
        <w:t xml:space="preserve">Jitter formula: delay = delay + (delay × 0.1 × (Math.random() × 2 - 1)). This spreads retries ±10% to prevent thundering herd when many jobs fail simultaneously due to a shared downstream outage.</w:t>
      </w:r>
    </w:p>
    <w:p>
      <w:pPr>
        <w:pStyle w:val="Heading2"/>
        <w:spacing w:after="150" w:before="300"/>
      </w:pPr>
      <w:r>
        <w:t xml:space="preserve">7.3 DLQ Promotion</w:t>
      </w:r>
    </w:p>
    <w:p>
      <w:pPr>
        <w:spacing w:after="120"/>
      </w:pPr>
      <w:r>
        <w:rPr>
          <w:b w:val="false"/>
          <w:bCs w:val="false"/>
          <w:i w:val="false"/>
          <w:iCs w:val="false"/>
          <w:sz w:val="24"/>
          <w:szCs w:val="24"/>
        </w:rPr>
        <w:t xml:space="preserve">When a job's attempt count equals maxAttempts on failure, both operations execute in a single PostgreSQL transaction: UPDATE jobs SET status='DEAD' and INSERT INTO dlq_entries. This atomicity guarantee ensures no job can be both FAILED and absent from the DLQ, or in the DLQ but still showing FAILED status.</w:t>
      </w:r>
    </w:p>
    <w:p>
      <w:pPr>
        <w:pStyle w:val="Heading2"/>
        <w:spacing w:after="150" w:before="300"/>
      </w:pPr>
      <w:r>
        <w:t xml:space="preserve">7.4 DLQ Replay</w:t>
      </w:r>
    </w:p>
    <w:p>
      <w:pPr>
        <w:spacing w:after="120"/>
      </w:pPr>
      <w:r>
        <w:rPr>
          <w:b w:val="false"/>
          <w:bCs w:val="false"/>
          <w:i w:val="false"/>
          <w:iCs w:val="false"/>
          <w:sz w:val="24"/>
          <w:szCs w:val="24"/>
        </w:rPr>
        <w:t xml:space="preserve">The POST /dlq/:id/replay endpoint creates a new PENDING job with the same payload and queue as the original dead job, then records the replay relationship (replayedAt, replayJobId) on the DLQ entry. The original DLQ entry is retained for audit history.</w:t>
      </w:r>
    </w:p>
    <w:p>
      <w:r>
        <w:br w:type="page"/>
      </w:r>
    </w:p>
    <w:p>
      <w:pPr>
        <w:pStyle w:val="Heading1"/>
        <w:spacing w:after="200" w:before="400"/>
      </w:pPr>
      <w:r>
        <w:t xml:space="preserve">8. REST API Documentation</w:t>
      </w:r>
    </w:p>
    <w:p>
      <w:pPr>
        <w:pStyle w:val="Heading2"/>
        <w:spacing w:after="150" w:before="300"/>
      </w:pPr>
      <w:r>
        <w:t xml:space="preserve">8.1 Base URL and Authentication</w:t>
      </w:r>
    </w:p>
    <w:p>
      <w:pPr>
        <w:spacing w:after="120"/>
      </w:pPr>
      <w:r>
        <w:rPr>
          <w:b w:val="false"/>
          <w:bCs w:val="false"/>
          <w:i w:val="false"/>
          <w:iCs w:val="false"/>
          <w:sz w:val="24"/>
          <w:szCs w:val="24"/>
        </w:rPr>
        <w:t xml:space="preserve">Base URL: /api/v1. All authenticated endpoints require: Authorization: Bearer &lt;accessToken&gt;. All responses follow a consistent envelope:</w:t>
      </w:r>
    </w:p>
    <w:p>
      <w:pPr>
        <w:shd w:fill="F2F2F2" w:val="clear"/>
        <w:spacing w:after="80"/>
        <w:ind w:left="720"/>
      </w:pPr>
      <w:r>
        <w:rPr>
          <w:rFonts w:ascii="Courier New" w:cs="Courier New" w:eastAsia="Courier New" w:hAnsi="Courier New"/>
          <w:color w:val="1F497D"/>
          <w:sz w:val="20"/>
          <w:szCs w:val="20"/>
        </w:rPr>
        <w:t xml:space="preserve">// Success: { "success": true, "data": { ... } }</w:t>
      </w:r>
    </w:p>
    <w:p>
      <w:pPr>
        <w:shd w:fill="F2F2F2" w:val="clear"/>
        <w:spacing w:after="80"/>
        <w:ind w:left="720"/>
      </w:pPr>
      <w:r>
        <w:rPr>
          <w:rFonts w:ascii="Courier New" w:cs="Courier New" w:eastAsia="Courier New" w:hAnsi="Courier New"/>
          <w:color w:val="1F497D"/>
          <w:sz w:val="20"/>
          <w:szCs w:val="20"/>
        </w:rPr>
        <w:t xml:space="preserve">// Error:   { "success": false, "error": { "code": "ERROR_CODE", "message": "..." } }</w:t>
      </w:r>
    </w:p>
    <w:p>
      <w:pPr>
        <w:shd w:fill="F2F2F2" w:val="clear"/>
        <w:spacing w:after="80"/>
        <w:ind w:left="720"/>
      </w:pPr>
      <w:r>
        <w:rPr>
          <w:rFonts w:ascii="Courier New" w:cs="Courier New" w:eastAsia="Courier New" w:hAnsi="Courier New"/>
          <w:color w:val="1F497D"/>
          <w:sz w:val="20"/>
          <w:szCs w:val="20"/>
        </w:rPr>
        <w:t xml:space="preserve">// List:    { "success": true, "data": [...], "meta": { "page", "limit", "total", "totalPages" } }</w:t>
      </w:r>
    </w:p>
    <w:p>
      <w:pPr>
        <w:pStyle w:val="Heading2"/>
        <w:spacing w:after="150" w:before="300"/>
      </w:pPr>
      <w:r>
        <w:t xml:space="preserve">8.2 Authentication Endpoints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1F3864" w:val="clear"/>
          </w:tcPr>
          <w:p>
            <w:r>
              <w:rPr>
                <w:b/>
                <w:bCs/>
                <w:sz w:val="22"/>
                <w:szCs w:val="22"/>
              </w:rPr>
              <w:t xml:space="preserve">Method</w:t>
            </w:r>
          </w:p>
        </w:tc>
        <w:tc>
          <w:tcPr>
            <w:tcW w:type="dxa" w:w="2250"/>
            <w:shd w:fill="1F3864" w:val="clear"/>
          </w:tcPr>
          <w:p>
            <w:r>
              <w:rPr>
                <w:b/>
                <w:bCs/>
                <w:sz w:val="22"/>
                <w:szCs w:val="22"/>
              </w:rPr>
              <w:t xml:space="preserve">Endpoint</w:t>
            </w:r>
          </w:p>
        </w:tc>
        <w:tc>
          <w:tcPr>
            <w:tcW w:type="dxa" w:w="2250"/>
            <w:shd w:fill="1F3864" w:val="clear"/>
          </w:tcPr>
          <w:p>
            <w:r>
              <w:rPr>
                <w:b/>
                <w:bCs/>
                <w:sz w:val="22"/>
                <w:szCs w:val="22"/>
              </w:rPr>
              <w:t xml:space="preserve">Auth</w:t>
            </w:r>
          </w:p>
        </w:tc>
        <w:tc>
          <w:tcPr>
            <w:tcW w:type="dxa" w:w="2250"/>
            <w:shd w:fill="1F3864" w:val="clear"/>
          </w:tcPr>
          <w:p>
            <w:r>
              <w:rPr>
                <w:b/>
                <w:bCs/>
                <w:sz w:val="22"/>
                <w:szCs w:val="22"/>
              </w:rPr>
              <w:t xml:space="preserve">Description</w:t>
            </w:r>
          </w:p>
        </w:tc>
      </w:tr>
      <w:tr>
        <w:tc>
          <w:tcPr>
            <w:tcW w:type="dxa" w:w="2250"/>
          </w:tcPr>
          <w:p>
            <w:r>
              <w:rPr>
                <w:sz w:val="22"/>
                <w:szCs w:val="22"/>
              </w:rPr>
              <w:t xml:space="preserve">POST</w:t>
            </w:r>
          </w:p>
        </w:tc>
        <w:tc>
          <w:tcPr>
            <w:tcW w:type="dxa" w:w="2250"/>
          </w:tcPr>
          <w:p>
            <w:r>
              <w:rPr>
                <w:sz w:val="22"/>
                <w:szCs w:val="22"/>
              </w:rPr>
              <w:t xml:space="preserve">/auth/register</w:t>
            </w:r>
          </w:p>
        </w:tc>
        <w:tc>
          <w:tcPr>
            <w:tcW w:type="dxa" w:w="2250"/>
          </w:tcPr>
          <w:p>
            <w:r>
              <w:rPr>
                <w:sz w:val="22"/>
                <w:szCs w:val="22"/>
              </w:rPr>
              <w:t xml:space="preserve">No</w:t>
            </w:r>
          </w:p>
        </w:tc>
        <w:tc>
          <w:tcPr>
            <w:tcW w:type="dxa" w:w="2250"/>
          </w:tcPr>
          <w:p>
            <w:r>
              <w:rPr>
                <w:sz w:val="22"/>
                <w:szCs w:val="22"/>
              </w:rPr>
              <w:t xml:space="preserve">Register new user account</w:t>
            </w:r>
          </w:p>
        </w:tc>
      </w:tr>
      <w:tr>
        <w:tc>
          <w:tcPr>
            <w:tcW w:type="dxa" w:w="2250"/>
          </w:tcPr>
          <w:p>
            <w:r>
              <w:rPr>
                <w:sz w:val="22"/>
                <w:szCs w:val="22"/>
              </w:rPr>
              <w:t xml:space="preserve">POST</w:t>
            </w:r>
          </w:p>
        </w:tc>
        <w:tc>
          <w:tcPr>
            <w:tcW w:type="dxa" w:w="2250"/>
          </w:tcPr>
          <w:p>
            <w:r>
              <w:rPr>
                <w:sz w:val="22"/>
                <w:szCs w:val="22"/>
              </w:rPr>
              <w:t xml:space="preserve">/auth/login</w:t>
            </w:r>
          </w:p>
        </w:tc>
        <w:tc>
          <w:tcPr>
            <w:tcW w:type="dxa" w:w="2250"/>
          </w:tcPr>
          <w:p>
            <w:r>
              <w:rPr>
                <w:sz w:val="22"/>
                <w:szCs w:val="22"/>
              </w:rPr>
              <w:t xml:space="preserve">No</w:t>
            </w:r>
          </w:p>
        </w:tc>
        <w:tc>
          <w:tcPr>
            <w:tcW w:type="dxa" w:w="2250"/>
          </w:tcPr>
          <w:p>
            <w:r>
              <w:rPr>
                <w:sz w:val="22"/>
                <w:szCs w:val="22"/>
              </w:rPr>
              <w:t xml:space="preserve">Login, receive access + refresh token pair</w:t>
            </w:r>
          </w:p>
        </w:tc>
      </w:tr>
      <w:tr>
        <w:tc>
          <w:tcPr>
            <w:tcW w:type="dxa" w:w="2250"/>
          </w:tcPr>
          <w:p>
            <w:r>
              <w:rPr>
                <w:sz w:val="22"/>
                <w:szCs w:val="22"/>
              </w:rPr>
              <w:t xml:space="preserve">POST</w:t>
            </w:r>
          </w:p>
        </w:tc>
        <w:tc>
          <w:tcPr>
            <w:tcW w:type="dxa" w:w="2250"/>
          </w:tcPr>
          <w:p>
            <w:r>
              <w:rPr>
                <w:sz w:val="22"/>
                <w:szCs w:val="22"/>
              </w:rPr>
              <w:t xml:space="preserve">/auth/refresh</w:t>
            </w:r>
          </w:p>
        </w:tc>
        <w:tc>
          <w:tcPr>
            <w:tcW w:type="dxa" w:w="2250"/>
          </w:tcPr>
          <w:p>
            <w:r>
              <w:rPr>
                <w:sz w:val="22"/>
                <w:szCs w:val="22"/>
              </w:rPr>
              <w:t xml:space="preserve">No</w:t>
            </w:r>
          </w:p>
        </w:tc>
        <w:tc>
          <w:tcPr>
            <w:tcW w:type="dxa" w:w="2250"/>
          </w:tcPr>
          <w:p>
            <w:r>
              <w:rPr>
                <w:sz w:val="22"/>
                <w:szCs w:val="22"/>
              </w:rPr>
              <w:t xml:space="preserve">Rotate refresh token, receive new token pair</w:t>
            </w:r>
          </w:p>
        </w:tc>
      </w:tr>
      <w:tr>
        <w:tc>
          <w:tcPr>
            <w:tcW w:type="dxa" w:w="2250"/>
          </w:tcPr>
          <w:p>
            <w:r>
              <w:rPr>
                <w:sz w:val="22"/>
                <w:szCs w:val="22"/>
              </w:rPr>
              <w:t xml:space="preserve">POST</w:t>
            </w:r>
          </w:p>
        </w:tc>
        <w:tc>
          <w:tcPr>
            <w:tcW w:type="dxa" w:w="2250"/>
          </w:tcPr>
          <w:p>
            <w:r>
              <w:rPr>
                <w:sz w:val="22"/>
                <w:szCs w:val="22"/>
              </w:rPr>
              <w:t xml:space="preserve">/auth/logout</w:t>
            </w:r>
          </w:p>
        </w:tc>
        <w:tc>
          <w:tcPr>
            <w:tcW w:type="dxa" w:w="2250"/>
          </w:tcPr>
          <w:p>
            <w:r>
              <w:rPr>
                <w:sz w:val="22"/>
                <w:szCs w:val="22"/>
              </w:rPr>
              <w:t xml:space="preserve">No</w:t>
            </w:r>
          </w:p>
        </w:tc>
        <w:tc>
          <w:tcPr>
            <w:tcW w:type="dxa" w:w="2250"/>
          </w:tcPr>
          <w:p>
            <w:r>
              <w:rPr>
                <w:sz w:val="22"/>
                <w:szCs w:val="22"/>
              </w:rPr>
              <w:t xml:space="preserve">Revoke refresh token</w:t>
            </w:r>
          </w:p>
        </w:tc>
      </w:tr>
      <w:tr>
        <w:tc>
          <w:tcPr>
            <w:tcW w:type="dxa" w:w="2250"/>
          </w:tcPr>
          <w:p>
            <w:r>
              <w:rPr>
                <w:sz w:val="22"/>
                <w:szCs w:val="22"/>
              </w:rPr>
              <w:t xml:space="preserve">GET</w:t>
            </w:r>
          </w:p>
        </w:tc>
        <w:tc>
          <w:tcPr>
            <w:tcW w:type="dxa" w:w="2250"/>
          </w:tcPr>
          <w:p>
            <w:r>
              <w:rPr>
                <w:sz w:val="22"/>
                <w:szCs w:val="22"/>
              </w:rPr>
              <w:t xml:space="preserve">/auth/me</w:t>
            </w:r>
          </w:p>
        </w:tc>
        <w:tc>
          <w:tcPr>
            <w:tcW w:type="dxa" w:w="2250"/>
          </w:tcPr>
          <w:p>
            <w:r>
              <w:rPr>
                <w:sz w:val="22"/>
                <w:szCs w:val="22"/>
              </w:rPr>
              <w:t xml:space="preserve">Yes</w:t>
            </w:r>
          </w:p>
        </w:tc>
        <w:tc>
          <w:tcPr>
            <w:tcW w:type="dxa" w:w="2250"/>
          </w:tcPr>
          <w:p>
            <w:r>
              <w:rPr>
                <w:sz w:val="22"/>
                <w:szCs w:val="22"/>
              </w:rPr>
              <w:t xml:space="preserve">Get authenticated user profile</w:t>
            </w:r>
          </w:p>
        </w:tc>
      </w:tr>
    </w:tbl>
    <w:p>
      <w:pPr>
        <w:pStyle w:val="Heading2"/>
        <w:spacing w:after="150" w:before="300"/>
      </w:pPr>
      <w:r>
        <w:t xml:space="preserve">8.3 Organization Endpoints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1F3864" w:val="clear"/>
          </w:tcPr>
          <w:p>
            <w:r>
              <w:rPr>
                <w:b/>
                <w:bCs/>
                <w:sz w:val="22"/>
                <w:szCs w:val="22"/>
              </w:rPr>
              <w:t xml:space="preserve">Method</w:t>
            </w:r>
          </w:p>
        </w:tc>
        <w:tc>
          <w:tcPr>
            <w:tcW w:type="dxa" w:w="2250"/>
            <w:shd w:fill="1F3864" w:val="clear"/>
          </w:tcPr>
          <w:p>
            <w:r>
              <w:rPr>
                <w:b/>
                <w:bCs/>
                <w:sz w:val="22"/>
                <w:szCs w:val="22"/>
              </w:rPr>
              <w:t xml:space="preserve">Endpoint</w:t>
            </w:r>
          </w:p>
        </w:tc>
        <w:tc>
          <w:tcPr>
            <w:tcW w:type="dxa" w:w="2250"/>
            <w:shd w:fill="1F3864" w:val="clear"/>
          </w:tcPr>
          <w:p>
            <w:r>
              <w:rPr>
                <w:b/>
                <w:bCs/>
                <w:sz w:val="22"/>
                <w:szCs w:val="22"/>
              </w:rPr>
              <w:t xml:space="preserve">Auth</w:t>
            </w:r>
          </w:p>
        </w:tc>
        <w:tc>
          <w:tcPr>
            <w:tcW w:type="dxa" w:w="2250"/>
            <w:shd w:fill="1F3864" w:val="clear"/>
          </w:tcPr>
          <w:p>
            <w:r>
              <w:rPr>
                <w:b/>
                <w:bCs/>
                <w:sz w:val="22"/>
                <w:szCs w:val="22"/>
              </w:rPr>
              <w:t xml:space="preserve">Description</w:t>
            </w:r>
          </w:p>
        </w:tc>
      </w:tr>
      <w:tr>
        <w:tc>
          <w:tcPr>
            <w:tcW w:type="dxa" w:w="2250"/>
          </w:tcPr>
          <w:p>
            <w:r>
              <w:rPr>
                <w:sz w:val="22"/>
                <w:szCs w:val="22"/>
              </w:rPr>
              <w:t xml:space="preserve">POST</w:t>
            </w:r>
          </w:p>
        </w:tc>
        <w:tc>
          <w:tcPr>
            <w:tcW w:type="dxa" w:w="2250"/>
          </w:tcPr>
          <w:p>
            <w:r>
              <w:rPr>
                <w:sz w:val="22"/>
                <w:szCs w:val="22"/>
              </w:rPr>
              <w:t xml:space="preserve">/organizations</w:t>
            </w:r>
          </w:p>
        </w:tc>
        <w:tc>
          <w:tcPr>
            <w:tcW w:type="dxa" w:w="2250"/>
          </w:tcPr>
          <w:p>
            <w:r>
              <w:rPr>
                <w:sz w:val="22"/>
                <w:szCs w:val="22"/>
              </w:rPr>
              <w:t xml:space="preserve">Yes</w:t>
            </w:r>
          </w:p>
        </w:tc>
        <w:tc>
          <w:tcPr>
            <w:tcW w:type="dxa" w:w="2250"/>
          </w:tcPr>
          <w:p>
            <w:r>
              <w:rPr>
                <w:sz w:val="22"/>
                <w:szCs w:val="22"/>
              </w:rPr>
              <w:t xml:space="preserve">Create organization (caller becomes OWNER)</w:t>
            </w:r>
          </w:p>
        </w:tc>
      </w:tr>
      <w:tr>
        <w:tc>
          <w:tcPr>
            <w:tcW w:type="dxa" w:w="2250"/>
          </w:tcPr>
          <w:p>
            <w:r>
              <w:rPr>
                <w:sz w:val="22"/>
                <w:szCs w:val="22"/>
              </w:rPr>
              <w:t xml:space="preserve">GET</w:t>
            </w:r>
          </w:p>
        </w:tc>
        <w:tc>
          <w:tcPr>
            <w:tcW w:type="dxa" w:w="2250"/>
          </w:tcPr>
          <w:p>
            <w:r>
              <w:rPr>
                <w:sz w:val="22"/>
                <w:szCs w:val="22"/>
              </w:rPr>
              <w:t xml:space="preserve">/organizations</w:t>
            </w:r>
          </w:p>
        </w:tc>
        <w:tc>
          <w:tcPr>
            <w:tcW w:type="dxa" w:w="2250"/>
          </w:tcPr>
          <w:p>
            <w:r>
              <w:rPr>
                <w:sz w:val="22"/>
                <w:szCs w:val="22"/>
              </w:rPr>
              <w:t xml:space="preserve">Yes</w:t>
            </w:r>
          </w:p>
        </w:tc>
        <w:tc>
          <w:tcPr>
            <w:tcW w:type="dxa" w:w="2250"/>
          </w:tcPr>
          <w:p>
            <w:r>
              <w:rPr>
                <w:sz w:val="22"/>
                <w:szCs w:val="22"/>
              </w:rPr>
              <w:t xml:space="preserve">List organizations for authenticated user</w:t>
            </w:r>
          </w:p>
        </w:tc>
      </w:tr>
      <w:tr>
        <w:tc>
          <w:tcPr>
            <w:tcW w:type="dxa" w:w="2250"/>
          </w:tcPr>
          <w:p>
            <w:r>
              <w:rPr>
                <w:sz w:val="22"/>
                <w:szCs w:val="22"/>
              </w:rPr>
              <w:t xml:space="preserve">GET</w:t>
            </w:r>
          </w:p>
        </w:tc>
        <w:tc>
          <w:tcPr>
            <w:tcW w:type="dxa" w:w="2250"/>
          </w:tcPr>
          <w:p>
            <w:r>
              <w:rPr>
                <w:sz w:val="22"/>
                <w:szCs w:val="22"/>
              </w:rPr>
              <w:t xml:space="preserve">/organizations/:orgId</w:t>
            </w:r>
          </w:p>
        </w:tc>
        <w:tc>
          <w:tcPr>
            <w:tcW w:type="dxa" w:w="2250"/>
          </w:tcPr>
          <w:p>
            <w:r>
              <w:rPr>
                <w:sz w:val="22"/>
                <w:szCs w:val="22"/>
              </w:rPr>
              <w:t xml:space="preserve">Yes</w:t>
            </w:r>
          </w:p>
        </w:tc>
        <w:tc>
          <w:tcPr>
            <w:tcW w:type="dxa" w:w="2250"/>
          </w:tcPr>
          <w:p>
            <w:r>
              <w:rPr>
                <w:sz w:val="22"/>
                <w:szCs w:val="22"/>
              </w:rPr>
              <w:t xml:space="preserve">Get organization with members</w:t>
            </w:r>
          </w:p>
        </w:tc>
      </w:tr>
      <w:tr>
        <w:tc>
          <w:tcPr>
            <w:tcW w:type="dxa" w:w="2250"/>
          </w:tcPr>
          <w:p>
            <w:r>
              <w:rPr>
                <w:sz w:val="22"/>
                <w:szCs w:val="22"/>
              </w:rPr>
              <w:t xml:space="preserve">POST</w:t>
            </w:r>
          </w:p>
        </w:tc>
        <w:tc>
          <w:tcPr>
            <w:tcW w:type="dxa" w:w="2250"/>
          </w:tcPr>
          <w:p>
            <w:r>
              <w:rPr>
                <w:sz w:val="22"/>
                <w:szCs w:val="22"/>
              </w:rPr>
              <w:t xml:space="preserve">/organizations/:orgId/members</w:t>
            </w:r>
          </w:p>
        </w:tc>
        <w:tc>
          <w:tcPr>
            <w:tcW w:type="dxa" w:w="2250"/>
          </w:tcPr>
          <w:p>
            <w:r>
              <w:rPr>
                <w:sz w:val="22"/>
                <w:szCs w:val="22"/>
              </w:rPr>
              <w:t xml:space="preserve">ADMIN+</w:t>
            </w:r>
          </w:p>
        </w:tc>
        <w:tc>
          <w:tcPr>
            <w:tcW w:type="dxa" w:w="2250"/>
          </w:tcPr>
          <w:p>
            <w:r>
              <w:rPr>
                <w:sz w:val="22"/>
                <w:szCs w:val="22"/>
              </w:rPr>
              <w:t xml:space="preserve">Add member with role</w:t>
            </w:r>
          </w:p>
        </w:tc>
      </w:tr>
      <w:tr>
        <w:tc>
          <w:tcPr>
            <w:tcW w:type="dxa" w:w="2250"/>
          </w:tcPr>
          <w:p>
            <w:r>
              <w:rPr>
                <w:sz w:val="22"/>
                <w:szCs w:val="22"/>
              </w:rPr>
              <w:t xml:space="preserve">DELETE</w:t>
            </w:r>
          </w:p>
        </w:tc>
        <w:tc>
          <w:tcPr>
            <w:tcW w:type="dxa" w:w="2250"/>
          </w:tcPr>
          <w:p>
            <w:r>
              <w:rPr>
                <w:sz w:val="22"/>
                <w:szCs w:val="22"/>
              </w:rPr>
              <w:t xml:space="preserve">/organizations/:orgId/members/:userId</w:t>
            </w:r>
          </w:p>
        </w:tc>
        <w:tc>
          <w:tcPr>
            <w:tcW w:type="dxa" w:w="2250"/>
          </w:tcPr>
          <w:p>
            <w:r>
              <w:rPr>
                <w:sz w:val="22"/>
                <w:szCs w:val="22"/>
              </w:rPr>
              <w:t xml:space="preserve">ADMIN+</w:t>
            </w:r>
          </w:p>
        </w:tc>
        <w:tc>
          <w:tcPr>
            <w:tcW w:type="dxa" w:w="2250"/>
          </w:tcPr>
          <w:p>
            <w:r>
              <w:rPr>
                <w:sz w:val="22"/>
                <w:szCs w:val="22"/>
              </w:rPr>
              <w:t xml:space="preserve">Remove member</w:t>
            </w:r>
          </w:p>
        </w:tc>
      </w:tr>
    </w:tbl>
    <w:p>
      <w:pPr>
        <w:pStyle w:val="Heading2"/>
        <w:spacing w:after="150" w:before="300"/>
      </w:pPr>
      <w:r>
        <w:t xml:space="preserve">8.4 Queue Endpoints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F3864" w:val="clear"/>
          </w:tcPr>
          <w:p>
            <w:r>
              <w:rPr>
                <w:b/>
                <w:bCs/>
                <w:sz w:val="22"/>
                <w:szCs w:val="22"/>
              </w:rPr>
              <w:t xml:space="preserve">Method</w:t>
            </w:r>
          </w:p>
        </w:tc>
        <w:tc>
          <w:tcPr>
            <w:tcW w:type="dxa" w:w="3000"/>
            <w:shd w:fill="1F3864" w:val="clear"/>
          </w:tcPr>
          <w:p>
            <w:r>
              <w:rPr>
                <w:b/>
                <w:bCs/>
                <w:sz w:val="22"/>
                <w:szCs w:val="22"/>
              </w:rPr>
              <w:t xml:space="preserve">Endpoint</w:t>
            </w:r>
          </w:p>
        </w:tc>
        <w:tc>
          <w:tcPr>
            <w:tcW w:type="dxa" w:w="3000"/>
            <w:shd w:fill="1F3864" w:val="clear"/>
          </w:tcPr>
          <w:p>
            <w:r>
              <w:rPr>
                <w:b/>
                <w:bCs/>
                <w:sz w:val="22"/>
                <w:szCs w:val="22"/>
              </w:rPr>
              <w:t xml:space="preserve">Description</w:t>
            </w:r>
          </w:p>
        </w:tc>
      </w:tr>
      <w:tr>
        <w:tc>
          <w:tcPr>
            <w:tcW w:type="dxa" w:w="3000"/>
          </w:tcPr>
          <w:p>
            <w:r>
              <w:rPr>
                <w:sz w:val="22"/>
                <w:szCs w:val="22"/>
              </w:rPr>
              <w:t xml:space="preserve">POST</w:t>
            </w:r>
          </w:p>
        </w:tc>
        <w:tc>
          <w:tcPr>
            <w:tcW w:type="dxa" w:w="3000"/>
          </w:tcPr>
          <w:p>
            <w:r>
              <w:rPr>
                <w:sz w:val="22"/>
                <w:szCs w:val="22"/>
              </w:rPr>
              <w:t xml:space="preserve">/projects/:projectId/queues</w:t>
            </w:r>
          </w:p>
        </w:tc>
        <w:tc>
          <w:tcPr>
            <w:tcW w:type="dxa" w:w="3000"/>
          </w:tcPr>
          <w:p>
            <w:r>
              <w:rPr>
                <w:sz w:val="22"/>
                <w:szCs w:val="22"/>
              </w:rPr>
              <w:t xml:space="preserve">Create queue with configuration</w:t>
            </w:r>
          </w:p>
        </w:tc>
      </w:tr>
      <w:tr>
        <w:tc>
          <w:tcPr>
            <w:tcW w:type="dxa" w:w="3000"/>
          </w:tcPr>
          <w:p>
            <w:r>
              <w:rPr>
                <w:sz w:val="22"/>
                <w:szCs w:val="22"/>
              </w:rPr>
              <w:t xml:space="preserve">GET</w:t>
            </w:r>
          </w:p>
        </w:tc>
        <w:tc>
          <w:tcPr>
            <w:tcW w:type="dxa" w:w="3000"/>
          </w:tcPr>
          <w:p>
            <w:r>
              <w:rPr>
                <w:sz w:val="22"/>
                <w:szCs w:val="22"/>
              </w:rPr>
              <w:t xml:space="preserve">/projects/:projectId/queues</w:t>
            </w:r>
          </w:p>
        </w:tc>
        <w:tc>
          <w:tcPr>
            <w:tcW w:type="dxa" w:w="3000"/>
          </w:tcPr>
          <w:p>
            <w:r>
              <w:rPr>
                <w:sz w:val="22"/>
                <w:szCs w:val="22"/>
              </w:rPr>
              <w:t xml:space="preserve">List queues (paginated)</w:t>
            </w:r>
          </w:p>
        </w:tc>
      </w:tr>
      <w:tr>
        <w:tc>
          <w:tcPr>
            <w:tcW w:type="dxa" w:w="3000"/>
          </w:tcPr>
          <w:p>
            <w:r>
              <w:rPr>
                <w:sz w:val="22"/>
                <w:szCs w:val="22"/>
              </w:rPr>
              <w:t xml:space="preserve">GET</w:t>
            </w:r>
          </w:p>
        </w:tc>
        <w:tc>
          <w:tcPr>
            <w:tcW w:type="dxa" w:w="3000"/>
          </w:tcPr>
          <w:p>
            <w:r>
              <w:rPr>
                <w:sz w:val="22"/>
                <w:szCs w:val="22"/>
              </w:rPr>
              <w:t xml:space="preserve">/projects/:projectId/queues/:queueId</w:t>
            </w:r>
          </w:p>
        </w:tc>
        <w:tc>
          <w:tcPr>
            <w:tcW w:type="dxa" w:w="3000"/>
          </w:tcPr>
          <w:p>
            <w:r>
              <w:rPr>
                <w:sz w:val="22"/>
                <w:szCs w:val="22"/>
              </w:rPr>
              <w:t xml:space="preserve">Get queue detail</w:t>
            </w:r>
          </w:p>
        </w:tc>
      </w:tr>
      <w:tr>
        <w:tc>
          <w:tcPr>
            <w:tcW w:type="dxa" w:w="3000"/>
          </w:tcPr>
          <w:p>
            <w:r>
              <w:rPr>
                <w:sz w:val="22"/>
                <w:szCs w:val="22"/>
              </w:rPr>
              <w:t xml:space="preserve">PATCH</w:t>
            </w:r>
          </w:p>
        </w:tc>
        <w:tc>
          <w:tcPr>
            <w:tcW w:type="dxa" w:w="3000"/>
          </w:tcPr>
          <w:p>
            <w:r>
              <w:rPr>
                <w:sz w:val="22"/>
                <w:szCs w:val="22"/>
              </w:rPr>
              <w:t xml:space="preserve">/projects/:projectId/queues/:queueId</w:t>
            </w:r>
          </w:p>
        </w:tc>
        <w:tc>
          <w:tcPr>
            <w:tcW w:type="dxa" w:w="3000"/>
          </w:tcPr>
          <w:p>
            <w:r>
              <w:rPr>
                <w:sz w:val="22"/>
                <w:szCs w:val="22"/>
              </w:rPr>
              <w:t xml:space="preserve">Update queue configuration</w:t>
            </w:r>
          </w:p>
        </w:tc>
      </w:tr>
      <w:tr>
        <w:tc>
          <w:tcPr>
            <w:tcW w:type="dxa" w:w="3000"/>
          </w:tcPr>
          <w:p>
            <w:r>
              <w:rPr>
                <w:sz w:val="22"/>
                <w:szCs w:val="22"/>
              </w:rPr>
              <w:t xml:space="preserve">DELETE</w:t>
            </w:r>
          </w:p>
        </w:tc>
        <w:tc>
          <w:tcPr>
            <w:tcW w:type="dxa" w:w="3000"/>
          </w:tcPr>
          <w:p>
            <w:r>
              <w:rPr>
                <w:sz w:val="22"/>
                <w:szCs w:val="22"/>
              </w:rPr>
              <w:t xml:space="preserve">/projects/:projectId/queues/:queueId</w:t>
            </w:r>
          </w:p>
        </w:tc>
        <w:tc>
          <w:tcPr>
            <w:tcW w:type="dxa" w:w="3000"/>
          </w:tcPr>
          <w:p>
            <w:r>
              <w:rPr>
                <w:sz w:val="22"/>
                <w:szCs w:val="22"/>
              </w:rPr>
              <w:t xml:space="preserve">Soft-delete queue</w:t>
            </w:r>
          </w:p>
        </w:tc>
      </w:tr>
      <w:tr>
        <w:tc>
          <w:tcPr>
            <w:tcW w:type="dxa" w:w="3000"/>
          </w:tcPr>
          <w:p>
            <w:r>
              <w:rPr>
                <w:sz w:val="22"/>
                <w:szCs w:val="22"/>
              </w:rPr>
              <w:t xml:space="preserve">POST</w:t>
            </w:r>
          </w:p>
        </w:tc>
        <w:tc>
          <w:tcPr>
            <w:tcW w:type="dxa" w:w="3000"/>
          </w:tcPr>
          <w:p>
            <w:r>
              <w:rPr>
                <w:sz w:val="22"/>
                <w:szCs w:val="22"/>
              </w:rPr>
              <w:t xml:space="preserve">/projects/:projectId/queues/:queueId/pause</w:t>
            </w:r>
          </w:p>
        </w:tc>
        <w:tc>
          <w:tcPr>
            <w:tcW w:type="dxa" w:w="3000"/>
          </w:tcPr>
          <w:p>
            <w:r>
              <w:rPr>
                <w:sz w:val="22"/>
                <w:szCs w:val="22"/>
              </w:rPr>
              <w:t xml:space="preserve">Pause — workers skip this queue</w:t>
            </w:r>
          </w:p>
        </w:tc>
      </w:tr>
      <w:tr>
        <w:tc>
          <w:tcPr>
            <w:tcW w:type="dxa" w:w="3000"/>
          </w:tcPr>
          <w:p>
            <w:r>
              <w:rPr>
                <w:sz w:val="22"/>
                <w:szCs w:val="22"/>
              </w:rPr>
              <w:t xml:space="preserve">POST</w:t>
            </w:r>
          </w:p>
        </w:tc>
        <w:tc>
          <w:tcPr>
            <w:tcW w:type="dxa" w:w="3000"/>
          </w:tcPr>
          <w:p>
            <w:r>
              <w:rPr>
                <w:sz w:val="22"/>
                <w:szCs w:val="22"/>
              </w:rPr>
              <w:t xml:space="preserve">/projects/:projectId/queues/:queueId/resume</w:t>
            </w:r>
          </w:p>
        </w:tc>
        <w:tc>
          <w:tcPr>
            <w:tcW w:type="dxa" w:w="3000"/>
          </w:tcPr>
          <w:p>
            <w:r>
              <w:rPr>
                <w:sz w:val="22"/>
                <w:szCs w:val="22"/>
              </w:rPr>
              <w:t xml:space="preserve">Resume job processing</w:t>
            </w:r>
          </w:p>
        </w:tc>
      </w:tr>
      <w:tr>
        <w:tc>
          <w:tcPr>
            <w:tcW w:type="dxa" w:w="3000"/>
          </w:tcPr>
          <w:p>
            <w:r>
              <w:rPr>
                <w:sz w:val="22"/>
                <w:szCs w:val="22"/>
              </w:rPr>
              <w:t xml:space="preserve">GET</w:t>
            </w:r>
          </w:p>
        </w:tc>
        <w:tc>
          <w:tcPr>
            <w:tcW w:type="dxa" w:w="3000"/>
          </w:tcPr>
          <w:p>
            <w:r>
              <w:rPr>
                <w:sz w:val="22"/>
                <w:szCs w:val="22"/>
              </w:rPr>
              <w:t xml:space="preserve">/projects/:projectId/queues/:queueId/stats</w:t>
            </w:r>
          </w:p>
        </w:tc>
        <w:tc>
          <w:tcPr>
            <w:tcW w:type="dxa" w:w="3000"/>
          </w:tcPr>
          <w:p>
            <w:r>
              <w:rPr>
                <w:sz w:val="22"/>
                <w:szCs w:val="22"/>
              </w:rPr>
              <w:t xml:space="preserve">Job count by status + throughput</w:t>
            </w:r>
          </w:p>
        </w:tc>
      </w:tr>
    </w:tbl>
    <w:p>
      <w:pPr>
        <w:pStyle w:val="Heading2"/>
        <w:spacing w:after="150" w:before="300"/>
      </w:pPr>
      <w:r>
        <w:t xml:space="preserve">8.5 Job Endpoints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F3864" w:val="clear"/>
          </w:tcPr>
          <w:p>
            <w:r>
              <w:rPr>
                <w:b/>
                <w:bCs/>
                <w:sz w:val="22"/>
                <w:szCs w:val="22"/>
              </w:rPr>
              <w:t xml:space="preserve">Method</w:t>
            </w:r>
          </w:p>
        </w:tc>
        <w:tc>
          <w:tcPr>
            <w:tcW w:type="dxa" w:w="3000"/>
            <w:shd w:fill="1F3864" w:val="clear"/>
          </w:tcPr>
          <w:p>
            <w:r>
              <w:rPr>
                <w:b/>
                <w:bCs/>
                <w:sz w:val="22"/>
                <w:szCs w:val="22"/>
              </w:rPr>
              <w:t xml:space="preserve">Endpoint</w:t>
            </w:r>
          </w:p>
        </w:tc>
        <w:tc>
          <w:tcPr>
            <w:tcW w:type="dxa" w:w="3000"/>
            <w:shd w:fill="1F3864" w:val="clear"/>
          </w:tcPr>
          <w:p>
            <w:r>
              <w:rPr>
                <w:b/>
                <w:bCs/>
                <w:sz w:val="22"/>
                <w:szCs w:val="22"/>
              </w:rPr>
              <w:t xml:space="preserve">Description</w:t>
            </w:r>
          </w:p>
        </w:tc>
      </w:tr>
      <w:tr>
        <w:tc>
          <w:tcPr>
            <w:tcW w:type="dxa" w:w="3000"/>
          </w:tcPr>
          <w:p>
            <w:r>
              <w:rPr>
                <w:sz w:val="22"/>
                <w:szCs w:val="22"/>
              </w:rPr>
              <w:t xml:space="preserve">POST</w:t>
            </w:r>
          </w:p>
        </w:tc>
        <w:tc>
          <w:tcPr>
            <w:tcW w:type="dxa" w:w="3000"/>
          </w:tcPr>
          <w:p>
            <w:r>
              <w:rPr>
                <w:sz w:val="22"/>
                <w:szCs w:val="22"/>
              </w:rPr>
              <w:t xml:space="preserve">/queues/:queueId/jobs</w:t>
            </w:r>
          </w:p>
        </w:tc>
        <w:tc>
          <w:tcPr>
            <w:tcW w:type="dxa" w:w="3000"/>
          </w:tcPr>
          <w:p>
            <w:r>
              <w:rPr>
                <w:sz w:val="22"/>
                <w:szCs w:val="22"/>
              </w:rPr>
              <w:t xml:space="preserve">Dispatch a single job (all types)</w:t>
            </w:r>
          </w:p>
        </w:tc>
      </w:tr>
      <w:tr>
        <w:tc>
          <w:tcPr>
            <w:tcW w:type="dxa" w:w="3000"/>
          </w:tcPr>
          <w:p>
            <w:r>
              <w:rPr>
                <w:sz w:val="22"/>
                <w:szCs w:val="22"/>
              </w:rPr>
              <w:t xml:space="preserve">POST</w:t>
            </w:r>
          </w:p>
        </w:tc>
        <w:tc>
          <w:tcPr>
            <w:tcW w:type="dxa" w:w="3000"/>
          </w:tcPr>
          <w:p>
            <w:r>
              <w:rPr>
                <w:sz w:val="22"/>
                <w:szCs w:val="22"/>
              </w:rPr>
              <w:t xml:space="preserve">/queues/:queueId/jobs/batch</w:t>
            </w:r>
          </w:p>
        </w:tc>
        <w:tc>
          <w:tcPr>
            <w:tcW w:type="dxa" w:w="3000"/>
          </w:tcPr>
          <w:p>
            <w:r>
              <w:rPr>
                <w:sz w:val="22"/>
                <w:szCs w:val="22"/>
              </w:rPr>
              <w:t xml:space="preserve">Dispatch batch of up to 1000 jobs</w:t>
            </w:r>
          </w:p>
        </w:tc>
      </w:tr>
      <w:tr>
        <w:tc>
          <w:tcPr>
            <w:tcW w:type="dxa" w:w="3000"/>
          </w:tcPr>
          <w:p>
            <w:r>
              <w:rPr>
                <w:sz w:val="22"/>
                <w:szCs w:val="22"/>
              </w:rPr>
              <w:t xml:space="preserve">GET</w:t>
            </w:r>
          </w:p>
        </w:tc>
        <w:tc>
          <w:tcPr>
            <w:tcW w:type="dxa" w:w="3000"/>
          </w:tcPr>
          <w:p>
            <w:r>
              <w:rPr>
                <w:sz w:val="22"/>
                <w:szCs w:val="22"/>
              </w:rPr>
              <w:t xml:space="preserve">/queues/:queueId/jobs</w:t>
            </w:r>
          </w:p>
        </w:tc>
        <w:tc>
          <w:tcPr>
            <w:tcW w:type="dxa" w:w="3000"/>
          </w:tcPr>
          <w:p>
            <w:r>
              <w:rPr>
                <w:sz w:val="22"/>
                <w:szCs w:val="22"/>
              </w:rPr>
              <w:t xml:space="preserve">List jobs (paginated, filterable, sortable)</w:t>
            </w:r>
          </w:p>
        </w:tc>
      </w:tr>
      <w:tr>
        <w:tc>
          <w:tcPr>
            <w:tcW w:type="dxa" w:w="3000"/>
          </w:tcPr>
          <w:p>
            <w:r>
              <w:rPr>
                <w:sz w:val="22"/>
                <w:szCs w:val="22"/>
              </w:rPr>
              <w:t xml:space="preserve">GET</w:t>
            </w:r>
          </w:p>
        </w:tc>
        <w:tc>
          <w:tcPr>
            <w:tcW w:type="dxa" w:w="3000"/>
          </w:tcPr>
          <w:p>
            <w:r>
              <w:rPr>
                <w:sz w:val="22"/>
                <w:szCs w:val="22"/>
              </w:rPr>
              <w:t xml:space="preserve">/queues/:queueId/jobs/metrics</w:t>
            </w:r>
          </w:p>
        </w:tc>
        <w:tc>
          <w:tcPr>
            <w:tcW w:type="dxa" w:w="3000"/>
          </w:tcPr>
          <w:p>
            <w:r>
              <w:rPr>
                <w:sz w:val="22"/>
                <w:szCs w:val="22"/>
              </w:rPr>
              <w:t xml:space="preserve">Hourly/daily job counts + avg duration</w:t>
            </w:r>
          </w:p>
        </w:tc>
      </w:tr>
      <w:tr>
        <w:tc>
          <w:tcPr>
            <w:tcW w:type="dxa" w:w="3000"/>
          </w:tcPr>
          <w:p>
            <w:r>
              <w:rPr>
                <w:sz w:val="22"/>
                <w:szCs w:val="22"/>
              </w:rPr>
              <w:t xml:space="preserve">GET</w:t>
            </w:r>
          </w:p>
        </w:tc>
        <w:tc>
          <w:tcPr>
            <w:tcW w:type="dxa" w:w="3000"/>
          </w:tcPr>
          <w:p>
            <w:r>
              <w:rPr>
                <w:sz w:val="22"/>
                <w:szCs w:val="22"/>
              </w:rPr>
              <w:t xml:space="preserve">/queues/:queueId/jobs/:jobId</w:t>
            </w:r>
          </w:p>
        </w:tc>
        <w:tc>
          <w:tcPr>
            <w:tcW w:type="dxa" w:w="3000"/>
          </w:tcPr>
          <w:p>
            <w:r>
              <w:rPr>
                <w:sz w:val="22"/>
                <w:szCs w:val="22"/>
              </w:rPr>
              <w:t xml:space="preserve">Get job with executions, logs, DLQ</w:t>
            </w:r>
          </w:p>
        </w:tc>
      </w:tr>
      <w:tr>
        <w:tc>
          <w:tcPr>
            <w:tcW w:type="dxa" w:w="3000"/>
          </w:tcPr>
          <w:p>
            <w:r>
              <w:rPr>
                <w:sz w:val="22"/>
                <w:szCs w:val="22"/>
              </w:rPr>
              <w:t xml:space="preserve">POST</w:t>
            </w:r>
          </w:p>
        </w:tc>
        <w:tc>
          <w:tcPr>
            <w:tcW w:type="dxa" w:w="3000"/>
          </w:tcPr>
          <w:p>
            <w:r>
              <w:rPr>
                <w:sz w:val="22"/>
                <w:szCs w:val="22"/>
              </w:rPr>
              <w:t xml:space="preserve">/queues/:queueId/jobs/:jobId/cancel</w:t>
            </w:r>
          </w:p>
        </w:tc>
        <w:tc>
          <w:tcPr>
            <w:tcW w:type="dxa" w:w="3000"/>
          </w:tcPr>
          <w:p>
            <w:r>
              <w:rPr>
                <w:sz w:val="22"/>
                <w:szCs w:val="22"/>
              </w:rPr>
              <w:t xml:space="preserve">Cancel PENDING or SCHEDULED job</w:t>
            </w:r>
          </w:p>
        </w:tc>
      </w:tr>
      <w:tr>
        <w:tc>
          <w:tcPr>
            <w:tcW w:type="dxa" w:w="3000"/>
          </w:tcPr>
          <w:p>
            <w:r>
              <w:rPr>
                <w:sz w:val="22"/>
                <w:szCs w:val="22"/>
              </w:rPr>
              <w:t xml:space="preserve">POST</w:t>
            </w:r>
          </w:p>
        </w:tc>
        <w:tc>
          <w:tcPr>
            <w:tcW w:type="dxa" w:w="3000"/>
          </w:tcPr>
          <w:p>
            <w:r>
              <w:rPr>
                <w:sz w:val="22"/>
                <w:szCs w:val="22"/>
              </w:rPr>
              <w:t xml:space="preserve">/queues/:queueId/jobs/:jobId/retry</w:t>
            </w:r>
          </w:p>
        </w:tc>
        <w:tc>
          <w:tcPr>
            <w:tcW w:type="dxa" w:w="3000"/>
          </w:tcPr>
          <w:p>
            <w:r>
              <w:rPr>
                <w:sz w:val="22"/>
                <w:szCs w:val="22"/>
              </w:rPr>
              <w:t xml:space="preserve">Re-queue FAILED/DEAD/CANCELLED job</w:t>
            </w:r>
          </w:p>
        </w:tc>
      </w:tr>
      <w:tr>
        <w:tc>
          <w:tcPr>
            <w:tcW w:type="dxa" w:w="3000"/>
          </w:tcPr>
          <w:p>
            <w:r>
              <w:rPr>
                <w:sz w:val="22"/>
                <w:szCs w:val="22"/>
              </w:rPr>
              <w:t xml:space="preserve">GET</w:t>
            </w:r>
          </w:p>
        </w:tc>
        <w:tc>
          <w:tcPr>
            <w:tcW w:type="dxa" w:w="3000"/>
          </w:tcPr>
          <w:p>
            <w:r>
              <w:rPr>
                <w:sz w:val="22"/>
                <w:szCs w:val="22"/>
              </w:rPr>
              <w:t xml:space="preserve">/queues/:queueId/jobs/:jobId/logs</w:t>
            </w:r>
          </w:p>
        </w:tc>
        <w:tc>
          <w:tcPr>
            <w:tcW w:type="dxa" w:w="3000"/>
          </w:tcPr>
          <w:p>
            <w:r>
              <w:rPr>
                <w:sz w:val="22"/>
                <w:szCs w:val="22"/>
              </w:rPr>
              <w:t xml:space="preserve">Paginated execution logs</w:t>
            </w:r>
          </w:p>
        </w:tc>
      </w:tr>
      <w:tr>
        <w:tc>
          <w:tcPr>
            <w:tcW w:type="dxa" w:w="3000"/>
          </w:tcPr>
          <w:p>
            <w:r>
              <w:rPr>
                <w:sz w:val="22"/>
                <w:szCs w:val="22"/>
              </w:rPr>
              <w:t xml:space="preserve">GET</w:t>
            </w:r>
          </w:p>
        </w:tc>
        <w:tc>
          <w:tcPr>
            <w:tcW w:type="dxa" w:w="3000"/>
          </w:tcPr>
          <w:p>
            <w:r>
              <w:rPr>
                <w:sz w:val="22"/>
                <w:szCs w:val="22"/>
              </w:rPr>
              <w:t xml:space="preserve">/jobs/:jobId</w:t>
            </w:r>
          </w:p>
        </w:tc>
        <w:tc>
          <w:tcPr>
            <w:tcW w:type="dxa" w:w="3000"/>
          </w:tcPr>
          <w:p>
            <w:r>
              <w:rPr>
                <w:sz w:val="22"/>
                <w:szCs w:val="22"/>
              </w:rPr>
              <w:t xml:space="preserve">Direct job access by ID (bypasses queue scope)</w:t>
            </w:r>
          </w:p>
        </w:tc>
      </w:tr>
    </w:tbl>
    <w:p>
      <w:pPr>
        <w:pStyle w:val="Heading2"/>
        <w:spacing w:after="150" w:before="300"/>
      </w:pPr>
      <w:r>
        <w:t xml:space="preserve">8.6 Job Dispatch Request Schema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1F3864" w:val="clear"/>
          </w:tcPr>
          <w:p>
            <w:r>
              <w:rPr>
                <w:b/>
                <w:bCs/>
                <w:sz w:val="22"/>
                <w:szCs w:val="22"/>
              </w:rPr>
              <w:t xml:space="preserve">Field</w:t>
            </w:r>
          </w:p>
        </w:tc>
        <w:tc>
          <w:tcPr>
            <w:tcW w:type="dxa" w:w="2250"/>
            <w:shd w:fill="1F3864" w:val="clear"/>
          </w:tcPr>
          <w:p>
            <w:r>
              <w:rPr>
                <w:b/>
                <w:bCs/>
                <w:sz w:val="22"/>
                <w:szCs w:val="22"/>
              </w:rPr>
              <w:t xml:space="preserve">Type</w:t>
            </w:r>
          </w:p>
        </w:tc>
        <w:tc>
          <w:tcPr>
            <w:tcW w:type="dxa" w:w="2250"/>
            <w:shd w:fill="1F3864" w:val="clear"/>
          </w:tcPr>
          <w:p>
            <w:r>
              <w:rPr>
                <w:b/>
                <w:bCs/>
                <w:sz w:val="22"/>
                <w:szCs w:val="22"/>
              </w:rPr>
              <w:t xml:space="preserve">Required</w:t>
            </w:r>
          </w:p>
        </w:tc>
        <w:tc>
          <w:tcPr>
            <w:tcW w:type="dxa" w:w="2250"/>
            <w:shd w:fill="1F3864" w:val="clear"/>
          </w:tcPr>
          <w:p>
            <w:r>
              <w:rPr>
                <w:b/>
                <w:bCs/>
                <w:sz w:val="22"/>
                <w:szCs w:val="22"/>
              </w:rPr>
              <w:t xml:space="preserve">Description</w:t>
            </w:r>
          </w:p>
        </w:tc>
      </w:tr>
      <w:tr>
        <w:tc>
          <w:tcPr>
            <w:tcW w:type="dxa" w:w="2250"/>
          </w:tcPr>
          <w:p>
            <w:r>
              <w:rPr>
                <w:sz w:val="22"/>
                <w:szCs w:val="22"/>
              </w:rPr>
              <w:t xml:space="preserve">name</w:t>
            </w:r>
          </w:p>
        </w:tc>
        <w:tc>
          <w:tcPr>
            <w:tcW w:type="dxa" w:w="2250"/>
          </w:tcPr>
          <w:p>
            <w:r>
              <w:rPr>
                <w:sz w:val="22"/>
                <w:szCs w:val="22"/>
              </w:rPr>
              <w:t xml:space="preserve">string</w:t>
            </w:r>
          </w:p>
        </w:tc>
        <w:tc>
          <w:tcPr>
            <w:tcW w:type="dxa" w:w="2250"/>
          </w:tcPr>
          <w:p>
            <w:r>
              <w:rPr>
                <w:sz w:val="22"/>
                <w:szCs w:val="22"/>
              </w:rPr>
              <w:t xml:space="preserve">Yes</w:t>
            </w:r>
          </w:p>
        </w:tc>
        <w:tc>
          <w:tcPr>
            <w:tcW w:type="dxa" w:w="2250"/>
          </w:tcPr>
          <w:p>
            <w:r>
              <w:rPr>
                <w:sz w:val="22"/>
                <w:szCs w:val="22"/>
              </w:rPr>
              <w:t xml:space="preserve">Human-readable job identifier (max 200 chars)</w:t>
            </w:r>
          </w:p>
        </w:tc>
      </w:tr>
      <w:tr>
        <w:tc>
          <w:tcPr>
            <w:tcW w:type="dxa" w:w="2250"/>
          </w:tcPr>
          <w:p>
            <w:r>
              <w:rPr>
                <w:sz w:val="22"/>
                <w:szCs w:val="22"/>
              </w:rPr>
              <w:t xml:space="preserve">type</w:t>
            </w:r>
          </w:p>
        </w:tc>
        <w:tc>
          <w:tcPr>
            <w:tcW w:type="dxa" w:w="2250"/>
          </w:tcPr>
          <w:p>
            <w:r>
              <w:rPr>
                <w:sz w:val="22"/>
                <w:szCs w:val="22"/>
              </w:rPr>
              <w:t xml:space="preserve">enum</w:t>
            </w:r>
          </w:p>
        </w:tc>
        <w:tc>
          <w:tcPr>
            <w:tcW w:type="dxa" w:w="2250"/>
          </w:tcPr>
          <w:p>
            <w:r>
              <w:rPr>
                <w:sz w:val="22"/>
                <w:szCs w:val="22"/>
              </w:rPr>
              <w:t xml:space="preserve">No</w:t>
            </w:r>
          </w:p>
        </w:tc>
        <w:tc>
          <w:tcPr>
            <w:tcW w:type="dxa" w:w="2250"/>
          </w:tcPr>
          <w:p>
            <w:r>
              <w:rPr>
                <w:sz w:val="22"/>
                <w:szCs w:val="22"/>
              </w:rPr>
              <w:t xml:space="preserve">IMMEDIATE (default), DELAYED, SCHEDULED, RECURRING, BATCH</w:t>
            </w:r>
          </w:p>
        </w:tc>
      </w:tr>
      <w:tr>
        <w:tc>
          <w:tcPr>
            <w:tcW w:type="dxa" w:w="2250"/>
          </w:tcPr>
          <w:p>
            <w:r>
              <w:rPr>
                <w:sz w:val="22"/>
                <w:szCs w:val="22"/>
              </w:rPr>
              <w:t xml:space="preserve">payload</w:t>
            </w:r>
          </w:p>
        </w:tc>
        <w:tc>
          <w:tcPr>
            <w:tcW w:type="dxa" w:w="2250"/>
          </w:tcPr>
          <w:p>
            <w:r>
              <w:rPr>
                <w:sz w:val="22"/>
                <w:szCs w:val="22"/>
              </w:rPr>
              <w:t xml:space="preserve">object</w:t>
            </w:r>
          </w:p>
        </w:tc>
        <w:tc>
          <w:tcPr>
            <w:tcW w:type="dxa" w:w="2250"/>
          </w:tcPr>
          <w:p>
            <w:r>
              <w:rPr>
                <w:sz w:val="22"/>
                <w:szCs w:val="22"/>
              </w:rPr>
              <w:t xml:space="preserve">No</w:t>
            </w:r>
          </w:p>
        </w:tc>
        <w:tc>
          <w:tcPr>
            <w:tcW w:type="dxa" w:w="2250"/>
          </w:tcPr>
          <w:p>
            <w:r>
              <w:rPr>
                <w:sz w:val="22"/>
                <w:szCs w:val="22"/>
              </w:rPr>
              <w:t xml:space="preserve">Arbitrary JSON payload passed to executor</w:t>
            </w:r>
          </w:p>
        </w:tc>
      </w:tr>
      <w:tr>
        <w:tc>
          <w:tcPr>
            <w:tcW w:type="dxa" w:w="2250"/>
          </w:tcPr>
          <w:p>
            <w:r>
              <w:rPr>
                <w:sz w:val="22"/>
                <w:szCs w:val="22"/>
              </w:rPr>
              <w:t xml:space="preserve">priority</w:t>
            </w:r>
          </w:p>
        </w:tc>
        <w:tc>
          <w:tcPr>
            <w:tcW w:type="dxa" w:w="2250"/>
          </w:tcPr>
          <w:p>
            <w:r>
              <w:rPr>
                <w:sz w:val="22"/>
                <w:szCs w:val="22"/>
              </w:rPr>
              <w:t xml:space="preserve">integer</w:t>
            </w:r>
          </w:p>
        </w:tc>
        <w:tc>
          <w:tcPr>
            <w:tcW w:type="dxa" w:w="2250"/>
          </w:tcPr>
          <w:p>
            <w:r>
              <w:rPr>
                <w:sz w:val="22"/>
                <w:szCs w:val="22"/>
              </w:rPr>
              <w:t xml:space="preserve">No</w:t>
            </w:r>
          </w:p>
        </w:tc>
        <w:tc>
          <w:tcPr>
            <w:tcW w:type="dxa" w:w="2250"/>
          </w:tcPr>
          <w:p>
            <w:r>
              <w:rPr>
                <w:sz w:val="22"/>
                <w:szCs w:val="22"/>
              </w:rPr>
              <w:t xml:space="preserve">Higher value = claimed first (default 0)</w:t>
            </w:r>
          </w:p>
        </w:tc>
      </w:tr>
      <w:tr>
        <w:tc>
          <w:tcPr>
            <w:tcW w:type="dxa" w:w="2250"/>
          </w:tcPr>
          <w:p>
            <w:r>
              <w:rPr>
                <w:sz w:val="22"/>
                <w:szCs w:val="22"/>
              </w:rPr>
              <w:t xml:space="preserve">runAt</w:t>
            </w:r>
          </w:p>
        </w:tc>
        <w:tc>
          <w:tcPr>
            <w:tcW w:type="dxa" w:w="2250"/>
          </w:tcPr>
          <w:p>
            <w:r>
              <w:rPr>
                <w:sz w:val="22"/>
                <w:szCs w:val="22"/>
              </w:rPr>
              <w:t xml:space="preserve">ISO datetime</w:t>
            </w:r>
          </w:p>
        </w:tc>
        <w:tc>
          <w:tcPr>
            <w:tcW w:type="dxa" w:w="2250"/>
          </w:tcPr>
          <w:p>
            <w:r>
              <w:rPr>
                <w:sz w:val="22"/>
                <w:szCs w:val="22"/>
              </w:rPr>
              <w:t xml:space="preserve">No</w:t>
            </w:r>
          </w:p>
        </w:tc>
        <w:tc>
          <w:tcPr>
            <w:tcW w:type="dxa" w:w="2250"/>
          </w:tcPr>
          <w:p>
            <w:r>
              <w:rPr>
                <w:sz w:val="22"/>
                <w:szCs w:val="22"/>
              </w:rPr>
              <w:t xml:space="preserve">Future execution time for DELAYED/SCHEDULED jobs</w:t>
            </w:r>
          </w:p>
        </w:tc>
      </w:tr>
      <w:tr>
        <w:tc>
          <w:tcPr>
            <w:tcW w:type="dxa" w:w="2250"/>
          </w:tcPr>
          <w:p>
            <w:r>
              <w:rPr>
                <w:sz w:val="22"/>
                <w:szCs w:val="22"/>
              </w:rPr>
              <w:t xml:space="preserve">cronExpression</w:t>
            </w:r>
          </w:p>
        </w:tc>
        <w:tc>
          <w:tcPr>
            <w:tcW w:type="dxa" w:w="2250"/>
          </w:tcPr>
          <w:p>
            <w:r>
              <w:rPr>
                <w:sz w:val="22"/>
                <w:szCs w:val="22"/>
              </w:rPr>
              <w:t xml:space="preserve">string</w:t>
            </w:r>
          </w:p>
        </w:tc>
        <w:tc>
          <w:tcPr>
            <w:tcW w:type="dxa" w:w="2250"/>
          </w:tcPr>
          <w:p>
            <w:r>
              <w:rPr>
                <w:sz w:val="22"/>
                <w:szCs w:val="22"/>
              </w:rPr>
              <w:t xml:space="preserve">No</w:t>
            </w:r>
          </w:p>
        </w:tc>
        <w:tc>
          <w:tcPr>
            <w:tcW w:type="dxa" w:w="2250"/>
          </w:tcPr>
          <w:p>
            <w:r>
              <w:rPr>
                <w:sz w:val="22"/>
                <w:szCs w:val="22"/>
              </w:rPr>
              <w:t xml:space="preserve">5-part cron expression for RECURRING jobs</w:t>
            </w:r>
          </w:p>
        </w:tc>
      </w:tr>
      <w:tr>
        <w:tc>
          <w:tcPr>
            <w:tcW w:type="dxa" w:w="2250"/>
          </w:tcPr>
          <w:p>
            <w:r>
              <w:rPr>
                <w:sz w:val="22"/>
                <w:szCs w:val="22"/>
              </w:rPr>
              <w:t xml:space="preserve">maxAttempts</w:t>
            </w:r>
          </w:p>
        </w:tc>
        <w:tc>
          <w:tcPr>
            <w:tcW w:type="dxa" w:w="2250"/>
          </w:tcPr>
          <w:p>
            <w:r>
              <w:rPr>
                <w:sz w:val="22"/>
                <w:szCs w:val="22"/>
              </w:rPr>
              <w:t xml:space="preserve">integer</w:t>
            </w:r>
          </w:p>
        </w:tc>
        <w:tc>
          <w:tcPr>
            <w:tcW w:type="dxa" w:w="2250"/>
          </w:tcPr>
          <w:p>
            <w:r>
              <w:rPr>
                <w:sz w:val="22"/>
                <w:szCs w:val="22"/>
              </w:rPr>
              <w:t xml:space="preserve">No</w:t>
            </w:r>
          </w:p>
        </w:tc>
        <w:tc>
          <w:tcPr>
            <w:tcW w:type="dxa" w:w="2250"/>
          </w:tcPr>
          <w:p>
            <w:r>
              <w:rPr>
                <w:sz w:val="22"/>
                <w:szCs w:val="22"/>
              </w:rPr>
              <w:t xml:space="preserve">Retry limit 1-100 (default 3)</w:t>
            </w:r>
          </w:p>
        </w:tc>
      </w:tr>
      <w:tr>
        <w:tc>
          <w:tcPr>
            <w:tcW w:type="dxa" w:w="2250"/>
          </w:tcPr>
          <w:p>
            <w:r>
              <w:rPr>
                <w:sz w:val="22"/>
                <w:szCs w:val="22"/>
              </w:rPr>
              <w:t xml:space="preserve">timeout</w:t>
            </w:r>
          </w:p>
        </w:tc>
        <w:tc>
          <w:tcPr>
            <w:tcW w:type="dxa" w:w="2250"/>
          </w:tcPr>
          <w:p>
            <w:r>
              <w:rPr>
                <w:sz w:val="22"/>
                <w:szCs w:val="22"/>
              </w:rPr>
              <w:t xml:space="preserve">integer</w:t>
            </w:r>
          </w:p>
        </w:tc>
        <w:tc>
          <w:tcPr>
            <w:tcW w:type="dxa" w:w="2250"/>
          </w:tcPr>
          <w:p>
            <w:r>
              <w:rPr>
                <w:sz w:val="22"/>
                <w:szCs w:val="22"/>
              </w:rPr>
              <w:t xml:space="preserve">No</w:t>
            </w:r>
          </w:p>
        </w:tc>
        <w:tc>
          <w:tcPr>
            <w:tcW w:type="dxa" w:w="2250"/>
          </w:tcPr>
          <w:p>
            <w:r>
              <w:rPr>
                <w:sz w:val="22"/>
                <w:szCs w:val="22"/>
              </w:rPr>
              <w:t xml:space="preserve">Execution timeout in ms (overrides queue default)</w:t>
            </w:r>
          </w:p>
        </w:tc>
      </w:tr>
      <w:tr>
        <w:tc>
          <w:tcPr>
            <w:tcW w:type="dxa" w:w="2250"/>
          </w:tcPr>
          <w:p>
            <w:r>
              <w:rPr>
                <w:sz w:val="22"/>
                <w:szCs w:val="22"/>
              </w:rPr>
              <w:t xml:space="preserve">idempotencyKey</w:t>
            </w:r>
          </w:p>
        </w:tc>
        <w:tc>
          <w:tcPr>
            <w:tcW w:type="dxa" w:w="2250"/>
          </w:tcPr>
          <w:p>
            <w:r>
              <w:rPr>
                <w:sz w:val="22"/>
                <w:szCs w:val="22"/>
              </w:rPr>
              <w:t xml:space="preserve">string</w:t>
            </w:r>
          </w:p>
        </w:tc>
        <w:tc>
          <w:tcPr>
            <w:tcW w:type="dxa" w:w="2250"/>
          </w:tcPr>
          <w:p>
            <w:r>
              <w:rPr>
                <w:sz w:val="22"/>
                <w:szCs w:val="22"/>
              </w:rPr>
              <w:t xml:space="preserve">No</w:t>
            </w:r>
          </w:p>
        </w:tc>
        <w:tc>
          <w:tcPr>
            <w:tcW w:type="dxa" w:w="2250"/>
          </w:tcPr>
          <w:p>
            <w:r>
              <w:rPr>
                <w:sz w:val="22"/>
                <w:szCs w:val="22"/>
              </w:rPr>
              <w:t xml:space="preserve">Unique key — returns existing job if duplicate</w:t>
            </w:r>
          </w:p>
        </w:tc>
      </w:tr>
      <w:tr>
        <w:tc>
          <w:tcPr>
            <w:tcW w:type="dxa" w:w="2250"/>
          </w:tcPr>
          <w:p>
            <w:r>
              <w:rPr>
                <w:sz w:val="22"/>
                <w:szCs w:val="22"/>
              </w:rPr>
              <w:t xml:space="preserve">parentJobId</w:t>
            </w:r>
          </w:p>
        </w:tc>
        <w:tc>
          <w:tcPr>
            <w:tcW w:type="dxa" w:w="2250"/>
          </w:tcPr>
          <w:p>
            <w:r>
              <w:rPr>
                <w:sz w:val="22"/>
                <w:szCs w:val="22"/>
              </w:rPr>
              <w:t xml:space="preserve">UUID</w:t>
            </w:r>
          </w:p>
        </w:tc>
        <w:tc>
          <w:tcPr>
            <w:tcW w:type="dxa" w:w="2250"/>
          </w:tcPr>
          <w:p>
            <w:r>
              <w:rPr>
                <w:sz w:val="22"/>
                <w:szCs w:val="22"/>
              </w:rPr>
              <w:t xml:space="preserve">No</w:t>
            </w:r>
          </w:p>
        </w:tc>
        <w:tc>
          <w:tcPr>
            <w:tcW w:type="dxa" w:w="2250"/>
          </w:tcPr>
          <w:p>
            <w:r>
              <w:rPr>
                <w:sz w:val="22"/>
                <w:szCs w:val="22"/>
              </w:rPr>
              <w:t xml:space="preserve">Parent job ID for workflow dependencies</w:t>
            </w:r>
          </w:p>
        </w:tc>
      </w:tr>
    </w:tbl>
    <w:p>
      <w:pPr>
        <w:pStyle w:val="Heading2"/>
        <w:spacing w:after="150" w:before="300"/>
      </w:pPr>
      <w:r>
        <w:t xml:space="preserve">8.7 HTTP Status Codes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F3864" w:val="clear"/>
          </w:tcPr>
          <w:p>
            <w:r>
              <w:rPr>
                <w:b/>
                <w:bCs/>
                <w:sz w:val="22"/>
                <w:szCs w:val="22"/>
              </w:rPr>
              <w:t xml:space="preserve">Code</w:t>
            </w:r>
          </w:p>
        </w:tc>
        <w:tc>
          <w:tcPr>
            <w:tcW w:type="dxa" w:w="3000"/>
            <w:shd w:fill="1F3864" w:val="clear"/>
          </w:tcPr>
          <w:p>
            <w:r>
              <w:rPr>
                <w:b/>
                <w:bCs/>
                <w:sz w:val="22"/>
                <w:szCs w:val="22"/>
              </w:rPr>
              <w:t xml:space="preserve">Meaning</w:t>
            </w:r>
          </w:p>
        </w:tc>
        <w:tc>
          <w:tcPr>
            <w:tcW w:type="dxa" w:w="3000"/>
            <w:shd w:fill="1F3864" w:val="clear"/>
          </w:tcPr>
          <w:p>
            <w:r>
              <w:rPr>
                <w:b/>
                <w:bCs/>
                <w:sz w:val="22"/>
                <w:szCs w:val="22"/>
              </w:rPr>
              <w:t xml:space="preserve">When Used</w:t>
            </w:r>
          </w:p>
        </w:tc>
      </w:tr>
      <w:tr>
        <w:tc>
          <w:tcPr>
            <w:tcW w:type="dxa" w:w="3000"/>
          </w:tcPr>
          <w:p>
            <w:r>
              <w:rPr>
                <w:sz w:val="22"/>
                <w:szCs w:val="22"/>
              </w:rPr>
              <w:t xml:space="preserve">200</w:t>
            </w:r>
          </w:p>
        </w:tc>
        <w:tc>
          <w:tcPr>
            <w:tcW w:type="dxa" w:w="3000"/>
          </w:tcPr>
          <w:p>
            <w:r>
              <w:rPr>
                <w:sz w:val="22"/>
                <w:szCs w:val="22"/>
              </w:rPr>
              <w:t xml:space="preserve">OK</w:t>
            </w:r>
          </w:p>
        </w:tc>
        <w:tc>
          <w:tcPr>
            <w:tcW w:type="dxa" w:w="3000"/>
          </w:tcPr>
          <w:p>
            <w:r>
              <w:rPr>
                <w:sz w:val="22"/>
                <w:szCs w:val="22"/>
              </w:rPr>
              <w:t xml:space="preserve">Successful GET, PATCH, DELETE</w:t>
            </w:r>
          </w:p>
        </w:tc>
      </w:tr>
      <w:tr>
        <w:tc>
          <w:tcPr>
            <w:tcW w:type="dxa" w:w="3000"/>
          </w:tcPr>
          <w:p>
            <w:r>
              <w:rPr>
                <w:sz w:val="22"/>
                <w:szCs w:val="22"/>
              </w:rPr>
              <w:t xml:space="preserve">201</w:t>
            </w:r>
          </w:p>
        </w:tc>
        <w:tc>
          <w:tcPr>
            <w:tcW w:type="dxa" w:w="3000"/>
          </w:tcPr>
          <w:p>
            <w:r>
              <w:rPr>
                <w:sz w:val="22"/>
                <w:szCs w:val="22"/>
              </w:rPr>
              <w:t xml:space="preserve">Created</w:t>
            </w:r>
          </w:p>
        </w:tc>
        <w:tc>
          <w:tcPr>
            <w:tcW w:type="dxa" w:w="3000"/>
          </w:tcPr>
          <w:p>
            <w:r>
              <w:rPr>
                <w:sz w:val="22"/>
                <w:szCs w:val="22"/>
              </w:rPr>
              <w:t xml:space="preserve">Successful POST that creates a resource</w:t>
            </w:r>
          </w:p>
        </w:tc>
      </w:tr>
      <w:tr>
        <w:tc>
          <w:tcPr>
            <w:tcW w:type="dxa" w:w="3000"/>
          </w:tcPr>
          <w:p>
            <w:r>
              <w:rPr>
                <w:sz w:val="22"/>
                <w:szCs w:val="22"/>
              </w:rPr>
              <w:t xml:space="preserve">401</w:t>
            </w:r>
          </w:p>
        </w:tc>
        <w:tc>
          <w:tcPr>
            <w:tcW w:type="dxa" w:w="3000"/>
          </w:tcPr>
          <w:p>
            <w:r>
              <w:rPr>
                <w:sz w:val="22"/>
                <w:szCs w:val="22"/>
              </w:rPr>
              <w:t xml:space="preserve">Unauthorized</w:t>
            </w:r>
          </w:p>
        </w:tc>
        <w:tc>
          <w:tcPr>
            <w:tcW w:type="dxa" w:w="3000"/>
          </w:tcPr>
          <w:p>
            <w:r>
              <w:rPr>
                <w:sz w:val="22"/>
                <w:szCs w:val="22"/>
              </w:rPr>
              <w:t xml:space="preserve">Missing, invalid, or expired token</w:t>
            </w:r>
          </w:p>
        </w:tc>
      </w:tr>
      <w:tr>
        <w:tc>
          <w:tcPr>
            <w:tcW w:type="dxa" w:w="3000"/>
          </w:tcPr>
          <w:p>
            <w:r>
              <w:rPr>
                <w:sz w:val="22"/>
                <w:szCs w:val="22"/>
              </w:rPr>
              <w:t xml:space="preserve">403</w:t>
            </w:r>
          </w:p>
        </w:tc>
        <w:tc>
          <w:tcPr>
            <w:tcW w:type="dxa" w:w="3000"/>
          </w:tcPr>
          <w:p>
            <w:r>
              <w:rPr>
                <w:sz w:val="22"/>
                <w:szCs w:val="22"/>
              </w:rPr>
              <w:t xml:space="preserve">Forbidden</w:t>
            </w:r>
          </w:p>
        </w:tc>
        <w:tc>
          <w:tcPr>
            <w:tcW w:type="dxa" w:w="3000"/>
          </w:tcPr>
          <w:p>
            <w:r>
              <w:rPr>
                <w:sz w:val="22"/>
                <w:szCs w:val="22"/>
              </w:rPr>
              <w:t xml:space="preserve">Insufficient RBAC role</w:t>
            </w:r>
          </w:p>
        </w:tc>
      </w:tr>
      <w:tr>
        <w:tc>
          <w:tcPr>
            <w:tcW w:type="dxa" w:w="3000"/>
          </w:tcPr>
          <w:p>
            <w:r>
              <w:rPr>
                <w:sz w:val="22"/>
                <w:szCs w:val="22"/>
              </w:rPr>
              <w:t xml:space="preserve">404</w:t>
            </w:r>
          </w:p>
        </w:tc>
        <w:tc>
          <w:tcPr>
            <w:tcW w:type="dxa" w:w="3000"/>
          </w:tcPr>
          <w:p>
            <w:r>
              <w:rPr>
                <w:sz w:val="22"/>
                <w:szCs w:val="22"/>
              </w:rPr>
              <w:t xml:space="preserve">Not Found</w:t>
            </w:r>
          </w:p>
        </w:tc>
        <w:tc>
          <w:tcPr>
            <w:tcW w:type="dxa" w:w="3000"/>
          </w:tcPr>
          <w:p>
            <w:r>
              <w:rPr>
                <w:sz w:val="22"/>
                <w:szCs w:val="22"/>
              </w:rPr>
              <w:t xml:space="preserve">Resource does not exist</w:t>
            </w:r>
          </w:p>
        </w:tc>
      </w:tr>
      <w:tr>
        <w:tc>
          <w:tcPr>
            <w:tcW w:type="dxa" w:w="3000"/>
          </w:tcPr>
          <w:p>
            <w:r>
              <w:rPr>
                <w:sz w:val="22"/>
                <w:szCs w:val="22"/>
              </w:rPr>
              <w:t xml:space="preserve">409</w:t>
            </w:r>
          </w:p>
        </w:tc>
        <w:tc>
          <w:tcPr>
            <w:tcW w:type="dxa" w:w="3000"/>
          </w:tcPr>
          <w:p>
            <w:r>
              <w:rPr>
                <w:sz w:val="22"/>
                <w:szCs w:val="22"/>
              </w:rPr>
              <w:t xml:space="preserve">Conflict</w:t>
            </w:r>
          </w:p>
        </w:tc>
        <w:tc>
          <w:tcPr>
            <w:tcW w:type="dxa" w:w="3000"/>
          </w:tcPr>
          <w:p>
            <w:r>
              <w:rPr>
                <w:sz w:val="22"/>
                <w:szCs w:val="22"/>
              </w:rPr>
              <w:t xml:space="preserve">Duplicate slug, invalid state transition, paused queue</w:t>
            </w:r>
          </w:p>
        </w:tc>
      </w:tr>
      <w:tr>
        <w:tc>
          <w:tcPr>
            <w:tcW w:type="dxa" w:w="3000"/>
          </w:tcPr>
          <w:p>
            <w:r>
              <w:rPr>
                <w:sz w:val="22"/>
                <w:szCs w:val="22"/>
              </w:rPr>
              <w:t xml:space="preserve">422</w:t>
            </w:r>
          </w:p>
        </w:tc>
        <w:tc>
          <w:tcPr>
            <w:tcW w:type="dxa" w:w="3000"/>
          </w:tcPr>
          <w:p>
            <w:r>
              <w:rPr>
                <w:sz w:val="22"/>
                <w:szCs w:val="22"/>
              </w:rPr>
              <w:t xml:space="preserve">Unprocessable Entity</w:t>
            </w:r>
          </w:p>
        </w:tc>
        <w:tc>
          <w:tcPr>
            <w:tcW w:type="dxa" w:w="3000"/>
          </w:tcPr>
          <w:p>
            <w:r>
              <w:rPr>
                <w:sz w:val="22"/>
                <w:szCs w:val="22"/>
              </w:rPr>
              <w:t xml:space="preserve">Zod validation failure with field errors</w:t>
            </w:r>
          </w:p>
        </w:tc>
      </w:tr>
      <w:tr>
        <w:tc>
          <w:tcPr>
            <w:tcW w:type="dxa" w:w="3000"/>
          </w:tcPr>
          <w:p>
            <w:r>
              <w:rPr>
                <w:sz w:val="22"/>
                <w:szCs w:val="22"/>
              </w:rPr>
              <w:t xml:space="preserve">429</w:t>
            </w:r>
          </w:p>
        </w:tc>
        <w:tc>
          <w:tcPr>
            <w:tcW w:type="dxa" w:w="3000"/>
          </w:tcPr>
          <w:p>
            <w:r>
              <w:rPr>
                <w:sz w:val="22"/>
                <w:szCs w:val="22"/>
              </w:rPr>
              <w:t xml:space="preserve">Too Many Requests</w:t>
            </w:r>
          </w:p>
        </w:tc>
        <w:tc>
          <w:tcPr>
            <w:tcW w:type="dxa" w:w="3000"/>
          </w:tcPr>
          <w:p>
            <w:r>
              <w:rPr>
                <w:sz w:val="22"/>
                <w:szCs w:val="22"/>
              </w:rPr>
              <w:t xml:space="preserve">Rate limit exceeded</w:t>
            </w:r>
          </w:p>
        </w:tc>
      </w:tr>
      <w:tr>
        <w:tc>
          <w:tcPr>
            <w:tcW w:type="dxa" w:w="3000"/>
          </w:tcPr>
          <w:p>
            <w:r>
              <w:rPr>
                <w:sz w:val="22"/>
                <w:szCs w:val="22"/>
              </w:rPr>
              <w:t xml:space="preserve">500</w:t>
            </w:r>
          </w:p>
        </w:tc>
        <w:tc>
          <w:tcPr>
            <w:tcW w:type="dxa" w:w="3000"/>
          </w:tcPr>
          <w:p>
            <w:r>
              <w:rPr>
                <w:sz w:val="22"/>
                <w:szCs w:val="22"/>
              </w:rPr>
              <w:t xml:space="preserve">Internal Server Error</w:t>
            </w:r>
          </w:p>
        </w:tc>
        <w:tc>
          <w:tcPr>
            <w:tcW w:type="dxa" w:w="3000"/>
          </w:tcPr>
          <w:p>
            <w:r>
              <w:rPr>
                <w:sz w:val="22"/>
                <w:szCs w:val="22"/>
              </w:rPr>
              <w:t xml:space="preserve">Unexpected server-side error</w:t>
            </w:r>
          </w:p>
        </w:tc>
      </w:tr>
      <w:tr>
        <w:tc>
          <w:tcPr>
            <w:tcW w:type="dxa" w:w="3000"/>
          </w:tcPr>
          <w:p>
            <w:r>
              <w:rPr>
                <w:sz w:val="22"/>
                <w:szCs w:val="22"/>
              </w:rPr>
              <w:t xml:space="preserve">503</w:t>
            </w:r>
          </w:p>
        </w:tc>
        <w:tc>
          <w:tcPr>
            <w:tcW w:type="dxa" w:w="3000"/>
          </w:tcPr>
          <w:p>
            <w:r>
              <w:rPr>
                <w:sz w:val="22"/>
                <w:szCs w:val="22"/>
              </w:rPr>
              <w:t xml:space="preserve">Service Unavailable</w:t>
            </w:r>
          </w:p>
        </w:tc>
        <w:tc>
          <w:tcPr>
            <w:tcW w:type="dxa" w:w="3000"/>
          </w:tcPr>
          <w:p>
            <w:r>
              <w:rPr>
                <w:sz w:val="22"/>
                <w:szCs w:val="22"/>
              </w:rPr>
              <w:t xml:space="preserve">Health check degraded (DB or Redis unreachable)</w:t>
            </w:r>
          </w:p>
        </w:tc>
      </w:tr>
    </w:tbl>
    <w:p>
      <w:r>
        <w:br w:type="page"/>
      </w:r>
    </w:p>
    <w:p>
      <w:pPr>
        <w:pStyle w:val="Heading1"/>
        <w:spacing w:after="200" w:before="400"/>
      </w:pPr>
      <w:r>
        <w:t xml:space="preserve">9. Authentication &amp; Security</w:t>
      </w:r>
    </w:p>
    <w:p>
      <w:pPr>
        <w:pStyle w:val="Heading2"/>
        <w:spacing w:after="150" w:before="300"/>
      </w:pPr>
      <w:r>
        <w:t xml:space="preserve">9.1 JWT Implementation</w:t>
      </w:r>
    </w:p>
    <w:p>
      <w:pPr>
        <w:spacing w:after="120"/>
      </w:pPr>
      <w:r>
        <w:rPr>
          <w:b w:val="false"/>
          <w:bCs w:val="false"/>
          <w:i w:val="false"/>
          <w:iCs w:val="false"/>
          <w:sz w:val="24"/>
          <w:szCs w:val="24"/>
        </w:rPr>
        <w:t xml:space="preserve">Two token types are issued: a short-lived access token (15 minutes, HS256) for API authentication, and a long-lived refresh token (7 days) stored in the database for revocation. The refresh token table enables server-side logout — a token deleted from the database cannot be used to obtain new tokens even if it has not expired.</w:t>
      </w:r>
    </w:p>
    <w:p>
      <w:pPr>
        <w:pStyle w:val="Heading2"/>
        <w:spacing w:after="150" w:before="300"/>
      </w:pPr>
      <w:r>
        <w:t xml:space="preserve">9.2 Refresh Token Rotation</w:t>
      </w:r>
    </w:p>
    <w:p>
      <w:pPr>
        <w:spacing w:after="120"/>
      </w:pPr>
      <w:r>
        <w:rPr>
          <w:b w:val="false"/>
          <w:bCs w:val="false"/>
          <w:i w:val="false"/>
          <w:iCs w:val="false"/>
          <w:sz w:val="24"/>
          <w:szCs w:val="24"/>
        </w:rPr>
        <w:t xml:space="preserve">On every token refresh: (1) the old refresh token is deleted; (2) a new token pair is issued and the new refresh token is inserted. This rolling window prevents stolen refresh tokens from remaining valid indefinitely. The Axios interceptor queues concurrent 401 responses while one refresh is in flight to avoid race conditions.</w:t>
      </w:r>
    </w:p>
    <w:p>
      <w:pPr>
        <w:pStyle w:val="Heading2"/>
        <w:spacing w:after="150" w:before="300"/>
      </w:pPr>
      <w:r>
        <w:t xml:space="preserve">9.3 Password Security</w:t>
      </w:r>
    </w:p>
    <w:p>
      <w:pPr>
        <w:spacing w:after="120"/>
      </w:pPr>
      <w:r>
        <w:rPr>
          <w:b w:val="false"/>
          <w:bCs w:val="false"/>
          <w:i w:val="false"/>
          <w:iCs w:val="false"/>
          <w:sz w:val="24"/>
          <w:szCs w:val="24"/>
        </w:rPr>
        <w:t xml:space="preserve">Passwords are hashed with bcrypt at cost factor 12. The bcrypt work factor is deliberately set higher than the minimum (10) to increase resistance to offline brute-force attacks, while remaining fast enough for the typical login frequency. Password hashes are never returned in API responses.</w:t>
      </w:r>
    </w:p>
    <w:p>
      <w:pPr>
        <w:pStyle w:val="Heading2"/>
        <w:spacing w:after="150" w:before="300"/>
      </w:pPr>
      <w:r>
        <w:t xml:space="preserve">9.4 Role-Based Access Control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F3864" w:val="clear"/>
          </w:tcPr>
          <w:p>
            <w:r>
              <w:rPr>
                <w:b/>
                <w:bCs/>
                <w:sz w:val="22"/>
                <w:szCs w:val="22"/>
              </w:rPr>
              <w:t xml:space="preserve">Role</w:t>
            </w:r>
          </w:p>
        </w:tc>
        <w:tc>
          <w:tcPr>
            <w:tcW w:type="dxa" w:w="3000"/>
            <w:shd w:fill="1F3864" w:val="clear"/>
          </w:tcPr>
          <w:p>
            <w:r>
              <w:rPr>
                <w:b/>
                <w:bCs/>
                <w:sz w:val="22"/>
                <w:szCs w:val="22"/>
              </w:rPr>
              <w:t xml:space="preserve">Hierarchy</w:t>
            </w:r>
          </w:p>
        </w:tc>
        <w:tc>
          <w:tcPr>
            <w:tcW w:type="dxa" w:w="3000"/>
            <w:shd w:fill="1F3864" w:val="clear"/>
          </w:tcPr>
          <w:p>
            <w:r>
              <w:rPr>
                <w:b/>
                <w:bCs/>
                <w:sz w:val="22"/>
                <w:szCs w:val="22"/>
              </w:rPr>
              <w:t xml:space="preserve">Permissions</w:t>
            </w:r>
          </w:p>
        </w:tc>
      </w:tr>
      <w:tr>
        <w:tc>
          <w:tcPr>
            <w:tcW w:type="dxa" w:w="3000"/>
          </w:tcPr>
          <w:p>
            <w:r>
              <w:rPr>
                <w:sz w:val="22"/>
                <w:szCs w:val="22"/>
              </w:rPr>
              <w:t xml:space="preserve">OWNER</w:t>
            </w:r>
          </w:p>
        </w:tc>
        <w:tc>
          <w:tcPr>
            <w:tcW w:type="dxa" w:w="3000"/>
          </w:tcPr>
          <w:p>
            <w:r>
              <w:rPr>
                <w:sz w:val="22"/>
                <w:szCs w:val="22"/>
              </w:rPr>
              <w:t xml:space="preserve">3</w:t>
            </w:r>
          </w:p>
        </w:tc>
        <w:tc>
          <w:tcPr>
            <w:tcW w:type="dxa" w:w="3000"/>
          </w:tcPr>
          <w:p>
            <w:r>
              <w:rPr>
                <w:sz w:val="22"/>
                <w:szCs w:val="22"/>
              </w:rPr>
              <w:t xml:space="preserve">All operations including member management and deletion</w:t>
            </w:r>
          </w:p>
        </w:tc>
      </w:tr>
      <w:tr>
        <w:tc>
          <w:tcPr>
            <w:tcW w:type="dxa" w:w="3000"/>
          </w:tcPr>
          <w:p>
            <w:r>
              <w:rPr>
                <w:sz w:val="22"/>
                <w:szCs w:val="22"/>
              </w:rPr>
              <w:t xml:space="preserve">ADMIN</w:t>
            </w:r>
          </w:p>
        </w:tc>
        <w:tc>
          <w:tcPr>
            <w:tcW w:type="dxa" w:w="3000"/>
          </w:tcPr>
          <w:p>
            <w:r>
              <w:rPr>
                <w:sz w:val="22"/>
                <w:szCs w:val="22"/>
              </w:rPr>
              <w:t xml:space="preserve">2</w:t>
            </w:r>
          </w:p>
        </w:tc>
        <w:tc>
          <w:tcPr>
            <w:tcW w:type="dxa" w:w="3000"/>
          </w:tcPr>
          <w:p>
            <w:r>
              <w:rPr>
                <w:sz w:val="22"/>
                <w:szCs w:val="22"/>
              </w:rPr>
              <w:t xml:space="preserve">All operations except transferring ownership</w:t>
            </w:r>
          </w:p>
        </w:tc>
      </w:tr>
      <w:tr>
        <w:tc>
          <w:tcPr>
            <w:tcW w:type="dxa" w:w="3000"/>
          </w:tcPr>
          <w:p>
            <w:r>
              <w:rPr>
                <w:sz w:val="22"/>
                <w:szCs w:val="22"/>
              </w:rPr>
              <w:t xml:space="preserve">MEMBER</w:t>
            </w:r>
          </w:p>
        </w:tc>
        <w:tc>
          <w:tcPr>
            <w:tcW w:type="dxa" w:w="3000"/>
          </w:tcPr>
          <w:p>
            <w:r>
              <w:rPr>
                <w:sz w:val="22"/>
                <w:szCs w:val="22"/>
              </w:rPr>
              <w:t xml:space="preserve">1</w:t>
            </w:r>
          </w:p>
        </w:tc>
        <w:tc>
          <w:tcPr>
            <w:tcW w:type="dxa" w:w="3000"/>
          </w:tcPr>
          <w:p>
            <w:r>
              <w:rPr>
                <w:sz w:val="22"/>
                <w:szCs w:val="22"/>
              </w:rPr>
              <w:t xml:space="preserve">Create and manage queues and jobs</w:t>
            </w:r>
          </w:p>
        </w:tc>
      </w:tr>
      <w:tr>
        <w:tc>
          <w:tcPr>
            <w:tcW w:type="dxa" w:w="3000"/>
          </w:tcPr>
          <w:p>
            <w:r>
              <w:rPr>
                <w:sz w:val="22"/>
                <w:szCs w:val="22"/>
              </w:rPr>
              <w:t xml:space="preserve">VIEWER</w:t>
            </w:r>
          </w:p>
        </w:tc>
        <w:tc>
          <w:tcPr>
            <w:tcW w:type="dxa" w:w="3000"/>
          </w:tcPr>
          <w:p>
            <w:r>
              <w:rPr>
                <w:sz w:val="22"/>
                <w:szCs w:val="22"/>
              </w:rPr>
              <w:t xml:space="preserve">0</w:t>
            </w:r>
          </w:p>
        </w:tc>
        <w:tc>
          <w:tcPr>
            <w:tcW w:type="dxa" w:w="3000"/>
          </w:tcPr>
          <w:p>
            <w:r>
              <w:rPr>
                <w:sz w:val="22"/>
                <w:szCs w:val="22"/>
              </w:rPr>
              <w:t xml:space="preserve">Read-only access to all resources</w:t>
            </w:r>
          </w:p>
        </w:tc>
      </w:tr>
    </w:tbl>
    <w:p>
      <w:pPr>
        <w:pStyle w:val="Heading2"/>
        <w:spacing w:after="150" w:before="300"/>
      </w:pPr>
      <w:r>
        <w:t xml:space="preserve">9.5 Security Headers</w:t>
      </w:r>
    </w:p>
    <w:p>
      <w:pPr>
        <w:spacing w:after="120"/>
      </w:pPr>
      <w:r>
        <w:rPr>
          <w:b w:val="false"/>
          <w:bCs w:val="false"/>
          <w:i w:val="false"/>
          <w:iCs w:val="false"/>
          <w:sz w:val="24"/>
          <w:szCs w:val="24"/>
        </w:rPr>
        <w:t xml:space="preserve">The Helmet middleware sets the following HTTP security headers on every response: Content-Security-Policy, X-Frame-Options: DENY, X-Content-Type-Options: nosniff, Strict-Transport-Security, X-XSS-Protection, and Referrer-Policy.</w:t>
      </w:r>
    </w:p>
    <w:p>
      <w:pPr>
        <w:pStyle w:val="Heading2"/>
        <w:spacing w:after="150" w:before="300"/>
      </w:pPr>
      <w:r>
        <w:t xml:space="preserve">9.6 Input Validation</w:t>
      </w:r>
    </w:p>
    <w:p>
      <w:pPr>
        <w:spacing w:after="120"/>
      </w:pPr>
      <w:r>
        <w:rPr>
          <w:b w:val="false"/>
          <w:bCs w:val="false"/>
          <w:i w:val="false"/>
          <w:iCs w:val="false"/>
          <w:sz w:val="24"/>
          <w:szCs w:val="24"/>
        </w:rPr>
        <w:t xml:space="preserve">Every request body is validated by a Zod schema before reaching the service layer. Zod provides: type coercion (coerce.number()), string sanitisation, enum membership checks, UUID format validation, and email format validation. Invalid requests return 422 with structured per-field error details.</w:t>
      </w:r>
    </w:p>
    <w:p>
      <w:pPr>
        <w:pStyle w:val="Heading2"/>
        <w:spacing w:after="150" w:before="300"/>
      </w:pPr>
      <w:r>
        <w:t xml:space="preserve">9.7 SQL Injection Prevention</w:t>
      </w:r>
    </w:p>
    <w:p>
      <w:pPr>
        <w:spacing w:after="120"/>
      </w:pPr>
      <w:r>
        <w:rPr>
          <w:b w:val="false"/>
          <w:bCs w:val="false"/>
          <w:i w:val="false"/>
          <w:iCs w:val="false"/>
          <w:sz w:val="24"/>
          <w:szCs w:val="24"/>
        </w:rPr>
        <w:t xml:space="preserve">Prisma's query builder uses parameterised queries for all ORM operations. Raw SQL (used only for the SKIP LOCKED claim query) uses Prisma's tagged template $queryRaw literal, which parameterises all interpolated values. No string concatenation is used to build SQL queries.</w:t>
      </w:r>
    </w:p>
    <w:p>
      <w:pPr>
        <w:pStyle w:val="Heading2"/>
        <w:spacing w:after="150" w:before="300"/>
      </w:pPr>
      <w:r>
        <w:t xml:space="preserve">9.8 Rate Limiting</w:t>
      </w:r>
    </w:p>
    <w:p>
      <w:pPr>
        <w:spacing w:after="120"/>
      </w:pPr>
      <w:r>
        <w:rPr>
          <w:b w:val="false"/>
          <w:bCs w:val="false"/>
          <w:i w:val="false"/>
          <w:iCs w:val="false"/>
          <w:sz w:val="24"/>
          <w:szCs w:val="24"/>
        </w:rPr>
        <w:t xml:space="preserve">Global rate limiting: 100 requests per minute per IP. Authentication endpoints: 20 requests per 15 minutes per IP. The rate limiter uses an in-memory store by default (no Redis dependency), suitable for single-instance deployments. Multi-instance deployments should replace with a Redis-backed store.</w:t>
      </w:r>
    </w:p>
    <w:p>
      <w:r>
        <w:br w:type="page"/>
      </w:r>
    </w:p>
    <w:p>
      <w:pPr>
        <w:pStyle w:val="Heading1"/>
        <w:spacing w:after="200" w:before="400"/>
      </w:pPr>
      <w:r>
        <w:t xml:space="preserve">10. Concurrency &amp; Reliability</w:t>
      </w:r>
    </w:p>
    <w:p>
      <w:pPr>
        <w:pStyle w:val="Heading2"/>
        <w:spacing w:after="150" w:before="300"/>
      </w:pPr>
      <w:r>
        <w:t xml:space="preserve">10.1 Atomic Job Claiming</w:t>
      </w:r>
    </w:p>
    <w:p>
      <w:pPr>
        <w:spacing w:after="120"/>
      </w:pPr>
      <w:r>
        <w:rPr>
          <w:b w:val="false"/>
          <w:bCs w:val="false"/>
          <w:i w:val="false"/>
          <w:iCs w:val="false"/>
          <w:sz w:val="24"/>
          <w:szCs w:val="24"/>
        </w:rPr>
        <w:t xml:space="preserve">The fundamental reliability guarantee of the platform is that no job is ever executed by more than one worker. This is achieved through PostgreSQL's row-level locking. The claim operation is a single SQL statement that atomically selects and updates a job row:</w:t>
      </w:r>
    </w:p>
    <w:p>
      <w:pPr>
        <w:shd w:fill="F2F2F2" w:val="clear"/>
        <w:spacing w:after="80"/>
        <w:ind w:left="720"/>
      </w:pPr>
      <w:r>
        <w:rPr>
          <w:rFonts w:ascii="Courier New" w:cs="Courier New" w:eastAsia="Courier New" w:hAnsi="Courier New"/>
          <w:color w:val="1F497D"/>
          <w:sz w:val="20"/>
          <w:szCs w:val="20"/>
        </w:rPr>
        <w:t xml:space="preserve">UPDATE jobs SET status='CLAIMED', claimed_by=$workerId, claimed_at=NOW()</w:t>
      </w:r>
    </w:p>
    <w:p>
      <w:pPr>
        <w:shd w:fill="F2F2F2" w:val="clear"/>
        <w:spacing w:after="80"/>
        <w:ind w:left="720"/>
      </w:pPr>
      <w:r>
        <w:rPr>
          <w:rFonts w:ascii="Courier New" w:cs="Courier New" w:eastAsia="Courier New" w:hAnsi="Courier New"/>
          <w:color w:val="1F497D"/>
          <w:sz w:val="20"/>
          <w:szCs w:val="20"/>
        </w:rPr>
        <w:t xml:space="preserve">WHERE id = (SELECT j.id FROM jobs j JOIN queues q ON q.id=j.queue_id</w:t>
      </w:r>
    </w:p>
    <w:p>
      <w:pPr>
        <w:shd w:fill="F2F2F2" w:val="clear"/>
        <w:spacing w:after="80"/>
        <w:ind w:left="720"/>
      </w:pPr>
      <w:r>
        <w:rPr>
          <w:rFonts w:ascii="Courier New" w:cs="Courier New" w:eastAsia="Courier New" w:hAnsi="Courier New"/>
          <w:color w:val="1F497D"/>
          <w:sz w:val="20"/>
          <w:szCs w:val="20"/>
        </w:rPr>
        <w:t xml:space="preserve">  WHERE j.status='PENDING' ... ORDER BY priority DESC, created_at ASC</w:t>
      </w:r>
    </w:p>
    <w:p>
      <w:pPr>
        <w:shd w:fill="F2F2F2" w:val="clear"/>
        <w:spacing w:after="80"/>
        <w:ind w:left="720"/>
      </w:pPr>
      <w:r>
        <w:rPr>
          <w:rFonts w:ascii="Courier New" w:cs="Courier New" w:eastAsia="Courier New" w:hAnsi="Courier New"/>
          <w:color w:val="1F497D"/>
          <w:sz w:val="20"/>
          <w:szCs w:val="20"/>
        </w:rPr>
        <w:t xml:space="preserve">  LIMIT 1 FOR UPDATE OF j SKIP LOCKED) RETURNING id</w:t>
      </w:r>
    </w:p>
    <w:p>
      <w:pPr>
        <w:spacing w:after="120"/>
      </w:pPr>
      <w:r>
        <w:rPr>
          <w:b w:val="false"/>
          <w:bCs w:val="false"/>
          <w:i w:val="false"/>
          <w:iCs w:val="false"/>
          <w:sz w:val="24"/>
          <w:szCs w:val="24"/>
        </w:rPr>
        <w:t xml:space="preserve">SKIP LOCKED ensures that if two workers execute this query simultaneously, each receives a different job row. A worker that finds no unlocked PENDING rows receives an empty result set and waits for the next poll interval.</w:t>
      </w:r>
    </w:p>
    <w:p>
      <w:pPr>
        <w:pStyle w:val="Heading2"/>
        <w:spacing w:after="150" w:before="300"/>
      </w:pPr>
      <w:r>
        <w:t xml:space="preserve">10.2 Idempotency</w:t>
      </w:r>
    </w:p>
    <w:p>
      <w:pPr>
        <w:spacing w:after="120"/>
      </w:pPr>
      <w:r>
        <w:rPr>
          <w:b w:val="false"/>
          <w:bCs w:val="false"/>
          <w:i w:val="false"/>
          <w:iCs w:val="false"/>
          <w:sz w:val="24"/>
          <w:szCs w:val="24"/>
        </w:rPr>
        <w:t xml:space="preserve">Job dispatch supports client-supplied idempotency keys (unique, nullable VARCHAR(255)). If a job with the same idempotency key already exists, the existing job is returned without creating a duplicate. The partial unique index WHERE idempotency_key IS NOT NULL ensures the constraint only applies to keyed jobs.</w:t>
      </w:r>
    </w:p>
    <w:p>
      <w:pPr>
        <w:pStyle w:val="Heading2"/>
        <w:spacing w:after="150" w:before="300"/>
      </w:pPr>
      <w:r>
        <w:t xml:space="preserve">10.3 Heartbeat-Based Crash Recovery</w:t>
      </w:r>
    </w:p>
    <w:p>
      <w:pPr>
        <w:spacing w:after="120"/>
      </w:pPr>
      <w:r>
        <w:rPr>
          <w:b w:val="false"/>
          <w:bCs w:val="false"/>
          <w:i w:val="false"/>
          <w:iCs w:val="false"/>
          <w:sz w:val="24"/>
          <w:szCs w:val="24"/>
        </w:rPr>
        <w:t xml:space="preserve">Workers send heartbeats every 15 seconds. The API server's worker list endpoint marks workers OFFLINE if last_seen_at &lt; NOW() - 60s. Jobs in RUNNING or CLAIMED state held by an OFFLINE worker can be identified and re-queued by an operator or automated recovery process. The schema supports this via the claimed_by column.</w:t>
      </w:r>
    </w:p>
    <w:p>
      <w:pPr>
        <w:pStyle w:val="Heading2"/>
        <w:spacing w:after="150" w:before="300"/>
      </w:pPr>
      <w:r>
        <w:t xml:space="preserve">10.4 Distributed Scheduler Locking</w:t>
      </w:r>
    </w:p>
    <w:p>
      <w:pPr>
        <w:spacing w:after="120"/>
      </w:pPr>
      <w:r>
        <w:rPr>
          <w:b w:val="false"/>
          <w:bCs w:val="false"/>
          <w:i w:val="false"/>
          <w:iCs w:val="false"/>
          <w:sz w:val="24"/>
          <w:szCs w:val="24"/>
        </w:rPr>
        <w:t xml:space="preserve">The Scheduler uses a distributed_locks table row with key 'scheduler:tick' to prevent dual execution. The lock is acquired via an UPSERT with a 55-second TTL, checked within the same transaction, and released after the tick completes. If the scheduler process crashes, the lock expires naturally and the next process acquires it.</w:t>
      </w:r>
    </w:p>
    <w:p>
      <w:pPr>
        <w:pStyle w:val="Heading2"/>
        <w:spacing w:after="150" w:before="300"/>
      </w:pPr>
      <w:r>
        <w:t xml:space="preserve">10.5 Queue Concurrency Limits</w:t>
      </w:r>
    </w:p>
    <w:p>
      <w:pPr>
        <w:spacing w:after="120"/>
      </w:pPr>
      <w:r>
        <w:rPr>
          <w:b w:val="false"/>
          <w:bCs w:val="false"/>
          <w:i w:val="false"/>
          <w:iCs w:val="false"/>
          <w:sz w:val="24"/>
          <w:szCs w:val="24"/>
        </w:rPr>
        <w:t xml:space="preserve">The claim query enforces per-queue concurrency limits via a correlated subquery: AND (SELECT COUNT(*) FROM jobs WHERE queue_id=j.queue_id AND status='RUNNING') &lt; q.concurrency_limit. This is evaluated atomically with the claim, ensuring the limit is never exceeded even under high worker concurrency.</w:t>
      </w:r>
    </w:p>
    <w:p>
      <w:r>
        <w:br w:type="page"/>
      </w:r>
    </w:p>
    <w:p>
      <w:pPr>
        <w:pStyle w:val="Heading1"/>
        <w:spacing w:after="200" w:before="400"/>
      </w:pPr>
      <w:r>
        <w:t xml:space="preserve">11. Observability</w:t>
      </w:r>
    </w:p>
    <w:p>
      <w:pPr>
        <w:pStyle w:val="Heading2"/>
        <w:spacing w:after="150" w:before="300"/>
      </w:pPr>
      <w:r>
        <w:t xml:space="preserve">11.1 Structured Logging</w:t>
      </w:r>
    </w:p>
    <w:p>
      <w:pPr>
        <w:spacing w:after="120"/>
      </w:pPr>
      <w:r>
        <w:rPr>
          <w:b w:val="false"/>
          <w:bCs w:val="false"/>
          <w:i w:val="false"/>
          <w:iCs w:val="false"/>
          <w:sz w:val="24"/>
          <w:szCs w:val="24"/>
        </w:rPr>
        <w:t xml:space="preserve">Winston is configured with two transports: a console transport (colorised simple format in development, JSON in production) and a DailyRotateFile transport writing JSON to logs/app-YYYY-MM-DD.log with 14-day retention and 20MB rotation. A separate error log captures ERROR-level events only. Uncaught exceptions and unhandled promise rejections are captured to dedicated log files.</w:t>
      </w:r>
    </w:p>
    <w:p>
      <w:pPr>
        <w:spacing w:after="120"/>
      </w:pPr>
      <w:r>
        <w:rPr>
          <w:b w:val="false"/>
          <w:bCs w:val="false"/>
          <w:i w:val="false"/>
          <w:iCs w:val="false"/>
          <w:sz w:val="24"/>
          <w:szCs w:val="24"/>
        </w:rPr>
        <w:t xml:space="preserve">Every log entry includes: timestamp, log level, service name (djs-backend or djs-worker), and a structured metadata object. HTTP access logs are emitted via Morgan at the http level, skipping /health endpoint to avoid noise.</w:t>
      </w:r>
    </w:p>
    <w:p>
      <w:pPr>
        <w:pStyle w:val="Heading2"/>
        <w:spacing w:after="150" w:before="300"/>
      </w:pPr>
      <w:r>
        <w:t xml:space="preserve">11.2 Execution History</w:t>
      </w:r>
    </w:p>
    <w:p>
      <w:pPr>
        <w:spacing w:after="120"/>
      </w:pPr>
      <w:r>
        <w:rPr>
          <w:b w:val="false"/>
          <w:bCs w:val="false"/>
          <w:i w:val="false"/>
          <w:iCs w:val="false"/>
          <w:sz w:val="24"/>
          <w:szCs w:val="24"/>
        </w:rPr>
        <w:t xml:space="preserve">Every job execution attempt is recorded as an immutable job_executions row containing: worker ID, attempt number, status (STARTED/COMPLETED/FAILED/TIMED_OUT), start and end timestamps, duration in milliseconds, error message and stack trace, result JSON, and memory usage in bytes. This provides a complete audit trail for every job regardless of final outcome.</w:t>
      </w:r>
    </w:p>
    <w:p>
      <w:pPr>
        <w:pStyle w:val="Heading2"/>
        <w:spacing w:after="150" w:before="300"/>
      </w:pPr>
      <w:r>
        <w:t xml:space="preserve">11.3 Job Logs</w:t>
      </w:r>
    </w:p>
    <w:p>
      <w:pPr>
        <w:spacing w:after="120"/>
      </w:pPr>
      <w:r>
        <w:rPr>
          <w:b w:val="false"/>
          <w:bCs w:val="false"/>
          <w:i w:val="false"/>
          <w:iCs w:val="false"/>
          <w:sz w:val="24"/>
          <w:szCs w:val="24"/>
        </w:rPr>
        <w:t xml:space="preserve">Workers write structured log lines to the job_logs table during execution: a start log at attempt begin, progress logs from the executor, and a completion or failure log. These are surfaced on the Job Detail page in the dashboard with timestamp, level colour-coding, and full message text.</w:t>
      </w:r>
    </w:p>
    <w:p>
      <w:pPr>
        <w:pStyle w:val="Heading2"/>
        <w:spacing w:after="150" w:before="300"/>
      </w:pPr>
      <w:r>
        <w:t xml:space="preserve">11.4 Health Check</w:t>
      </w:r>
    </w:p>
    <w:p>
      <w:pPr>
        <w:spacing w:after="120"/>
      </w:pPr>
      <w:r>
        <w:rPr>
          <w:b w:val="false"/>
          <w:bCs w:val="false"/>
          <w:i w:val="false"/>
          <w:iCs w:val="false"/>
          <w:sz w:val="24"/>
          <w:szCs w:val="24"/>
        </w:rPr>
        <w:t xml:space="preserve">GET /api/v1/health returns a JSON response with: overall status (ok or degraded), per-service status for database and Redis, WebSocket client count, process uptime in seconds, and memory usage breakdown. The endpoint requires no authentication and is suitable for load balancer health probes.</w:t>
      </w:r>
    </w:p>
    <w:p>
      <w:pPr>
        <w:pStyle w:val="Heading2"/>
        <w:spacing w:after="150" w:before="300"/>
      </w:pPr>
      <w:r>
        <w:t xml:space="preserve">11.5 Queue Statistics</w:t>
      </w:r>
    </w:p>
    <w:p>
      <w:pPr>
        <w:spacing w:after="120"/>
      </w:pPr>
      <w:r>
        <w:rPr>
          <w:b w:val="false"/>
          <w:bCs w:val="false"/>
          <w:i w:val="false"/>
          <w:iCs w:val="false"/>
          <w:sz w:val="24"/>
          <w:szCs w:val="24"/>
        </w:rPr>
        <w:t xml:space="preserve">GET /projects/:projectId/queues/:queueId/stats returns job counts grouped by status (pending, running, completed, failed, dead, scheduled) plus throughput — the number of completed jobs in the last hour. This feeds the queue cards and dashboard charts.</w:t>
      </w:r>
    </w:p>
    <w:p>
      <w:pPr>
        <w:pStyle w:val="Heading2"/>
        <w:spacing w:after="150" w:before="300"/>
      </w:pPr>
      <w:r>
        <w:t xml:space="preserve">11.6 Worker Metrics</w:t>
      </w:r>
    </w:p>
    <w:p>
      <w:pPr>
        <w:spacing w:after="120"/>
      </w:pPr>
      <w:r>
        <w:rPr>
          <w:b w:val="false"/>
          <w:bCs w:val="false"/>
          <w:i w:val="false"/>
          <w:iCs w:val="false"/>
          <w:sz w:val="24"/>
          <w:szCs w:val="24"/>
        </w:rPr>
        <w:t xml:space="preserve">GET /workers returns all workers with their current status, active job count, total jobs processed, and last heartbeat time. GET /workers/:workerId/heartbeats returns time-series heartbeat data for the past N minutes, used to render the utilisation line charts on the Workers page.</w:t>
      </w:r>
    </w:p>
    <w:p>
      <w:pPr>
        <w:pStyle w:val="Heading2"/>
        <w:spacing w:after="150" w:before="300"/>
      </w:pPr>
      <w:r>
        <w:t xml:space="preserve">11.7 Job Metrics</w:t>
      </w:r>
    </w:p>
    <w:p>
      <w:pPr>
        <w:spacing w:after="120"/>
      </w:pPr>
      <w:r>
        <w:rPr>
          <w:b w:val="false"/>
          <w:bCs w:val="false"/>
          <w:i w:val="false"/>
          <w:iCs w:val="false"/>
          <w:sz w:val="24"/>
          <w:szCs w:val="24"/>
        </w:rPr>
        <w:t xml:space="preserve">GET /queues/:queueId/jobs/metrics returns hourly and daily job counts by status, plus average execution duration in milliseconds for completed jobs. These power the activity bar charts on the Jobs page.</w:t>
      </w:r>
    </w:p>
    <w:p>
      <w:r>
        <w:br w:type="page"/>
      </w:r>
    </w:p>
    <w:p>
      <w:pPr>
        <w:pStyle w:val="Heading1"/>
        <w:spacing w:after="200" w:before="400"/>
      </w:pPr>
      <w:r>
        <w:t xml:space="preserve">12. Frontend Design</w:t>
      </w:r>
    </w:p>
    <w:p>
      <w:pPr>
        <w:pStyle w:val="Heading2"/>
        <w:spacing w:after="150" w:before="300"/>
      </w:pPr>
      <w:r>
        <w:t xml:space="preserve">12.1 Application Architecture</w:t>
      </w:r>
    </w:p>
    <w:p>
      <w:pPr>
        <w:spacing w:after="120"/>
      </w:pPr>
      <w:r>
        <w:rPr>
          <w:b w:val="false"/>
          <w:bCs w:val="false"/>
          <w:i w:val="false"/>
          <w:iCs w:val="false"/>
          <w:sz w:val="24"/>
          <w:szCs w:val="24"/>
        </w:rPr>
        <w:t xml:space="preserve">The frontend is a React 18 single-page application using React Router v6 for client-side routing. All server state is managed by TanStack Query. Global authentication state (tokens, user profile) is managed by Zustand with localStorage persistence. Forms use React Hook Form with Zod resolver for client-side validation matching server-side rules.</w:t>
      </w:r>
    </w:p>
    <w:p>
      <w:pPr>
        <w:pStyle w:val="Heading2"/>
        <w:spacing w:after="150" w:before="300"/>
      </w:pPr>
      <w:r>
        <w:t xml:space="preserve">12.2 Page Inventory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F3864" w:val="clear"/>
          </w:tcPr>
          <w:p>
            <w:r>
              <w:rPr>
                <w:b/>
                <w:bCs/>
                <w:sz w:val="22"/>
                <w:szCs w:val="22"/>
              </w:rPr>
              <w:t xml:space="preserve">Route</w:t>
            </w:r>
          </w:p>
        </w:tc>
        <w:tc>
          <w:tcPr>
            <w:tcW w:type="dxa" w:w="3000"/>
            <w:shd w:fill="1F3864" w:val="clear"/>
          </w:tcPr>
          <w:p>
            <w:r>
              <w:rPr>
                <w:b/>
                <w:bCs/>
                <w:sz w:val="22"/>
                <w:szCs w:val="22"/>
              </w:rPr>
              <w:t xml:space="preserve">Page</w:t>
            </w:r>
          </w:p>
        </w:tc>
        <w:tc>
          <w:tcPr>
            <w:tcW w:type="dxa" w:w="3000"/>
            <w:shd w:fill="1F3864" w:val="clear"/>
          </w:tcPr>
          <w:p>
            <w:r>
              <w:rPr>
                <w:b/>
                <w:bCs/>
                <w:sz w:val="22"/>
                <w:szCs w:val="22"/>
              </w:rPr>
              <w:t xml:space="preserve">Primary Purpose</w:t>
            </w:r>
          </w:p>
        </w:tc>
      </w:tr>
      <w:tr>
        <w:tc>
          <w:tcPr>
            <w:tcW w:type="dxa" w:w="3000"/>
          </w:tcPr>
          <w:p>
            <w:r>
              <w:rPr>
                <w:sz w:val="22"/>
                <w:szCs w:val="22"/>
              </w:rPr>
              <w:t xml:space="preserve">/login</w:t>
            </w:r>
          </w:p>
        </w:tc>
        <w:tc>
          <w:tcPr>
            <w:tcW w:type="dxa" w:w="3000"/>
          </w:tcPr>
          <w:p>
            <w:r>
              <w:rPr>
                <w:sz w:val="22"/>
                <w:szCs w:val="22"/>
              </w:rPr>
              <w:t xml:space="preserve">LoginPage</w:t>
            </w:r>
          </w:p>
        </w:tc>
        <w:tc>
          <w:tcPr>
            <w:tcW w:type="dxa" w:w="3000"/>
          </w:tcPr>
          <w:p>
            <w:r>
              <w:rPr>
                <w:sz w:val="22"/>
                <w:szCs w:val="22"/>
              </w:rPr>
              <w:t xml:space="preserve">JWT credential authentication</w:t>
            </w:r>
          </w:p>
        </w:tc>
      </w:tr>
      <w:tr>
        <w:tc>
          <w:tcPr>
            <w:tcW w:type="dxa" w:w="3000"/>
          </w:tcPr>
          <w:p>
            <w:r>
              <w:rPr>
                <w:sz w:val="22"/>
                <w:szCs w:val="22"/>
              </w:rPr>
              <w:t xml:space="preserve">/dashboard</w:t>
            </w:r>
          </w:p>
        </w:tc>
        <w:tc>
          <w:tcPr>
            <w:tcW w:type="dxa" w:w="3000"/>
          </w:tcPr>
          <w:p>
            <w:r>
              <w:rPr>
                <w:sz w:val="22"/>
                <w:szCs w:val="22"/>
              </w:rPr>
              <w:t xml:space="preserve">DashboardPage</w:t>
            </w:r>
          </w:p>
        </w:tc>
        <w:tc>
          <w:tcPr>
            <w:tcW w:type="dxa" w:w="3000"/>
          </w:tcPr>
          <w:p>
            <w:r>
              <w:rPr>
                <w:sz w:val="22"/>
                <w:szCs w:val="22"/>
              </w:rPr>
              <w:t xml:space="preserve">System overview with charts and health status</w:t>
            </w:r>
          </w:p>
        </w:tc>
      </w:tr>
      <w:tr>
        <w:tc>
          <w:tcPr>
            <w:tcW w:type="dxa" w:w="3000"/>
          </w:tcPr>
          <w:p>
            <w:r>
              <w:rPr>
                <w:sz w:val="22"/>
                <w:szCs w:val="22"/>
              </w:rPr>
              <w:t xml:space="preserve">/projects</w:t>
            </w:r>
          </w:p>
        </w:tc>
        <w:tc>
          <w:tcPr>
            <w:tcW w:type="dxa" w:w="3000"/>
          </w:tcPr>
          <w:p>
            <w:r>
              <w:rPr>
                <w:sz w:val="22"/>
                <w:szCs w:val="22"/>
              </w:rPr>
              <w:t xml:space="preserve">ProjectsPage</w:t>
            </w:r>
          </w:p>
        </w:tc>
        <w:tc>
          <w:tcPr>
            <w:tcW w:type="dxa" w:w="3000"/>
          </w:tcPr>
          <w:p>
            <w:r>
              <w:rPr>
                <w:sz w:val="22"/>
                <w:szCs w:val="22"/>
              </w:rPr>
              <w:t xml:space="preserve">Project list and creation</w:t>
            </w:r>
          </w:p>
        </w:tc>
      </w:tr>
      <w:tr>
        <w:tc>
          <w:tcPr>
            <w:tcW w:type="dxa" w:w="3000"/>
          </w:tcPr>
          <w:p>
            <w:r>
              <w:rPr>
                <w:sz w:val="22"/>
                <w:szCs w:val="22"/>
              </w:rPr>
              <w:t xml:space="preserve">/projects/:id/queues</w:t>
            </w:r>
          </w:p>
        </w:tc>
        <w:tc>
          <w:tcPr>
            <w:tcW w:type="dxa" w:w="3000"/>
          </w:tcPr>
          <w:p>
            <w:r>
              <w:rPr>
                <w:sz w:val="22"/>
                <w:szCs w:val="22"/>
              </w:rPr>
              <w:t xml:space="preserve">QueuesPage</w:t>
            </w:r>
          </w:p>
        </w:tc>
        <w:tc>
          <w:tcPr>
            <w:tcW w:type="dxa" w:w="3000"/>
          </w:tcPr>
          <w:p>
            <w:r>
              <w:rPr>
                <w:sz w:val="22"/>
                <w:szCs w:val="22"/>
              </w:rPr>
              <w:t xml:space="preserve">Queue management, pause/resume, stats</w:t>
            </w:r>
          </w:p>
        </w:tc>
      </w:tr>
      <w:tr>
        <w:tc>
          <w:tcPr>
            <w:tcW w:type="dxa" w:w="3000"/>
          </w:tcPr>
          <w:p>
            <w:r>
              <w:rPr>
                <w:sz w:val="22"/>
                <w:szCs w:val="22"/>
              </w:rPr>
              <w:t xml:space="preserve">/queues/:id/jobs</w:t>
            </w:r>
          </w:p>
        </w:tc>
        <w:tc>
          <w:tcPr>
            <w:tcW w:type="dxa" w:w="3000"/>
          </w:tcPr>
          <w:p>
            <w:r>
              <w:rPr>
                <w:sz w:val="22"/>
                <w:szCs w:val="22"/>
              </w:rPr>
              <w:t xml:space="preserve">JobsPage</w:t>
            </w:r>
          </w:p>
        </w:tc>
        <w:tc>
          <w:tcPr>
            <w:tcW w:type="dxa" w:w="3000"/>
          </w:tcPr>
          <w:p>
            <w:r>
              <w:rPr>
                <w:sz w:val="22"/>
                <w:szCs w:val="22"/>
              </w:rPr>
              <w:t xml:space="preserve">Job table, dispatch modal, metrics chart</w:t>
            </w:r>
          </w:p>
        </w:tc>
      </w:tr>
      <w:tr>
        <w:tc>
          <w:tcPr>
            <w:tcW w:type="dxa" w:w="3000"/>
          </w:tcPr>
          <w:p>
            <w:r>
              <w:rPr>
                <w:sz w:val="22"/>
                <w:szCs w:val="22"/>
              </w:rPr>
              <w:t xml:space="preserve">/jobs/:id</w:t>
            </w:r>
          </w:p>
        </w:tc>
        <w:tc>
          <w:tcPr>
            <w:tcW w:type="dxa" w:w="3000"/>
          </w:tcPr>
          <w:p>
            <w:r>
              <w:rPr>
                <w:sz w:val="22"/>
                <w:szCs w:val="22"/>
              </w:rPr>
              <w:t xml:space="preserve">JobDetailPage</w:t>
            </w:r>
          </w:p>
        </w:tc>
        <w:tc>
          <w:tcPr>
            <w:tcW w:type="dxa" w:w="3000"/>
          </w:tcPr>
          <w:p>
            <w:r>
              <w:rPr>
                <w:sz w:val="22"/>
                <w:szCs w:val="22"/>
              </w:rPr>
              <w:t xml:space="preserve">Full job detail — logs, executions, payload, result</w:t>
            </w:r>
          </w:p>
        </w:tc>
      </w:tr>
      <w:tr>
        <w:tc>
          <w:tcPr>
            <w:tcW w:type="dxa" w:w="3000"/>
          </w:tcPr>
          <w:p>
            <w:r>
              <w:rPr>
                <w:sz w:val="22"/>
                <w:szCs w:val="22"/>
              </w:rPr>
              <w:t xml:space="preserve">/workers</w:t>
            </w:r>
          </w:p>
        </w:tc>
        <w:tc>
          <w:tcPr>
            <w:tcW w:type="dxa" w:w="3000"/>
          </w:tcPr>
          <w:p>
            <w:r>
              <w:rPr>
                <w:sz w:val="22"/>
                <w:szCs w:val="22"/>
              </w:rPr>
              <w:t xml:space="preserve">WorkersPage</w:t>
            </w:r>
          </w:p>
        </w:tc>
        <w:tc>
          <w:tcPr>
            <w:tcW w:type="dxa" w:w="3000"/>
          </w:tcPr>
          <w:p>
            <w:r>
              <w:rPr>
                <w:sz w:val="22"/>
                <w:szCs w:val="22"/>
              </w:rPr>
              <w:t xml:space="preserve">Worker registry with heartbeat charts</w:t>
            </w:r>
          </w:p>
        </w:tc>
      </w:tr>
      <w:tr>
        <w:tc>
          <w:tcPr>
            <w:tcW w:type="dxa" w:w="3000"/>
          </w:tcPr>
          <w:p>
            <w:r>
              <w:rPr>
                <w:sz w:val="22"/>
                <w:szCs w:val="22"/>
              </w:rPr>
              <w:t xml:space="preserve">/dlq</w:t>
            </w:r>
          </w:p>
        </w:tc>
        <w:tc>
          <w:tcPr>
            <w:tcW w:type="dxa" w:w="3000"/>
          </w:tcPr>
          <w:p>
            <w:r>
              <w:rPr>
                <w:sz w:val="22"/>
                <w:szCs w:val="22"/>
              </w:rPr>
              <w:t xml:space="preserve">DLQPage</w:t>
            </w:r>
          </w:p>
        </w:tc>
        <w:tc>
          <w:tcPr>
            <w:tcW w:type="dxa" w:w="3000"/>
          </w:tcPr>
          <w:p>
            <w:r>
              <w:rPr>
                <w:sz w:val="22"/>
                <w:szCs w:val="22"/>
              </w:rPr>
              <w:t xml:space="preserve">Dead letter queue with replay and AI summary</w:t>
            </w:r>
          </w:p>
        </w:tc>
      </w:tr>
      <w:tr>
        <w:tc>
          <w:tcPr>
            <w:tcW w:type="dxa" w:w="3000"/>
          </w:tcPr>
          <w:p>
            <w:r>
              <w:rPr>
                <w:sz w:val="22"/>
                <w:szCs w:val="22"/>
              </w:rPr>
              <w:t xml:space="preserve">/retry-policies</w:t>
            </w:r>
          </w:p>
        </w:tc>
        <w:tc>
          <w:tcPr>
            <w:tcW w:type="dxa" w:w="3000"/>
          </w:tcPr>
          <w:p>
            <w:r>
              <w:rPr>
                <w:sz w:val="22"/>
                <w:szCs w:val="22"/>
              </w:rPr>
              <w:t xml:space="preserve">RetryPoliciesPage</w:t>
            </w:r>
          </w:p>
        </w:tc>
        <w:tc>
          <w:tcPr>
            <w:tcW w:type="dxa" w:w="3000"/>
          </w:tcPr>
          <w:p>
            <w:r>
              <w:rPr>
                <w:sz w:val="22"/>
                <w:szCs w:val="22"/>
              </w:rPr>
              <w:t xml:space="preserve">Retry policy CRUD</w:t>
            </w:r>
          </w:p>
        </w:tc>
      </w:tr>
      <w:tr>
        <w:tc>
          <w:tcPr>
            <w:tcW w:type="dxa" w:w="3000"/>
          </w:tcPr>
          <w:p>
            <w:r>
              <w:rPr>
                <w:sz w:val="22"/>
                <w:szCs w:val="22"/>
              </w:rPr>
              <w:t xml:space="preserve">/settings</w:t>
            </w:r>
          </w:p>
        </w:tc>
        <w:tc>
          <w:tcPr>
            <w:tcW w:type="dxa" w:w="3000"/>
          </w:tcPr>
          <w:p>
            <w:r>
              <w:rPr>
                <w:sz w:val="22"/>
                <w:szCs w:val="22"/>
              </w:rPr>
              <w:t xml:space="preserve">SettingsPage</w:t>
            </w:r>
          </w:p>
        </w:tc>
        <w:tc>
          <w:tcPr>
            <w:tcW w:type="dxa" w:w="3000"/>
          </w:tcPr>
          <w:p>
            <w:r>
              <w:rPr>
                <w:sz w:val="22"/>
                <w:szCs w:val="22"/>
              </w:rPr>
              <w:t xml:space="preserve">Profile and system health</w:t>
            </w:r>
          </w:p>
        </w:tc>
      </w:tr>
    </w:tbl>
    <w:p>
      <w:pPr>
        <w:pStyle w:val="Heading2"/>
        <w:spacing w:after="150" w:before="300"/>
      </w:pPr>
      <w:r>
        <w:t xml:space="preserve">12.3 Real-Time Updates</w:t>
      </w:r>
    </w:p>
    <w:p>
      <w:pPr>
        <w:spacing w:after="120"/>
      </w:pPr>
      <w:r>
        <w:rPr>
          <w:b w:val="false"/>
          <w:bCs w:val="false"/>
          <w:i w:val="false"/>
          <w:iCs w:val="false"/>
          <w:sz w:val="24"/>
          <w:szCs w:val="24"/>
        </w:rPr>
        <w:t xml:space="preserve">The WebSocket client in src/lib/websocket.ts connects to /ws with the access token as a query parameter. It subscribes to channel * on connect, receiving all broadcast events. The useWebSocket hook registers per-component handlers. JobsPage subscribes to queue:{queueId} and calls refetch() on any incoming event, triggering an immediate TanStack Query cache update without full page reload.</w:t>
      </w:r>
    </w:p>
    <w:p>
      <w:pPr>
        <w:pStyle w:val="Heading2"/>
        <w:spacing w:after="150" w:before="300"/>
      </w:pPr>
      <w:r>
        <w:t xml:space="preserve">12.4 Component Library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F3864" w:val="clear"/>
          </w:tcPr>
          <w:p>
            <w:r>
              <w:rPr>
                <w:b/>
                <w:bCs/>
                <w:sz w:val="22"/>
                <w:szCs w:val="22"/>
              </w:rPr>
              <w:t xml:space="preserve">Component</w:t>
            </w:r>
          </w:p>
        </w:tc>
        <w:tc>
          <w:tcPr>
            <w:tcW w:type="dxa" w:w="3000"/>
            <w:shd w:fill="1F3864" w:val="clear"/>
          </w:tcPr>
          <w:p>
            <w:r>
              <w:rPr>
                <w:b/>
                <w:bCs/>
                <w:sz w:val="22"/>
                <w:szCs w:val="22"/>
              </w:rPr>
              <w:t xml:space="preserve">Purpose</w:t>
            </w:r>
          </w:p>
        </w:tc>
        <w:tc>
          <w:tcPr>
            <w:tcW w:type="dxa" w:w="3000"/>
            <w:shd w:fill="1F3864" w:val="clear"/>
          </w:tcPr>
          <w:p>
            <w:r>
              <w:rPr>
                <w:b/>
                <w:bCs/>
                <w:sz w:val="22"/>
                <w:szCs w:val="22"/>
              </w:rPr>
              <w:t xml:space="preserve">Key Props</w:t>
            </w:r>
          </w:p>
        </w:tc>
      </w:tr>
      <w:tr>
        <w:tc>
          <w:tcPr>
            <w:tcW w:type="dxa" w:w="3000"/>
          </w:tcPr>
          <w:p>
            <w:r>
              <w:rPr>
                <w:sz w:val="22"/>
                <w:szCs w:val="22"/>
              </w:rPr>
              <w:t xml:space="preserve">Layout</w:t>
            </w:r>
          </w:p>
        </w:tc>
        <w:tc>
          <w:tcPr>
            <w:tcW w:type="dxa" w:w="3000"/>
          </w:tcPr>
          <w:p>
            <w:r>
              <w:rPr>
                <w:sz w:val="22"/>
                <w:szCs w:val="22"/>
              </w:rPr>
              <w:t xml:space="preserve">Sidebar navigation + auth guard + WS lifecycle</w:t>
            </w:r>
          </w:p>
        </w:tc>
        <w:tc>
          <w:tcPr>
            <w:tcW w:type="dxa" w:w="3000"/>
          </w:tcPr>
          <w:p>
            <w:r>
              <w:rPr>
                <w:sz w:val="22"/>
                <w:szCs w:val="22"/>
              </w:rPr>
              <w:t xml:space="preserve">children via Outlet</w:t>
            </w:r>
          </w:p>
        </w:tc>
      </w:tr>
      <w:tr>
        <w:tc>
          <w:tcPr>
            <w:tcW w:type="dxa" w:w="3000"/>
          </w:tcPr>
          <w:p>
            <w:r>
              <w:rPr>
                <w:sz w:val="22"/>
                <w:szCs w:val="22"/>
              </w:rPr>
              <w:t xml:space="preserve">StatusBadge</w:t>
            </w:r>
          </w:p>
        </w:tc>
        <w:tc>
          <w:tcPr>
            <w:tcW w:type="dxa" w:w="3000"/>
          </w:tcPr>
          <w:p>
            <w:r>
              <w:rPr>
                <w:sz w:val="22"/>
                <w:szCs w:val="22"/>
              </w:rPr>
              <w:t xml:space="preserve">Colour-coded job/worker status pill</w:t>
            </w:r>
          </w:p>
        </w:tc>
        <w:tc>
          <w:tcPr>
            <w:tcW w:type="dxa" w:w="3000"/>
          </w:tcPr>
          <w:p>
            <w:r>
              <w:rPr>
                <w:sz w:val="22"/>
                <w:szCs w:val="22"/>
              </w:rPr>
              <w:t xml:space="preserve">status, size</w:t>
            </w:r>
          </w:p>
        </w:tc>
      </w:tr>
      <w:tr>
        <w:tc>
          <w:tcPr>
            <w:tcW w:type="dxa" w:w="3000"/>
          </w:tcPr>
          <w:p>
            <w:r>
              <w:rPr>
                <w:sz w:val="22"/>
                <w:szCs w:val="22"/>
              </w:rPr>
              <w:t xml:space="preserve">StatCard</w:t>
            </w:r>
          </w:p>
        </w:tc>
        <w:tc>
          <w:tcPr>
            <w:tcW w:type="dxa" w:w="3000"/>
          </w:tcPr>
          <w:p>
            <w:r>
              <w:rPr>
                <w:sz w:val="22"/>
                <w:szCs w:val="22"/>
              </w:rPr>
              <w:t xml:space="preserve">Metric display card with icon</w:t>
            </w:r>
          </w:p>
        </w:tc>
        <w:tc>
          <w:tcPr>
            <w:tcW w:type="dxa" w:w="3000"/>
          </w:tcPr>
          <w:p>
            <w:r>
              <w:rPr>
                <w:sz w:val="22"/>
                <w:szCs w:val="22"/>
              </w:rPr>
              <w:t xml:space="preserve">label, value, icon, color, trend</w:t>
            </w:r>
          </w:p>
        </w:tc>
      </w:tr>
      <w:tr>
        <w:tc>
          <w:tcPr>
            <w:tcW w:type="dxa" w:w="3000"/>
          </w:tcPr>
          <w:p>
            <w:r>
              <w:rPr>
                <w:sz w:val="22"/>
                <w:szCs w:val="22"/>
              </w:rPr>
              <w:t xml:space="preserve">PageHeader</w:t>
            </w:r>
          </w:p>
        </w:tc>
        <w:tc>
          <w:tcPr>
            <w:tcW w:type="dxa" w:w="3000"/>
          </w:tcPr>
          <w:p>
            <w:r>
              <w:rPr>
                <w:sz w:val="22"/>
                <w:szCs w:val="22"/>
              </w:rPr>
              <w:t xml:space="preserve">Consistent page title + action slot</w:t>
            </w:r>
          </w:p>
        </w:tc>
        <w:tc>
          <w:tcPr>
            <w:tcW w:type="dxa" w:w="3000"/>
          </w:tcPr>
          <w:p>
            <w:r>
              <w:rPr>
                <w:sz w:val="22"/>
                <w:szCs w:val="22"/>
              </w:rPr>
              <w:t xml:space="preserve">title, subtitle, actions</w:t>
            </w:r>
          </w:p>
        </w:tc>
      </w:tr>
      <w:tr>
        <w:tc>
          <w:tcPr>
            <w:tcW w:type="dxa" w:w="3000"/>
          </w:tcPr>
          <w:p>
            <w:r>
              <w:rPr>
                <w:sz w:val="22"/>
                <w:szCs w:val="22"/>
              </w:rPr>
              <w:t xml:space="preserve">Modal</w:t>
            </w:r>
          </w:p>
        </w:tc>
        <w:tc>
          <w:tcPr>
            <w:tcW w:type="dxa" w:w="3000"/>
          </w:tcPr>
          <w:p>
            <w:r>
              <w:rPr>
                <w:sz w:val="22"/>
                <w:szCs w:val="22"/>
              </w:rPr>
              <w:t xml:space="preserve">Accessible dialog with Escape handler</w:t>
            </w:r>
          </w:p>
        </w:tc>
        <w:tc>
          <w:tcPr>
            <w:tcW w:type="dxa" w:w="3000"/>
          </w:tcPr>
          <w:p>
            <w:r>
              <w:rPr>
                <w:sz w:val="22"/>
                <w:szCs w:val="22"/>
              </w:rPr>
              <w:t xml:space="preserve">title, onClose, size</w:t>
            </w:r>
          </w:p>
        </w:tc>
      </w:tr>
      <w:tr>
        <w:tc>
          <w:tcPr>
            <w:tcW w:type="dxa" w:w="3000"/>
          </w:tcPr>
          <w:p>
            <w:r>
              <w:rPr>
                <w:sz w:val="22"/>
                <w:szCs w:val="22"/>
              </w:rPr>
              <w:t xml:space="preserve">Pagination</w:t>
            </w:r>
          </w:p>
        </w:tc>
        <w:tc>
          <w:tcPr>
            <w:tcW w:type="dxa" w:w="3000"/>
          </w:tcPr>
          <w:p>
            <w:r>
              <w:rPr>
                <w:sz w:val="22"/>
                <w:szCs w:val="22"/>
              </w:rPr>
              <w:t xml:space="preserve">Page navigation with total count</w:t>
            </w:r>
          </w:p>
        </w:tc>
        <w:tc>
          <w:tcPr>
            <w:tcW w:type="dxa" w:w="3000"/>
          </w:tcPr>
          <w:p>
            <w:r>
              <w:rPr>
                <w:sz w:val="22"/>
                <w:szCs w:val="22"/>
              </w:rPr>
              <w:t xml:space="preserve">page, totalPages, total, onPage</w:t>
            </w:r>
          </w:p>
        </w:tc>
      </w:tr>
      <w:tr>
        <w:tc>
          <w:tcPr>
            <w:tcW w:type="dxa" w:w="3000"/>
          </w:tcPr>
          <w:p>
            <w:r>
              <w:rPr>
                <w:sz w:val="22"/>
                <w:szCs w:val="22"/>
              </w:rPr>
              <w:t xml:space="preserve">EmptyState</w:t>
            </w:r>
          </w:p>
        </w:tc>
        <w:tc>
          <w:tcPr>
            <w:tcW w:type="dxa" w:w="3000"/>
          </w:tcPr>
          <w:p>
            <w:r>
              <w:rPr>
                <w:sz w:val="22"/>
                <w:szCs w:val="22"/>
              </w:rPr>
              <w:t xml:space="preserve">Zero-data placeholder with action</w:t>
            </w:r>
          </w:p>
        </w:tc>
        <w:tc>
          <w:tcPr>
            <w:tcW w:type="dxa" w:w="3000"/>
          </w:tcPr>
          <w:p>
            <w:r>
              <w:rPr>
                <w:sz w:val="22"/>
                <w:szCs w:val="22"/>
              </w:rPr>
              <w:t xml:space="preserve">icon, title, description, action</w:t>
            </w:r>
          </w:p>
        </w:tc>
      </w:tr>
      <w:tr>
        <w:tc>
          <w:tcPr>
            <w:tcW w:type="dxa" w:w="3000"/>
          </w:tcPr>
          <w:p>
            <w:r>
              <w:rPr>
                <w:sz w:val="22"/>
                <w:szCs w:val="22"/>
              </w:rPr>
              <w:t xml:space="preserve">Spinner</w:t>
            </w:r>
          </w:p>
        </w:tc>
        <w:tc>
          <w:tcPr>
            <w:tcW w:type="dxa" w:w="3000"/>
          </w:tcPr>
          <w:p>
            <w:r>
              <w:rPr>
                <w:sz w:val="22"/>
                <w:szCs w:val="22"/>
              </w:rPr>
              <w:t xml:space="preserve">Loading indicator (3 sizes)</w:t>
            </w:r>
          </w:p>
        </w:tc>
        <w:tc>
          <w:tcPr>
            <w:tcW w:type="dxa" w:w="3000"/>
          </w:tcPr>
          <w:p>
            <w:r>
              <w:rPr>
                <w:sz w:val="22"/>
                <w:szCs w:val="22"/>
              </w:rPr>
              <w:t xml:space="preserve">size</w:t>
            </w:r>
          </w:p>
        </w:tc>
      </w:tr>
    </w:tbl>
    <w:p>
      <w:pPr>
        <w:pStyle w:val="Heading2"/>
        <w:spacing w:after="150" w:before="300"/>
      </w:pPr>
      <w:r>
        <w:t xml:space="preserve">12.5 API Client</w:t>
      </w:r>
    </w:p>
    <w:p>
      <w:pPr>
        <w:spacing w:after="120"/>
      </w:pPr>
      <w:r>
        <w:rPr>
          <w:b w:val="false"/>
          <w:bCs w:val="false"/>
          <w:i w:val="false"/>
          <w:iCs w:val="false"/>
          <w:sz w:val="24"/>
          <w:szCs w:val="24"/>
        </w:rPr>
        <w:t xml:space="preserve">The Axios instance in src/lib/api.ts attaches the Authorization: Bearer header via a request interceptor. A response interceptor handles 401 responses: it pauses all concurrent requests, calls /auth/refresh, updates the Zustand store with new tokens, resumes queued requests, and redirects to /login if refresh fails. This prevents multiple simultaneous refresh calls through a shared isRefreshing flag and a waiter queue.</w:t>
      </w:r>
    </w:p>
    <w:p>
      <w:r>
        <w:br w:type="page"/>
      </w:r>
    </w:p>
    <w:p>
      <w:pPr>
        <w:pStyle w:val="Heading1"/>
        <w:spacing w:after="200" w:before="400"/>
      </w:pPr>
      <w:r>
        <w:t xml:space="preserve">13. Application Screenshots</w:t>
      </w:r>
    </w:p>
    <w:p>
      <w:pPr>
        <w:pStyle w:val="Heading2"/>
        <w:spacing w:after="150" w:before="300"/>
      </w:pPr>
      <w:r>
        <w:t xml:space="preserve">13.1 Login Page</w:t>
      </w:r>
    </w:p>
    <w:p>
      <w:pPr>
        <w:pBdr>
          <w:top w:val="single" w:color="C00000" w:sz="8"/>
          <w:bottom w:val="single" w:color="C00000" w:sz="8"/>
          <w:left w:val="single" w:color="C00000" w:sz="8"/>
          <w:right w:val="single" w:color="C00000" w:sz="8"/>
        </w:pBdr>
        <w:shd w:fill="FFF2CC" w:val="clear"/>
        <w:spacing w:after="200" w:before="200"/>
        <w:jc w:val="center"/>
      </w:pPr>
      <w:r>
        <w:rPr>
          <w:b/>
          <w:bCs/>
          <w:color w:val="C00000"/>
          <w:sz w:val="22"/>
          <w:szCs w:val="22"/>
        </w:rPr>
        <w:t xml:space="preserve">[ SCREENSHOT PLACEHOLDER: Login Page — dark background, centred card with email/password fields, "Sign in" button, demo credentials hint ]</w:t>
      </w:r>
    </w:p>
    <w:p>
      <w:pPr>
        <w:spacing w:after="200"/>
        <w:jc w:val="center"/>
      </w:pPr>
      <w:r>
        <w:rPr>
          <w:i/>
          <w:iCs/>
          <w:color w:val="595959"/>
          <w:sz w:val="20"/>
          <w:szCs w:val="20"/>
        </w:rPr>
        <w:t xml:space="preserve">Figure 13.1 — Login Page. Provides JWT-based authentication. Demo credentials displayed at bottom.</w:t>
      </w:r>
    </w:p>
    <w:p>
      <w:pPr>
        <w:pStyle w:val="Heading2"/>
        <w:spacing w:after="150" w:before="300"/>
      </w:pPr>
      <w:r>
        <w:t xml:space="preserve">13.2 Dashboard</w:t>
      </w:r>
    </w:p>
    <w:p>
      <w:pPr>
        <w:pBdr>
          <w:top w:val="single" w:color="C00000" w:sz="8"/>
          <w:bottom w:val="single" w:color="C00000" w:sz="8"/>
          <w:left w:val="single" w:color="C00000" w:sz="8"/>
          <w:right w:val="single" w:color="C00000" w:sz="8"/>
        </w:pBdr>
        <w:shd w:fill="FFF2CC" w:val="clear"/>
        <w:spacing w:after="200" w:before="200"/>
        <w:jc w:val="center"/>
      </w:pPr>
      <w:r>
        <w:rPr>
          <w:b/>
          <w:bCs/>
          <w:color w:val="C00000"/>
          <w:sz w:val="22"/>
          <w:szCs w:val="22"/>
        </w:rPr>
        <w:t xml:space="preserve">[ SCREENSHOT PLACEHOLDER: Dashboard — 4 stat cards (Total Jobs, Active Workers, Completed, Failed), Job Status pie chart, Service Health checks, Worker Status breakdown ]</w:t>
      </w:r>
    </w:p>
    <w:p>
      <w:pPr>
        <w:spacing w:after="200"/>
        <w:jc w:val="center"/>
      </w:pPr>
      <w:r>
        <w:rPr>
          <w:i/>
          <w:iCs/>
          <w:color w:val="595959"/>
          <w:sz w:val="20"/>
          <w:szCs w:val="20"/>
        </w:rPr>
        <w:t xml:space="preserve">Figure 13.2 — System Dashboard. Real-time metrics refreshed every 10 seconds.</w:t>
      </w:r>
    </w:p>
    <w:p>
      <w:pPr>
        <w:pStyle w:val="Heading2"/>
        <w:spacing w:after="150" w:before="300"/>
      </w:pPr>
      <w:r>
        <w:t xml:space="preserve">13.3 Projects Page</w:t>
      </w:r>
    </w:p>
    <w:p>
      <w:pPr>
        <w:pBdr>
          <w:top w:val="single" w:color="C00000" w:sz="8"/>
          <w:bottom w:val="single" w:color="C00000" w:sz="8"/>
          <w:left w:val="single" w:color="C00000" w:sz="8"/>
          <w:right w:val="single" w:color="C00000" w:sz="8"/>
        </w:pBdr>
        <w:shd w:fill="FFF2CC" w:val="clear"/>
        <w:spacing w:after="200" w:before="200"/>
        <w:jc w:val="center"/>
      </w:pPr>
      <w:r>
        <w:rPr>
          <w:b/>
          <w:bCs/>
          <w:color w:val="C00000"/>
          <w:sz w:val="22"/>
          <w:szCs w:val="22"/>
        </w:rPr>
        <w:t xml:space="preserve">[ SCREENSHOT PLACEHOLDER: Projects Page — grid of project cards with queue count badge, "New Project" button, create modal ]</w:t>
      </w:r>
    </w:p>
    <w:p>
      <w:pPr>
        <w:spacing w:after="200"/>
        <w:jc w:val="center"/>
      </w:pPr>
      <w:r>
        <w:rPr>
          <w:i/>
          <w:iCs/>
          <w:color w:val="595959"/>
          <w:sz w:val="20"/>
          <w:szCs w:val="20"/>
        </w:rPr>
        <w:t xml:space="preserve">Figure 13.3 — Projects Page. Multi-tenant project management.</w:t>
      </w:r>
    </w:p>
    <w:p>
      <w:pPr>
        <w:pStyle w:val="Heading2"/>
        <w:spacing w:after="150" w:before="300"/>
      </w:pPr>
      <w:r>
        <w:t xml:space="preserve">13.4 Queues Page</w:t>
      </w:r>
    </w:p>
    <w:p>
      <w:pPr>
        <w:pBdr>
          <w:top w:val="single" w:color="C00000" w:sz="8"/>
          <w:bottom w:val="single" w:color="C00000" w:sz="8"/>
          <w:left w:val="single" w:color="C00000" w:sz="8"/>
          <w:right w:val="single" w:color="C00000" w:sz="8"/>
        </w:pBdr>
        <w:shd w:fill="FFF2CC" w:val="clear"/>
        <w:spacing w:after="200" w:before="200"/>
        <w:jc w:val="center"/>
      </w:pPr>
      <w:r>
        <w:rPr>
          <w:b/>
          <w:bCs/>
          <w:color w:val="C00000"/>
          <w:sz w:val="22"/>
          <w:szCs w:val="22"/>
        </w:rPr>
        <w:t xml:space="preserve">[ SCREENSHOT PLACEHOLDER: Queues Page — list of queue rows showing name, status badge, job count, concurrency, pause/resume buttons ]</w:t>
      </w:r>
    </w:p>
    <w:p>
      <w:pPr>
        <w:spacing w:after="200"/>
        <w:jc w:val="center"/>
      </w:pPr>
      <w:r>
        <w:rPr>
          <w:i/>
          <w:iCs/>
          <w:color w:val="595959"/>
          <w:sz w:val="20"/>
          <w:szCs w:val="20"/>
        </w:rPr>
        <w:t xml:space="preserve">Figure 13.4 — Queue Management. Each queue shows live job count and pause/resume controls.</w:t>
      </w:r>
    </w:p>
    <w:p>
      <w:pPr>
        <w:pStyle w:val="Heading2"/>
        <w:spacing w:after="150" w:before="300"/>
      </w:pPr>
      <w:r>
        <w:t xml:space="preserve">13.5 Jobs Page</w:t>
      </w:r>
    </w:p>
    <w:p>
      <w:pPr>
        <w:pBdr>
          <w:top w:val="single" w:color="C00000" w:sz="8"/>
          <w:bottom w:val="single" w:color="C00000" w:sz="8"/>
          <w:left w:val="single" w:color="C00000" w:sz="8"/>
          <w:right w:val="single" w:color="C00000" w:sz="8"/>
        </w:pBdr>
        <w:shd w:fill="FFF2CC" w:val="clear"/>
        <w:spacing w:after="200" w:before="200"/>
        <w:jc w:val="center"/>
      </w:pPr>
      <w:r>
        <w:rPr>
          <w:b/>
          <w:bCs/>
          <w:color w:val="C00000"/>
          <w:sz w:val="22"/>
          <w:szCs w:val="22"/>
        </w:rPr>
        <w:t xml:space="preserve">[ SCREENSHOT PLACEHOLDER: Jobs Page — bar chart of hourly activity, search/filter bar, jobs table with status badges, priority, attempts, action buttons ]</w:t>
      </w:r>
    </w:p>
    <w:p>
      <w:pPr>
        <w:spacing w:after="200"/>
        <w:jc w:val="center"/>
      </w:pPr>
      <w:r>
        <w:rPr>
          <w:i/>
          <w:iCs/>
          <w:color w:val="595959"/>
          <w:sz w:val="20"/>
          <w:szCs w:val="20"/>
        </w:rPr>
        <w:t xml:space="preserve">Figure 13.5 — Job Explorer. Shows hourly activity chart and paginated, filterable job table.</w:t>
      </w:r>
    </w:p>
    <w:p>
      <w:pPr>
        <w:pStyle w:val="Heading2"/>
        <w:spacing w:after="150" w:before="300"/>
      </w:pPr>
      <w:r>
        <w:t xml:space="preserve">13.6 Job Detail Page</w:t>
      </w:r>
    </w:p>
    <w:p>
      <w:pPr>
        <w:pBdr>
          <w:top w:val="single" w:color="C00000" w:sz="8"/>
          <w:bottom w:val="single" w:color="C00000" w:sz="8"/>
          <w:left w:val="single" w:color="C00000" w:sz="8"/>
          <w:right w:val="single" w:color="C00000" w:sz="8"/>
        </w:pBdr>
        <w:shd w:fill="FFF2CC" w:val="clear"/>
        <w:spacing w:after="200" w:before="200"/>
        <w:jc w:val="center"/>
      </w:pPr>
      <w:r>
        <w:rPr>
          <w:b/>
          <w:bCs/>
          <w:color w:val="C00000"/>
          <w:sz w:val="22"/>
          <w:szCs w:val="22"/>
        </w:rPr>
        <w:t xml:space="preserve">[ SCREENSHOT PLACEHOLDER: Job Detail — status badge, metadata grid, JSON payload viewer, execution history list, log viewer with timestamps and level colours ]</w:t>
      </w:r>
    </w:p>
    <w:p>
      <w:pPr>
        <w:spacing w:after="200"/>
        <w:jc w:val="center"/>
      </w:pPr>
      <w:r>
        <w:rPr>
          <w:i/>
          <w:iCs/>
          <w:color w:val="595959"/>
          <w:sz w:val="20"/>
          <w:szCs w:val="20"/>
        </w:rPr>
        <w:t xml:space="preserve">Figure 13.6 — Job Detail. Full execution history and structured log viewer.</w:t>
      </w:r>
    </w:p>
    <w:p>
      <w:pPr>
        <w:pStyle w:val="Heading2"/>
        <w:spacing w:after="150" w:before="300"/>
      </w:pPr>
      <w:r>
        <w:t xml:space="preserve">13.7 Workers Page</w:t>
      </w:r>
    </w:p>
    <w:p>
      <w:pPr>
        <w:pBdr>
          <w:top w:val="single" w:color="C00000" w:sz="8"/>
          <w:bottom w:val="single" w:color="C00000" w:sz="8"/>
          <w:left w:val="single" w:color="C00000" w:sz="8"/>
          <w:right w:val="single" w:color="C00000" w:sz="8"/>
        </w:pBdr>
        <w:shd w:fill="FFF2CC" w:val="clear"/>
        <w:spacing w:after="200" w:before="200"/>
        <w:jc w:val="center"/>
      </w:pPr>
      <w:r>
        <w:rPr>
          <w:b/>
          <w:bCs/>
          <w:color w:val="C00000"/>
          <w:sz w:val="22"/>
          <w:szCs w:val="22"/>
        </w:rPr>
        <w:t xml:space="preserve">[ SCREENSHOT PLACEHOLDER: Workers Page — worker cards with hostname, PID, status, utilisation bar, heartbeat line chart ]</w:t>
      </w:r>
    </w:p>
    <w:p>
      <w:pPr>
        <w:spacing w:after="200"/>
        <w:jc w:val="center"/>
      </w:pPr>
      <w:r>
        <w:rPr>
          <w:i/>
          <w:iCs/>
          <w:color w:val="595959"/>
          <w:sz w:val="20"/>
          <w:szCs w:val="20"/>
        </w:rPr>
        <w:t xml:space="preserve">Figure 13.7 — Worker Monitoring. Per-worker utilisation and 30-minute heartbeat chart.</w:t>
      </w:r>
    </w:p>
    <w:p>
      <w:pPr>
        <w:pStyle w:val="Heading2"/>
        <w:spacing w:after="150" w:before="300"/>
      </w:pPr>
      <w:r>
        <w:t xml:space="preserve">13.8 Dead Letter Queue</w:t>
      </w:r>
    </w:p>
    <w:p>
      <w:pPr>
        <w:pBdr>
          <w:top w:val="single" w:color="C00000" w:sz="8"/>
          <w:bottom w:val="single" w:color="C00000" w:sz="8"/>
          <w:left w:val="single" w:color="C00000" w:sz="8"/>
          <w:right w:val="single" w:color="C00000" w:sz="8"/>
        </w:pBdr>
        <w:shd w:fill="FFF2CC" w:val="clear"/>
        <w:spacing w:after="200" w:before="200"/>
        <w:jc w:val="center"/>
      </w:pPr>
      <w:r>
        <w:rPr>
          <w:b/>
          <w:bCs/>
          <w:color w:val="C00000"/>
          <w:sz w:val="22"/>
          <w:szCs w:val="22"/>
        </w:rPr>
        <w:t xml:space="preserve">[ SCREENSHOT PLACEHOLDER: DLQ Page — list of dead job entries with error preview, replay/delete/AI summary buttons, expandable payload ]</w:t>
      </w:r>
    </w:p>
    <w:p>
      <w:pPr>
        <w:spacing w:after="200"/>
        <w:jc w:val="center"/>
      </w:pPr>
      <w:r>
        <w:rPr>
          <w:i/>
          <w:iCs/>
          <w:color w:val="595959"/>
          <w:sz w:val="20"/>
          <w:szCs w:val="20"/>
        </w:rPr>
        <w:t xml:space="preserve">Figure 13.8 — Dead Letter Queue. Shows failed jobs with AI-generated root cause analysis.</w:t>
      </w:r>
    </w:p>
    <w:p>
      <w:pPr>
        <w:pStyle w:val="Heading2"/>
        <w:spacing w:after="150" w:before="300"/>
      </w:pPr>
      <w:r>
        <w:t xml:space="preserve">13.9 Retry Policies</w:t>
      </w:r>
    </w:p>
    <w:p>
      <w:pPr>
        <w:pBdr>
          <w:top w:val="single" w:color="C00000" w:sz="8"/>
          <w:bottom w:val="single" w:color="C00000" w:sz="8"/>
          <w:left w:val="single" w:color="C00000" w:sz="8"/>
          <w:right w:val="single" w:color="C00000" w:sz="8"/>
        </w:pBdr>
        <w:shd w:fill="FFF2CC" w:val="clear"/>
        <w:spacing w:after="200" w:before="200"/>
        <w:jc w:val="center"/>
      </w:pPr>
      <w:r>
        <w:rPr>
          <w:b/>
          <w:bCs/>
          <w:color w:val="C00000"/>
          <w:sz w:val="22"/>
          <w:szCs w:val="22"/>
        </w:rPr>
        <w:t xml:space="preserve">[ SCREENSHOT PLACEHOLDER: Retry Policies — grid of policy cards showing strategy, max attempts, delay values, edit/delete buttons ]</w:t>
      </w:r>
    </w:p>
    <w:p>
      <w:pPr>
        <w:spacing w:after="200"/>
        <w:jc w:val="center"/>
      </w:pPr>
      <w:r>
        <w:rPr>
          <w:i/>
          <w:iCs/>
          <w:color w:val="595959"/>
          <w:sz w:val="20"/>
          <w:szCs w:val="20"/>
        </w:rPr>
        <w:t xml:space="preserve">Figure 13.9 — Retry Policy Management. Reusable retry configurations with full CRUD.</w:t>
      </w:r>
    </w:p>
    <w:p>
      <w:pPr>
        <w:pStyle w:val="Heading2"/>
        <w:spacing w:after="150" w:before="300"/>
      </w:pPr>
      <w:r>
        <w:t xml:space="preserve">13.10 Settings Page</w:t>
      </w:r>
    </w:p>
    <w:p>
      <w:pPr>
        <w:pBdr>
          <w:top w:val="single" w:color="C00000" w:sz="8"/>
          <w:bottom w:val="single" w:color="C00000" w:sz="8"/>
          <w:left w:val="single" w:color="C00000" w:sz="8"/>
          <w:right w:val="single" w:color="C00000" w:sz="8"/>
        </w:pBdr>
        <w:shd w:fill="FFF2CC" w:val="clear"/>
        <w:spacing w:after="200" w:before="200"/>
        <w:jc w:val="center"/>
      </w:pPr>
      <w:r>
        <w:rPr>
          <w:b/>
          <w:bCs/>
          <w:color w:val="C00000"/>
          <w:sz w:val="22"/>
          <w:szCs w:val="22"/>
        </w:rPr>
        <w:t xml:space="preserve">[ SCREENSHOT PLACEHOLDER: Settings — profile card, system health grid showing DB/Redis/WebSocket status, API URL, Swagger docs link ]</w:t>
      </w:r>
    </w:p>
    <w:p>
      <w:pPr>
        <w:spacing w:after="200"/>
        <w:jc w:val="center"/>
      </w:pPr>
      <w:r>
        <w:rPr>
          <w:i/>
          <w:iCs/>
          <w:color w:val="595959"/>
          <w:sz w:val="20"/>
          <w:szCs w:val="20"/>
        </w:rPr>
        <w:t xml:space="preserve">Figure 13.10 — Settings. System health overview and API configuration.</w:t>
      </w:r>
    </w:p>
    <w:p>
      <w:r>
        <w:br w:type="page"/>
      </w:r>
    </w:p>
    <w:p>
      <w:pPr>
        <w:pStyle w:val="Heading1"/>
        <w:spacing w:after="200" w:before="400"/>
      </w:pPr>
      <w:r>
        <w:t xml:space="preserve">14. Testing Strategy</w:t>
      </w:r>
    </w:p>
    <w:p>
      <w:pPr>
        <w:pStyle w:val="Heading2"/>
        <w:spacing w:after="150" w:before="300"/>
      </w:pPr>
      <w:r>
        <w:t xml:space="preserve">14.1 Test Architecture</w:t>
      </w:r>
    </w:p>
    <w:p>
      <w:pPr>
        <w:spacing w:after="120"/>
      </w:pPr>
      <w:r>
        <w:rPr>
          <w:b w:val="false"/>
          <w:bCs w:val="false"/>
          <w:i w:val="false"/>
          <w:iCs w:val="false"/>
          <w:sz w:val="24"/>
          <w:szCs w:val="24"/>
        </w:rPr>
        <w:t xml:space="preserve">Tests are integration tests running against a real PostgreSQL database. Jest is the test runner; Supertest drives HTTP requests against the Express app without binding to a port. Each test file creates fresh fixtures in beforeEach and deletes all test data in afterEach, ensuring complete isolation.</w:t>
      </w:r>
    </w:p>
    <w:p>
      <w:pPr>
        <w:pStyle w:val="Heading2"/>
        <w:spacing w:after="150" w:before="300"/>
      </w:pPr>
      <w:r>
        <w:t xml:space="preserve">14.2 Test File Inventory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1F3864" w:val="clear"/>
          </w:tcPr>
          <w:p>
            <w:r>
              <w:rPr>
                <w:b/>
                <w:bCs/>
                <w:sz w:val="22"/>
                <w:szCs w:val="22"/>
              </w:rPr>
              <w:t xml:space="preserve">File</w:t>
            </w:r>
          </w:p>
        </w:tc>
        <w:tc>
          <w:tcPr>
            <w:tcW w:type="dxa" w:w="2250"/>
            <w:shd w:fill="1F3864" w:val="clear"/>
          </w:tcPr>
          <w:p>
            <w:r>
              <w:rPr>
                <w:b/>
                <w:bCs/>
                <w:sz w:val="22"/>
                <w:szCs w:val="22"/>
              </w:rPr>
              <w:t xml:space="preserve">Type</w:t>
            </w:r>
          </w:p>
        </w:tc>
        <w:tc>
          <w:tcPr>
            <w:tcW w:type="dxa" w:w="2250"/>
            <w:shd w:fill="1F3864" w:val="clear"/>
          </w:tcPr>
          <w:p>
            <w:r>
              <w:rPr>
                <w:b/>
                <w:bCs/>
                <w:sz w:val="22"/>
                <w:szCs w:val="22"/>
              </w:rPr>
              <w:t xml:space="preserve">Coverage</w:t>
            </w:r>
          </w:p>
        </w:tc>
        <w:tc>
          <w:tcPr>
            <w:tcW w:type="dxa" w:w="2250"/>
            <w:shd w:fill="1F3864" w:val="clear"/>
          </w:tcPr>
          <w:p>
            <w:r>
              <w:rPr>
                <w:b/>
                <w:bCs/>
                <w:sz w:val="22"/>
                <w:szCs w:val="22"/>
              </w:rPr>
              <w:t xml:space="preserve">Test Count</w:t>
            </w:r>
          </w:p>
        </w:tc>
      </w:tr>
      <w:tr>
        <w:tc>
          <w:tcPr>
            <w:tcW w:type="dxa" w:w="2250"/>
          </w:tcPr>
          <w:p>
            <w:r>
              <w:rPr>
                <w:sz w:val="22"/>
                <w:szCs w:val="22"/>
              </w:rPr>
              <w:t xml:space="preserve">auth.test.ts</w:t>
            </w:r>
          </w:p>
        </w:tc>
        <w:tc>
          <w:tcPr>
            <w:tcW w:type="dxa" w:w="2250"/>
          </w:tcPr>
          <w:p>
            <w:r>
              <w:rPr>
                <w:sz w:val="22"/>
                <w:szCs w:val="22"/>
              </w:rPr>
              <w:t xml:space="preserve">Integration</w:t>
            </w:r>
          </w:p>
        </w:tc>
        <w:tc>
          <w:tcPr>
            <w:tcW w:type="dxa" w:w="2250"/>
          </w:tcPr>
          <w:p>
            <w:r>
              <w:rPr>
                <w:sz w:val="22"/>
                <w:szCs w:val="22"/>
              </w:rPr>
              <w:t xml:space="preserve">Register, login, refresh, logout, /me, token validation</w:t>
            </w:r>
          </w:p>
        </w:tc>
        <w:tc>
          <w:tcPr>
            <w:tcW w:type="dxa" w:w="2250"/>
          </w:tcPr>
          <w:p>
            <w:r>
              <w:rPr>
                <w:sz w:val="22"/>
                <w:szCs w:val="22"/>
              </w:rPr>
              <w:t xml:space="preserve">12</w:t>
            </w:r>
          </w:p>
        </w:tc>
      </w:tr>
      <w:tr>
        <w:tc>
          <w:tcPr>
            <w:tcW w:type="dxa" w:w="2250"/>
          </w:tcPr>
          <w:p>
            <w:r>
              <w:rPr>
                <w:sz w:val="22"/>
                <w:szCs w:val="22"/>
              </w:rPr>
              <w:t xml:space="preserve">queue.test.ts</w:t>
            </w:r>
          </w:p>
        </w:tc>
        <w:tc>
          <w:tcPr>
            <w:tcW w:type="dxa" w:w="2250"/>
          </w:tcPr>
          <w:p>
            <w:r>
              <w:rPr>
                <w:sz w:val="22"/>
                <w:szCs w:val="22"/>
              </w:rPr>
              <w:t xml:space="preserve">Integration</w:t>
            </w:r>
          </w:p>
        </w:tc>
        <w:tc>
          <w:tcPr>
            <w:tcW w:type="dxa" w:w="2250"/>
          </w:tcPr>
          <w:p>
            <w:r>
              <w:rPr>
                <w:sz w:val="22"/>
                <w:szCs w:val="22"/>
              </w:rPr>
              <w:t xml:space="preserve">Create, list, pause/resume, stats, auth guard</w:t>
            </w:r>
          </w:p>
        </w:tc>
        <w:tc>
          <w:tcPr>
            <w:tcW w:type="dxa" w:w="2250"/>
          </w:tcPr>
          <w:p>
            <w:r>
              <w:rPr>
                <w:sz w:val="22"/>
                <w:szCs w:val="22"/>
              </w:rPr>
              <w:t xml:space="preserve">8</w:t>
            </w:r>
          </w:p>
        </w:tc>
      </w:tr>
      <w:tr>
        <w:tc>
          <w:tcPr>
            <w:tcW w:type="dxa" w:w="2250"/>
          </w:tcPr>
          <w:p>
            <w:r>
              <w:rPr>
                <w:sz w:val="22"/>
                <w:szCs w:val="22"/>
              </w:rPr>
              <w:t xml:space="preserve">job.test.ts</w:t>
            </w:r>
          </w:p>
        </w:tc>
        <w:tc>
          <w:tcPr>
            <w:tcW w:type="dxa" w:w="2250"/>
          </w:tcPr>
          <w:p>
            <w:r>
              <w:rPr>
                <w:sz w:val="22"/>
                <w:szCs w:val="22"/>
              </w:rPr>
              <w:t xml:space="preserve">Integration</w:t>
            </w:r>
          </w:p>
        </w:tc>
        <w:tc>
          <w:tcPr>
            <w:tcW w:type="dxa" w:w="2250"/>
          </w:tcPr>
          <w:p>
            <w:r>
              <w:rPr>
                <w:sz w:val="22"/>
                <w:szCs w:val="22"/>
              </w:rPr>
              <w:t xml:space="preserve">All job types, batch, cancel, retry, idempotency, filters</w:t>
            </w:r>
          </w:p>
        </w:tc>
        <w:tc>
          <w:tcPr>
            <w:tcW w:type="dxa" w:w="2250"/>
          </w:tcPr>
          <w:p>
            <w:r>
              <w:rPr>
                <w:sz w:val="22"/>
                <w:szCs w:val="22"/>
              </w:rPr>
              <w:t xml:space="preserve">14</w:t>
            </w:r>
          </w:p>
        </w:tc>
      </w:tr>
      <w:tr>
        <w:tc>
          <w:tcPr>
            <w:tcW w:type="dxa" w:w="2250"/>
          </w:tcPr>
          <w:p>
            <w:r>
              <w:rPr>
                <w:sz w:val="22"/>
                <w:szCs w:val="22"/>
              </w:rPr>
              <w:t xml:space="preserve">worker.test.ts</w:t>
            </w:r>
          </w:p>
        </w:tc>
        <w:tc>
          <w:tcPr>
            <w:tcW w:type="dxa" w:w="2250"/>
          </w:tcPr>
          <w:p>
            <w:r>
              <w:rPr>
                <w:sz w:val="22"/>
                <w:szCs w:val="22"/>
              </w:rPr>
              <w:t xml:space="preserve">Integration</w:t>
            </w:r>
          </w:p>
        </w:tc>
        <w:tc>
          <w:tcPr>
            <w:tcW w:type="dxa" w:w="2250"/>
          </w:tcPr>
          <w:p>
            <w:r>
              <w:rPr>
                <w:sz w:val="22"/>
                <w:szCs w:val="22"/>
              </w:rPr>
              <w:t xml:space="preserve">Atomic claim, priority ordering, concurrency limit, DLQ transition</w:t>
            </w:r>
          </w:p>
        </w:tc>
        <w:tc>
          <w:tcPr>
            <w:tcW w:type="dxa" w:w="2250"/>
          </w:tcPr>
          <w:p>
            <w:r>
              <w:rPr>
                <w:sz w:val="22"/>
                <w:szCs w:val="22"/>
              </w:rPr>
              <w:t xml:space="preserve">6</w:t>
            </w:r>
          </w:p>
        </w:tc>
      </w:tr>
      <w:tr>
        <w:tc>
          <w:tcPr>
            <w:tcW w:type="dxa" w:w="2250"/>
          </w:tcPr>
          <w:p>
            <w:r>
              <w:rPr>
                <w:sz w:val="22"/>
                <w:szCs w:val="22"/>
              </w:rPr>
              <w:t xml:space="preserve">retry.test.ts</w:t>
            </w:r>
          </w:p>
        </w:tc>
        <w:tc>
          <w:tcPr>
            <w:tcW w:type="dxa" w:w="2250"/>
          </w:tcPr>
          <w:p>
            <w:r>
              <w:rPr>
                <w:sz w:val="22"/>
                <w:szCs w:val="22"/>
              </w:rPr>
              <w:t xml:space="preserve">Unit</w:t>
            </w:r>
          </w:p>
        </w:tc>
        <w:tc>
          <w:tcPr>
            <w:tcW w:type="dxa" w:w="2250"/>
          </w:tcPr>
          <w:p>
            <w:r>
              <w:rPr>
                <w:sz w:val="22"/>
                <w:szCs w:val="22"/>
              </w:rPr>
              <w:t xml:space="preserve">All three strategies, capping, jitter bounds</w:t>
            </w:r>
          </w:p>
        </w:tc>
        <w:tc>
          <w:tcPr>
            <w:tcW w:type="dxa" w:w="2250"/>
          </w:tcPr>
          <w:p>
            <w:r>
              <w:rPr>
                <w:sz w:val="22"/>
                <w:szCs w:val="22"/>
              </w:rPr>
              <w:t xml:space="preserve">6</w:t>
            </w:r>
          </w:p>
        </w:tc>
      </w:tr>
      <w:tr>
        <w:tc>
          <w:tcPr>
            <w:tcW w:type="dxa" w:w="2250"/>
          </w:tcPr>
          <w:p>
            <w:r>
              <w:rPr>
                <w:sz w:val="22"/>
                <w:szCs w:val="22"/>
              </w:rPr>
              <w:t xml:space="preserve">scheduler.test.ts</w:t>
            </w:r>
          </w:p>
        </w:tc>
        <w:tc>
          <w:tcPr>
            <w:tcW w:type="dxa" w:w="2250"/>
          </w:tcPr>
          <w:p>
            <w:r>
              <w:rPr>
                <w:sz w:val="22"/>
                <w:szCs w:val="22"/>
              </w:rPr>
              <w:t xml:space="preserve">Integration</w:t>
            </w:r>
          </w:p>
        </w:tc>
        <w:tc>
          <w:tcPr>
            <w:tcW w:type="dxa" w:w="2250"/>
          </w:tcPr>
          <w:p>
            <w:r>
              <w:rPr>
                <w:sz w:val="22"/>
                <w:szCs w:val="22"/>
              </w:rPr>
              <w:t xml:space="preserve">Delayed job promotion, cron job spawning</w:t>
            </w:r>
          </w:p>
        </w:tc>
        <w:tc>
          <w:tcPr>
            <w:tcW w:type="dxa" w:w="2250"/>
          </w:tcPr>
          <w:p>
            <w:r>
              <w:rPr>
                <w:sz w:val="22"/>
                <w:szCs w:val="22"/>
              </w:rPr>
              <w:t xml:space="preserve">3</w:t>
            </w:r>
          </w:p>
        </w:tc>
      </w:tr>
      <w:tr>
        <w:tc>
          <w:tcPr>
            <w:tcW w:type="dxa" w:w="2250"/>
          </w:tcPr>
          <w:p>
            <w:r>
              <w:rPr>
                <w:sz w:val="22"/>
                <w:szCs w:val="22"/>
              </w:rPr>
              <w:t xml:space="preserve">retryPolicy.test.ts</w:t>
            </w:r>
          </w:p>
        </w:tc>
        <w:tc>
          <w:tcPr>
            <w:tcW w:type="dxa" w:w="2250"/>
          </w:tcPr>
          <w:p>
            <w:r>
              <w:rPr>
                <w:sz w:val="22"/>
                <w:szCs w:val="22"/>
              </w:rPr>
              <w:t xml:space="preserve">Integration</w:t>
            </w:r>
          </w:p>
        </w:tc>
        <w:tc>
          <w:tcPr>
            <w:tcW w:type="dxa" w:w="2250"/>
          </w:tcPr>
          <w:p>
            <w:r>
              <w:rPr>
                <w:sz w:val="22"/>
                <w:szCs w:val="22"/>
              </w:rPr>
              <w:t xml:space="preserve">CRUD operations, validation bounds</w:t>
            </w:r>
          </w:p>
        </w:tc>
        <w:tc>
          <w:tcPr>
            <w:tcW w:type="dxa" w:w="2250"/>
          </w:tcPr>
          <w:p>
            <w:r>
              <w:rPr>
                <w:sz w:val="22"/>
                <w:szCs w:val="22"/>
              </w:rPr>
              <w:t xml:space="preserve">6</w:t>
            </w:r>
          </w:p>
        </w:tc>
      </w:tr>
      <w:tr>
        <w:tc>
          <w:tcPr>
            <w:tcW w:type="dxa" w:w="2250"/>
          </w:tcPr>
          <w:p>
            <w:r>
              <w:rPr>
                <w:sz w:val="22"/>
                <w:szCs w:val="22"/>
              </w:rPr>
              <w:t xml:space="preserve">health.test.ts</w:t>
            </w:r>
          </w:p>
        </w:tc>
        <w:tc>
          <w:tcPr>
            <w:tcW w:type="dxa" w:w="2250"/>
          </w:tcPr>
          <w:p>
            <w:r>
              <w:rPr>
                <w:sz w:val="22"/>
                <w:szCs w:val="22"/>
              </w:rPr>
              <w:t xml:space="preserve">Integration</w:t>
            </w:r>
          </w:p>
        </w:tc>
        <w:tc>
          <w:tcPr>
            <w:tcW w:type="dxa" w:w="2250"/>
          </w:tcPr>
          <w:p>
            <w:r>
              <w:rPr>
                <w:sz w:val="22"/>
                <w:szCs w:val="22"/>
              </w:rPr>
              <w:t xml:space="preserve">Health check response shape and status codes</w:t>
            </w:r>
          </w:p>
        </w:tc>
        <w:tc>
          <w:tcPr>
            <w:tcW w:type="dxa" w:w="2250"/>
          </w:tcPr>
          <w:p>
            <w:r>
              <w:rPr>
                <w:sz w:val="22"/>
                <w:szCs w:val="22"/>
              </w:rPr>
              <w:t xml:space="preserve">1</w:t>
            </w:r>
          </w:p>
        </w:tc>
      </w:tr>
    </w:tbl>
    <w:p>
      <w:pPr>
        <w:pStyle w:val="Heading2"/>
        <w:spacing w:after="150" w:before="300"/>
      </w:pPr>
      <w:r>
        <w:t xml:space="preserve">14.3 Critical Test Cases</w:t>
      </w:r>
    </w:p>
    <w:p>
      <w:pPr>
        <w:pStyle w:val="Heading3"/>
        <w:spacing w:after="100" w:before="200"/>
      </w:pPr>
      <w:r>
        <w:t xml:space="preserve">14.3.1 Atomic Claiming</w:t>
      </w:r>
    </w:p>
    <w:p>
      <w:pPr>
        <w:spacing w:after="120"/>
      </w:pPr>
      <w:r>
        <w:rPr>
          <w:b w:val="false"/>
          <w:bCs w:val="false"/>
          <w:i w:val="false"/>
          <w:iCs w:val="false"/>
          <w:sz w:val="24"/>
          <w:szCs w:val="24"/>
        </w:rPr>
        <w:t xml:space="preserve">The worker test validates that two concurrent claim attempts on the same PENDING job result in only one worker receiving the job, with the other receiving NULL. This directly validates the SKIP LOCKED behaviour.</w:t>
      </w:r>
    </w:p>
    <w:p>
      <w:pPr>
        <w:pStyle w:val="Heading3"/>
        <w:spacing w:after="100" w:before="200"/>
      </w:pPr>
      <w:r>
        <w:t xml:space="preserve">14.3.2 Idempotency</w:t>
      </w:r>
    </w:p>
    <w:p>
      <w:pPr>
        <w:spacing w:after="120"/>
      </w:pPr>
      <w:r>
        <w:rPr>
          <w:b w:val="false"/>
          <w:bCs w:val="false"/>
          <w:i w:val="false"/>
          <w:iCs w:val="false"/>
          <w:sz w:val="24"/>
          <w:szCs w:val="24"/>
        </w:rPr>
        <w:t xml:space="preserve">The job test dispatches the same job twice with identical idempotency keys and asserts that both responses return the same job ID, with only one row in the database.</w:t>
      </w:r>
    </w:p>
    <w:p>
      <w:pPr>
        <w:pStyle w:val="Heading3"/>
        <w:spacing w:after="100" w:before="200"/>
      </w:pPr>
      <w:r>
        <w:t xml:space="preserve">14.3.3 Concurrency Limit</w:t>
      </w:r>
    </w:p>
    <w:p>
      <w:pPr>
        <w:spacing w:after="120"/>
      </w:pPr>
      <w:r>
        <w:rPr>
          <w:b w:val="false"/>
          <w:bCs w:val="false"/>
          <w:i w:val="false"/>
          <w:iCs w:val="false"/>
          <w:sz w:val="24"/>
          <w:szCs w:val="24"/>
        </w:rPr>
        <w:t xml:space="preserve">A queue is configured with concurrency_limit=1 and one job is set to RUNNING. The claim query is executed and asserted to return zero results, confirming the limit is enforced.</w:t>
      </w:r>
    </w:p>
    <w:p>
      <w:pPr>
        <w:pStyle w:val="Heading3"/>
        <w:spacing w:after="100" w:before="200"/>
      </w:pPr>
      <w:r>
        <w:t xml:space="preserve">14.3.4 Retry Math</w:t>
      </w:r>
    </w:p>
    <w:p>
      <w:pPr>
        <w:spacing w:after="120"/>
      </w:pPr>
      <w:r>
        <w:rPr>
          <w:b w:val="false"/>
          <w:bCs w:val="false"/>
          <w:i w:val="false"/>
          <w:iCs w:val="false"/>
          <w:sz w:val="24"/>
          <w:szCs w:val="24"/>
        </w:rPr>
        <w:t xml:space="preserve">Unit tests for calculateRetryDelay assert that exponential results fall within the ±10% jitter band, linear results are exactly baseDelayMs × attempt, and all results are capped at maxDelayMs.</w:t>
      </w:r>
    </w:p>
    <w:p>
      <w:pPr>
        <w:pStyle w:val="Heading2"/>
        <w:spacing w:after="150" w:before="300"/>
      </w:pPr>
      <w:r>
        <w:t xml:space="preserve">14.4 Running Tests</w:t>
      </w:r>
    </w:p>
    <w:p>
      <w:pPr>
        <w:shd w:fill="F2F2F2" w:val="clear"/>
        <w:spacing w:after="80"/>
        <w:ind w:left="720"/>
      </w:pPr>
      <w:r>
        <w:rPr>
          <w:rFonts w:ascii="Courier New" w:cs="Courier New" w:eastAsia="Courier New" w:hAnsi="Courier New"/>
          <w:color w:val="1F497D"/>
          <w:sz w:val="20"/>
          <w:szCs w:val="20"/>
        </w:rPr>
        <w:t xml:space="preserve">cd backend</w:t>
      </w:r>
    </w:p>
    <w:p>
      <w:pPr>
        <w:shd w:fill="F2F2F2" w:val="clear"/>
        <w:spacing w:after="80"/>
        <w:ind w:left="720"/>
      </w:pPr>
      <w:r>
        <w:rPr>
          <w:rFonts w:ascii="Courier New" w:cs="Courier New" w:eastAsia="Courier New" w:hAnsi="Courier New"/>
          <w:color w:val="1F497D"/>
          <w:sz w:val="20"/>
          <w:szCs w:val="20"/>
        </w:rPr>
        <w:t xml:space="preserve">npm test                    # run all tests</w:t>
      </w:r>
    </w:p>
    <w:p>
      <w:pPr>
        <w:shd w:fill="F2F2F2" w:val="clear"/>
        <w:spacing w:after="80"/>
        <w:ind w:left="720"/>
      </w:pPr>
      <w:r>
        <w:rPr>
          <w:rFonts w:ascii="Courier New" w:cs="Courier New" w:eastAsia="Courier New" w:hAnsi="Courier New"/>
          <w:color w:val="1F497D"/>
          <w:sz w:val="20"/>
          <w:szCs w:val="20"/>
        </w:rPr>
        <w:t xml:space="preserve">npm run test:coverage       # with coverage report</w:t>
      </w:r>
    </w:p>
    <w:p>
      <w:pPr>
        <w:shd w:fill="F2F2F2" w:val="clear"/>
        <w:spacing w:after="80"/>
        <w:ind w:left="720"/>
      </w:pPr>
      <w:r>
        <w:rPr>
          <w:rFonts w:ascii="Courier New" w:cs="Courier New" w:eastAsia="Courier New" w:hAnsi="Courier New"/>
          <w:color w:val="1F497D"/>
          <w:sz w:val="20"/>
          <w:szCs w:val="20"/>
        </w:rPr>
        <w:t xml:space="preserve">npx jest tests/auth.test.ts # single file</w:t>
      </w:r>
    </w:p>
    <w:p>
      <w:pPr>
        <w:pStyle w:val="Heading2"/>
        <w:spacing w:after="150" w:before="300"/>
      </w:pPr>
      <w:r>
        <w:t xml:space="preserve">14.5 Test Environment Requirements</w:t>
      </w:r>
    </w:p>
    <w:p>
      <w:pPr>
        <w:pStyle w:val="ListParagraph"/>
        <w:numPr>
          <w:ilvl w:val="0"/>
          <w:numId w:val="1"/>
        </w:numPr>
        <w:spacing w:after="80"/>
        <w:ind w:left="360"/>
      </w:pPr>
      <w:r>
        <w:t xml:space="preserve">PostgreSQL instance (can be same as development database)</w:t>
      </w:r>
    </w:p>
    <w:p>
      <w:pPr>
        <w:pStyle w:val="ListParagraph"/>
        <w:numPr>
          <w:ilvl w:val="0"/>
          <w:numId w:val="1"/>
        </w:numPr>
        <w:spacing w:after="80"/>
        <w:ind w:left="360"/>
      </w:pPr>
      <w:r>
        <w:t xml:space="preserve">DATABASE_URL, JWT_SECRET, JWT_REFRESH_SECRET environment variables</w:t>
      </w:r>
    </w:p>
    <w:p>
      <w:pPr>
        <w:pStyle w:val="ListParagraph"/>
        <w:numPr>
          <w:ilvl w:val="0"/>
          <w:numId w:val="1"/>
        </w:numPr>
        <w:spacing w:after="80"/>
        <w:ind w:left="360"/>
      </w:pPr>
      <w:r>
        <w:t xml:space="preserve">Redis is NOT required — rate limiter uses in-memory store in tests</w:t>
      </w:r>
    </w:p>
    <w:p>
      <w:r>
        <w:br w:type="page"/>
      </w:r>
    </w:p>
    <w:p>
      <w:pPr>
        <w:pStyle w:val="Heading1"/>
        <w:spacing w:after="200" w:before="400"/>
      </w:pPr>
      <w:r>
        <w:t xml:space="preserve">15. Deployment Guide</w:t>
      </w:r>
    </w:p>
    <w:p>
      <w:pPr>
        <w:pStyle w:val="Heading2"/>
        <w:spacing w:after="150" w:before="300"/>
      </w:pPr>
      <w:r>
        <w:t xml:space="preserve">15.1 Prerequisites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F3864" w:val="clear"/>
          </w:tcPr>
          <w:p>
            <w:r>
              <w:rPr>
                <w:b/>
                <w:bCs/>
                <w:sz w:val="22"/>
                <w:szCs w:val="22"/>
              </w:rPr>
              <w:t xml:space="preserve">Dependency</w:t>
            </w:r>
          </w:p>
        </w:tc>
        <w:tc>
          <w:tcPr>
            <w:tcW w:type="dxa" w:w="3000"/>
            <w:shd w:fill="1F3864" w:val="clear"/>
          </w:tcPr>
          <w:p>
            <w:r>
              <w:rPr>
                <w:b/>
                <w:bCs/>
                <w:sz w:val="22"/>
                <w:szCs w:val="22"/>
              </w:rPr>
              <w:t xml:space="preserve">Version</w:t>
            </w:r>
          </w:p>
        </w:tc>
        <w:tc>
          <w:tcPr>
            <w:tcW w:type="dxa" w:w="3000"/>
            <w:shd w:fill="1F3864" w:val="clear"/>
          </w:tcPr>
          <w:p>
            <w:r>
              <w:rPr>
                <w:b/>
                <w:bCs/>
                <w:sz w:val="22"/>
                <w:szCs w:val="22"/>
              </w:rPr>
              <w:t xml:space="preserve">Purpose</w:t>
            </w:r>
          </w:p>
        </w:tc>
      </w:tr>
      <w:tr>
        <w:tc>
          <w:tcPr>
            <w:tcW w:type="dxa" w:w="3000"/>
          </w:tcPr>
          <w:p>
            <w:r>
              <w:rPr>
                <w:sz w:val="22"/>
                <w:szCs w:val="22"/>
              </w:rPr>
              <w:t xml:space="preserve">Node.js</w:t>
            </w:r>
          </w:p>
        </w:tc>
        <w:tc>
          <w:tcPr>
            <w:tcW w:type="dxa" w:w="3000"/>
          </w:tcPr>
          <w:p>
            <w:r>
              <w:rPr>
                <w:sz w:val="22"/>
                <w:szCs w:val="22"/>
              </w:rPr>
              <w:t xml:space="preserve">20 LTS</w:t>
            </w:r>
          </w:p>
        </w:tc>
        <w:tc>
          <w:tcPr>
            <w:tcW w:type="dxa" w:w="3000"/>
          </w:tcPr>
          <w:p>
            <w:r>
              <w:rPr>
                <w:sz w:val="22"/>
                <w:szCs w:val="22"/>
              </w:rPr>
              <w:t xml:space="preserve">Backend and worker runtime</w:t>
            </w:r>
          </w:p>
        </w:tc>
      </w:tr>
      <w:tr>
        <w:tc>
          <w:tcPr>
            <w:tcW w:type="dxa" w:w="3000"/>
          </w:tcPr>
          <w:p>
            <w:r>
              <w:rPr>
                <w:sz w:val="22"/>
                <w:szCs w:val="22"/>
              </w:rPr>
              <w:t xml:space="preserve">npm</w:t>
            </w:r>
          </w:p>
        </w:tc>
        <w:tc>
          <w:tcPr>
            <w:tcW w:type="dxa" w:w="3000"/>
          </w:tcPr>
          <w:p>
            <w:r>
              <w:rPr>
                <w:sz w:val="22"/>
                <w:szCs w:val="22"/>
              </w:rPr>
              <w:t xml:space="preserve">10+</w:t>
            </w:r>
          </w:p>
        </w:tc>
        <w:tc>
          <w:tcPr>
            <w:tcW w:type="dxa" w:w="3000"/>
          </w:tcPr>
          <w:p>
            <w:r>
              <w:rPr>
                <w:sz w:val="22"/>
                <w:szCs w:val="22"/>
              </w:rPr>
              <w:t xml:space="preserve">Package management</w:t>
            </w:r>
          </w:p>
        </w:tc>
      </w:tr>
      <w:tr>
        <w:tc>
          <w:tcPr>
            <w:tcW w:type="dxa" w:w="3000"/>
          </w:tcPr>
          <w:p>
            <w:r>
              <w:rPr>
                <w:sz w:val="22"/>
                <w:szCs w:val="22"/>
              </w:rPr>
              <w:t xml:space="preserve">PostgreSQL</w:t>
            </w:r>
          </w:p>
        </w:tc>
        <w:tc>
          <w:tcPr>
            <w:tcW w:type="dxa" w:w="3000"/>
          </w:tcPr>
          <w:p>
            <w:r>
              <w:rPr>
                <w:sz w:val="22"/>
                <w:szCs w:val="22"/>
              </w:rPr>
              <w:t xml:space="preserve">15 or 16</w:t>
            </w:r>
          </w:p>
        </w:tc>
        <w:tc>
          <w:tcPr>
            <w:tcW w:type="dxa" w:w="3000"/>
          </w:tcPr>
          <w:p>
            <w:r>
              <w:rPr>
                <w:sz w:val="22"/>
                <w:szCs w:val="22"/>
              </w:rPr>
              <w:t xml:space="preserve">Primary database (or Neon cloud)</w:t>
            </w:r>
          </w:p>
        </w:tc>
      </w:tr>
      <w:tr>
        <w:tc>
          <w:tcPr>
            <w:tcW w:type="dxa" w:w="3000"/>
          </w:tcPr>
          <w:p>
            <w:r>
              <w:rPr>
                <w:sz w:val="22"/>
                <w:szCs w:val="22"/>
              </w:rPr>
              <w:t xml:space="preserve">Docker</w:t>
            </w:r>
          </w:p>
        </w:tc>
        <w:tc>
          <w:tcPr>
            <w:tcW w:type="dxa" w:w="3000"/>
          </w:tcPr>
          <w:p>
            <w:r>
              <w:rPr>
                <w:sz w:val="22"/>
                <w:szCs w:val="22"/>
              </w:rPr>
              <w:t xml:space="preserve">24+ (optional)</w:t>
            </w:r>
          </w:p>
        </w:tc>
        <w:tc>
          <w:tcPr>
            <w:tcW w:type="dxa" w:w="3000"/>
          </w:tcPr>
          <w:p>
            <w:r>
              <w:rPr>
                <w:sz w:val="22"/>
                <w:szCs w:val="22"/>
              </w:rPr>
              <w:t xml:space="preserve">Containerised deployment</w:t>
            </w:r>
          </w:p>
        </w:tc>
      </w:tr>
      <w:tr>
        <w:tc>
          <w:tcPr>
            <w:tcW w:type="dxa" w:w="3000"/>
          </w:tcPr>
          <w:p>
            <w:r>
              <w:rPr>
                <w:sz w:val="22"/>
                <w:szCs w:val="22"/>
              </w:rPr>
              <w:t xml:space="preserve">Git</w:t>
            </w:r>
          </w:p>
        </w:tc>
        <w:tc>
          <w:tcPr>
            <w:tcW w:type="dxa" w:w="3000"/>
          </w:tcPr>
          <w:p>
            <w:r>
              <w:rPr>
                <w:sz w:val="22"/>
                <w:szCs w:val="22"/>
              </w:rPr>
              <w:t xml:space="preserve">Any</w:t>
            </w:r>
          </w:p>
        </w:tc>
        <w:tc>
          <w:tcPr>
            <w:tcW w:type="dxa" w:w="3000"/>
          </w:tcPr>
          <w:p>
            <w:r>
              <w:rPr>
                <w:sz w:val="22"/>
                <w:szCs w:val="22"/>
              </w:rPr>
              <w:t xml:space="preserve">Source control</w:t>
            </w:r>
          </w:p>
        </w:tc>
      </w:tr>
    </w:tbl>
    <w:p>
      <w:pPr>
        <w:pStyle w:val="Heading2"/>
        <w:spacing w:after="150" w:before="300"/>
      </w:pPr>
      <w:r>
        <w:t xml:space="preserve">15.2 Environment Variables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F3864" w:val="clear"/>
          </w:tcPr>
          <w:p>
            <w:r>
              <w:rPr>
                <w:b/>
                <w:bCs/>
                <w:sz w:val="22"/>
                <w:szCs w:val="22"/>
              </w:rPr>
              <w:t xml:space="preserve">Variable</w:t>
            </w:r>
          </w:p>
        </w:tc>
        <w:tc>
          <w:tcPr>
            <w:tcW w:type="dxa" w:w="3000"/>
            <w:shd w:fill="1F3864" w:val="clear"/>
          </w:tcPr>
          <w:p>
            <w:r>
              <w:rPr>
                <w:b/>
                <w:bCs/>
                <w:sz w:val="22"/>
                <w:szCs w:val="22"/>
              </w:rPr>
              <w:t xml:space="preserve">Required</w:t>
            </w:r>
          </w:p>
        </w:tc>
        <w:tc>
          <w:tcPr>
            <w:tcW w:type="dxa" w:w="3000"/>
            <w:shd w:fill="1F3864" w:val="clear"/>
          </w:tcPr>
          <w:p>
            <w:r>
              <w:rPr>
                <w:b/>
                <w:bCs/>
                <w:sz w:val="22"/>
                <w:szCs w:val="22"/>
              </w:rPr>
              <w:t xml:space="preserve">Description</w:t>
            </w:r>
          </w:p>
        </w:tc>
      </w:tr>
      <w:tr>
        <w:tc>
          <w:tcPr>
            <w:tcW w:type="dxa" w:w="3000"/>
          </w:tcPr>
          <w:p>
            <w:r>
              <w:rPr>
                <w:sz w:val="22"/>
                <w:szCs w:val="22"/>
              </w:rPr>
              <w:t xml:space="preserve">DATABASE_URL</w:t>
            </w:r>
          </w:p>
        </w:tc>
        <w:tc>
          <w:tcPr>
            <w:tcW w:type="dxa" w:w="3000"/>
          </w:tcPr>
          <w:p>
            <w:r>
              <w:rPr>
                <w:sz w:val="22"/>
                <w:szCs w:val="22"/>
              </w:rPr>
              <w:t xml:space="preserve">Yes</w:t>
            </w:r>
          </w:p>
        </w:tc>
        <w:tc>
          <w:tcPr>
            <w:tcW w:type="dxa" w:w="3000"/>
          </w:tcPr>
          <w:p>
            <w:r>
              <w:rPr>
                <w:sz w:val="22"/>
                <w:szCs w:val="22"/>
              </w:rPr>
              <w:t xml:space="preserve">PostgreSQL connection string with sslmode=require</w:t>
            </w:r>
          </w:p>
        </w:tc>
      </w:tr>
      <w:tr>
        <w:tc>
          <w:tcPr>
            <w:tcW w:type="dxa" w:w="3000"/>
          </w:tcPr>
          <w:p>
            <w:r>
              <w:rPr>
                <w:sz w:val="22"/>
                <w:szCs w:val="22"/>
              </w:rPr>
              <w:t xml:space="preserve">JWT_SECRET</w:t>
            </w:r>
          </w:p>
        </w:tc>
        <w:tc>
          <w:tcPr>
            <w:tcW w:type="dxa" w:w="3000"/>
          </w:tcPr>
          <w:p>
            <w:r>
              <w:rPr>
                <w:sz w:val="22"/>
                <w:szCs w:val="22"/>
              </w:rPr>
              <w:t xml:space="preserve">Yes</w:t>
            </w:r>
          </w:p>
        </w:tc>
        <w:tc>
          <w:tcPr>
            <w:tcW w:type="dxa" w:w="3000"/>
          </w:tcPr>
          <w:p>
            <w:r>
              <w:rPr>
                <w:sz w:val="22"/>
                <w:szCs w:val="22"/>
              </w:rPr>
              <w:t xml:space="preserve">Minimum 32 characters — access token signing key</w:t>
            </w:r>
          </w:p>
        </w:tc>
      </w:tr>
      <w:tr>
        <w:tc>
          <w:tcPr>
            <w:tcW w:type="dxa" w:w="3000"/>
          </w:tcPr>
          <w:p>
            <w:r>
              <w:rPr>
                <w:sz w:val="22"/>
                <w:szCs w:val="22"/>
              </w:rPr>
              <w:t xml:space="preserve">JWT_REFRESH_SECRET</w:t>
            </w:r>
          </w:p>
        </w:tc>
        <w:tc>
          <w:tcPr>
            <w:tcW w:type="dxa" w:w="3000"/>
          </w:tcPr>
          <w:p>
            <w:r>
              <w:rPr>
                <w:sz w:val="22"/>
                <w:szCs w:val="22"/>
              </w:rPr>
              <w:t xml:space="preserve">Yes</w:t>
            </w:r>
          </w:p>
        </w:tc>
        <w:tc>
          <w:tcPr>
            <w:tcW w:type="dxa" w:w="3000"/>
          </w:tcPr>
          <w:p>
            <w:r>
              <w:rPr>
                <w:sz w:val="22"/>
                <w:szCs w:val="22"/>
              </w:rPr>
              <w:t xml:space="preserve">Minimum 32 characters — refresh token signing key</w:t>
            </w:r>
          </w:p>
        </w:tc>
      </w:tr>
      <w:tr>
        <w:tc>
          <w:tcPr>
            <w:tcW w:type="dxa" w:w="3000"/>
          </w:tcPr>
          <w:p>
            <w:r>
              <w:rPr>
                <w:sz w:val="22"/>
                <w:szCs w:val="22"/>
              </w:rPr>
              <w:t xml:space="preserve">NODE_ENV</w:t>
            </w:r>
          </w:p>
        </w:tc>
        <w:tc>
          <w:tcPr>
            <w:tcW w:type="dxa" w:w="3000"/>
          </w:tcPr>
          <w:p>
            <w:r>
              <w:rPr>
                <w:sz w:val="22"/>
                <w:szCs w:val="22"/>
              </w:rPr>
              <w:t xml:space="preserve">Yes</w:t>
            </w:r>
          </w:p>
        </w:tc>
        <w:tc>
          <w:tcPr>
            <w:tcW w:type="dxa" w:w="3000"/>
          </w:tcPr>
          <w:p>
            <w:r>
              <w:rPr>
                <w:sz w:val="22"/>
                <w:szCs w:val="22"/>
              </w:rPr>
              <w:t xml:space="preserve">development | production | test</w:t>
            </w:r>
          </w:p>
        </w:tc>
      </w:tr>
      <w:tr>
        <w:tc>
          <w:tcPr>
            <w:tcW w:type="dxa" w:w="3000"/>
          </w:tcPr>
          <w:p>
            <w:r>
              <w:rPr>
                <w:sz w:val="22"/>
                <w:szCs w:val="22"/>
              </w:rPr>
              <w:t xml:space="preserve">PORT</w:t>
            </w:r>
          </w:p>
        </w:tc>
        <w:tc>
          <w:tcPr>
            <w:tcW w:type="dxa" w:w="3000"/>
          </w:tcPr>
          <w:p>
            <w:r>
              <w:rPr>
                <w:sz w:val="22"/>
                <w:szCs w:val="22"/>
              </w:rPr>
              <w:t xml:space="preserve">No</w:t>
            </w:r>
          </w:p>
        </w:tc>
        <w:tc>
          <w:tcPr>
            <w:tcW w:type="dxa" w:w="3000"/>
          </w:tcPr>
          <w:p>
            <w:r>
              <w:rPr>
                <w:sz w:val="22"/>
                <w:szCs w:val="22"/>
              </w:rPr>
              <w:t xml:space="preserve">HTTP port (default 4000, Railway sets automatically)</w:t>
            </w:r>
          </w:p>
        </w:tc>
      </w:tr>
      <w:tr>
        <w:tc>
          <w:tcPr>
            <w:tcW w:type="dxa" w:w="3000"/>
          </w:tcPr>
          <w:p>
            <w:r>
              <w:rPr>
                <w:sz w:val="22"/>
                <w:szCs w:val="22"/>
              </w:rPr>
              <w:t xml:space="preserve">REDIS_URL</w:t>
            </w:r>
          </w:p>
        </w:tc>
        <w:tc>
          <w:tcPr>
            <w:tcW w:type="dxa" w:w="3000"/>
          </w:tcPr>
          <w:p>
            <w:r>
              <w:rPr>
                <w:sz w:val="22"/>
                <w:szCs w:val="22"/>
              </w:rPr>
              <w:t xml:space="preserve">No</w:t>
            </w:r>
          </w:p>
        </w:tc>
        <w:tc>
          <w:tcPr>
            <w:tcW w:type="dxa" w:w="3000"/>
          </w:tcPr>
          <w:p>
            <w:r>
              <w:rPr>
                <w:sz w:val="22"/>
                <w:szCs w:val="22"/>
              </w:rPr>
              <w:t xml:space="preserve">Redis connection string (app runs without Redis)</w:t>
            </w:r>
          </w:p>
        </w:tc>
      </w:tr>
      <w:tr>
        <w:tc>
          <w:tcPr>
            <w:tcW w:type="dxa" w:w="3000"/>
          </w:tcPr>
          <w:p>
            <w:r>
              <w:rPr>
                <w:sz w:val="22"/>
                <w:szCs w:val="22"/>
              </w:rPr>
              <w:t xml:space="preserve">WORKER_CONCURRENCY</w:t>
            </w:r>
          </w:p>
        </w:tc>
        <w:tc>
          <w:tcPr>
            <w:tcW w:type="dxa" w:w="3000"/>
          </w:tcPr>
          <w:p>
            <w:r>
              <w:rPr>
                <w:sz w:val="22"/>
                <w:szCs w:val="22"/>
              </w:rPr>
              <w:t xml:space="preserve">No</w:t>
            </w:r>
          </w:p>
        </w:tc>
        <w:tc>
          <w:tcPr>
            <w:tcW w:type="dxa" w:w="3000"/>
          </w:tcPr>
          <w:p>
            <w:r>
              <w:rPr>
                <w:sz w:val="22"/>
                <w:szCs w:val="22"/>
              </w:rPr>
              <w:t xml:space="preserve">Max parallel jobs per worker process (default 5)</w:t>
            </w:r>
          </w:p>
        </w:tc>
      </w:tr>
      <w:tr>
        <w:tc>
          <w:tcPr>
            <w:tcW w:type="dxa" w:w="3000"/>
          </w:tcPr>
          <w:p>
            <w:r>
              <w:rPr>
                <w:sz w:val="22"/>
                <w:szCs w:val="22"/>
              </w:rPr>
              <w:t xml:space="preserve">WORKER_POLL_INTERVAL_MS</w:t>
            </w:r>
          </w:p>
        </w:tc>
        <w:tc>
          <w:tcPr>
            <w:tcW w:type="dxa" w:w="3000"/>
          </w:tcPr>
          <w:p>
            <w:r>
              <w:rPr>
                <w:sz w:val="22"/>
                <w:szCs w:val="22"/>
              </w:rPr>
              <w:t xml:space="preserve">No</w:t>
            </w:r>
          </w:p>
        </w:tc>
        <w:tc>
          <w:tcPr>
            <w:tcW w:type="dxa" w:w="3000"/>
          </w:tcPr>
          <w:p>
            <w:r>
              <w:rPr>
                <w:sz w:val="22"/>
                <w:szCs w:val="22"/>
              </w:rPr>
              <w:t xml:space="preserve">Poll frequency in milliseconds (default 1000)</w:t>
            </w:r>
          </w:p>
        </w:tc>
      </w:tr>
      <w:tr>
        <w:tc>
          <w:tcPr>
            <w:tcW w:type="dxa" w:w="3000"/>
          </w:tcPr>
          <w:p>
            <w:r>
              <w:rPr>
                <w:sz w:val="22"/>
                <w:szCs w:val="22"/>
              </w:rPr>
              <w:t xml:space="preserve">OPENAI_API_KEY</w:t>
            </w:r>
          </w:p>
        </w:tc>
        <w:tc>
          <w:tcPr>
            <w:tcW w:type="dxa" w:w="3000"/>
          </w:tcPr>
          <w:p>
            <w:r>
              <w:rPr>
                <w:sz w:val="22"/>
                <w:szCs w:val="22"/>
              </w:rPr>
              <w:t xml:space="preserve">No</w:t>
            </w:r>
          </w:p>
        </w:tc>
        <w:tc>
          <w:tcPr>
            <w:tcW w:type="dxa" w:w="3000"/>
          </w:tcPr>
          <w:p>
            <w:r>
              <w:rPr>
                <w:sz w:val="22"/>
                <w:szCs w:val="22"/>
              </w:rPr>
              <w:t xml:space="preserve">Enables AI failure summaries in DLQ view</w:t>
            </w:r>
          </w:p>
        </w:tc>
      </w:tr>
    </w:tbl>
    <w:p>
      <w:pPr>
        <w:pStyle w:val="Heading2"/>
        <w:spacing w:after="150" w:before="300"/>
      </w:pPr>
      <w:r>
        <w:t xml:space="preserve">15.3 Local Development Setup</w:t>
      </w:r>
    </w:p>
    <w:p>
      <w:pPr>
        <w:shd w:fill="F2F2F2" w:val="clear"/>
        <w:spacing w:after="80"/>
        <w:ind w:left="720"/>
      </w:pPr>
      <w:r>
        <w:rPr>
          <w:rFonts w:ascii="Courier New" w:cs="Courier New" w:eastAsia="Courier New" w:hAnsi="Courier New"/>
          <w:color w:val="1F497D"/>
          <w:sz w:val="20"/>
          <w:szCs w:val="20"/>
        </w:rPr>
        <w:t xml:space="preserve">git clone https://github.com/G-darshan-32/distributed-job-scheduler</w:t>
      </w:r>
    </w:p>
    <w:p>
      <w:pPr>
        <w:shd w:fill="F2F2F2" w:val="clear"/>
        <w:spacing w:after="80"/>
        <w:ind w:left="720"/>
      </w:pPr>
      <w:r>
        <w:rPr>
          <w:rFonts w:ascii="Courier New" w:cs="Courier New" w:eastAsia="Courier New" w:hAnsi="Courier New"/>
          <w:color w:val="1F497D"/>
          <w:sz w:val="20"/>
          <w:szCs w:val="20"/>
        </w:rPr>
        <w:t xml:space="preserve">cp .env.example backend/.env   # edit DATABASE_URL and JWT secrets</w:t>
      </w:r>
    </w:p>
    <w:p>
      <w:pPr>
        <w:shd w:fill="F2F2F2" w:val="clear"/>
        <w:spacing w:after="80"/>
        <w:ind w:left="720"/>
      </w:pPr>
      <w:r>
        <w:rPr>
          <w:rFonts w:ascii="Courier New" w:cs="Courier New" w:eastAsia="Courier New" w:hAnsi="Courier New"/>
          <w:color w:val="1F497D"/>
          <w:sz w:val="20"/>
          <w:szCs w:val="20"/>
        </w:rPr>
        <w:t xml:space="preserve"/>
      </w:r>
    </w:p>
    <w:p>
      <w:pPr>
        <w:shd w:fill="F2F2F2" w:val="clear"/>
        <w:spacing w:after="80"/>
        <w:ind w:left="720"/>
      </w:pPr>
      <w:r>
        <w:rPr>
          <w:rFonts w:ascii="Courier New" w:cs="Courier New" w:eastAsia="Courier New" w:hAnsi="Courier New"/>
          <w:color w:val="1F497D"/>
          <w:sz w:val="20"/>
          <w:szCs w:val="20"/>
        </w:rPr>
        <w:t xml:space="preserve">cd backend &amp;&amp; npm install</w:t>
      </w:r>
    </w:p>
    <w:p>
      <w:pPr>
        <w:shd w:fill="F2F2F2" w:val="clear"/>
        <w:spacing w:after="80"/>
        <w:ind w:left="720"/>
      </w:pPr>
      <w:r>
        <w:rPr>
          <w:rFonts w:ascii="Courier New" w:cs="Courier New" w:eastAsia="Courier New" w:hAnsi="Courier New"/>
          <w:color w:val="1F497D"/>
          <w:sz w:val="20"/>
          <w:szCs w:val="20"/>
        </w:rPr>
        <w:t xml:space="preserve">npx prisma generate &amp;&amp; npx prisma migrate dev --name init</w:t>
      </w:r>
    </w:p>
    <w:p>
      <w:pPr>
        <w:shd w:fill="F2F2F2" w:val="clear"/>
        <w:spacing w:after="80"/>
        <w:ind w:left="720"/>
      </w:pPr>
      <w:r>
        <w:rPr>
          <w:rFonts w:ascii="Courier New" w:cs="Courier New" w:eastAsia="Courier New" w:hAnsi="Courier New"/>
          <w:color w:val="1F497D"/>
          <w:sz w:val="20"/>
          <w:szCs w:val="20"/>
        </w:rPr>
        <w:t xml:space="preserve">npx ts-node prisma/seed.ts</w:t>
      </w:r>
    </w:p>
    <w:p>
      <w:pPr>
        <w:shd w:fill="F2F2F2" w:val="clear"/>
        <w:spacing w:after="80"/>
        <w:ind w:left="720"/>
      </w:pPr>
      <w:r>
        <w:rPr>
          <w:rFonts w:ascii="Courier New" w:cs="Courier New" w:eastAsia="Courier New" w:hAnsi="Courier New"/>
          <w:color w:val="1F497D"/>
          <w:sz w:val="20"/>
          <w:szCs w:val="20"/>
        </w:rPr>
        <w:t xml:space="preserve">npm run dev                    # API on :4000</w:t>
      </w:r>
    </w:p>
    <w:p>
      <w:pPr>
        <w:shd w:fill="F2F2F2" w:val="clear"/>
        <w:spacing w:after="80"/>
        <w:ind w:left="720"/>
      </w:pPr>
      <w:r>
        <w:rPr>
          <w:rFonts w:ascii="Courier New" w:cs="Courier New" w:eastAsia="Courier New" w:hAnsi="Courier New"/>
          <w:color w:val="1F497D"/>
          <w:sz w:val="20"/>
          <w:szCs w:val="20"/>
        </w:rPr>
        <w:t xml:space="preserve"/>
      </w:r>
    </w:p>
    <w:p>
      <w:pPr>
        <w:shd w:fill="F2F2F2" w:val="clear"/>
        <w:spacing w:after="80"/>
        <w:ind w:left="720"/>
      </w:pPr>
      <w:r>
        <w:rPr>
          <w:rFonts w:ascii="Courier New" w:cs="Courier New" w:eastAsia="Courier New" w:hAnsi="Courier New"/>
          <w:color w:val="1F497D"/>
          <w:sz w:val="20"/>
          <w:szCs w:val="20"/>
        </w:rPr>
        <w:t xml:space="preserve">cd worker &amp;&amp; npm install &amp;&amp; npm run dev   # worker process</w:t>
      </w:r>
    </w:p>
    <w:p>
      <w:pPr>
        <w:shd w:fill="F2F2F2" w:val="clear"/>
        <w:spacing w:after="80"/>
        <w:ind w:left="720"/>
      </w:pPr>
      <w:r>
        <w:rPr>
          <w:rFonts w:ascii="Courier New" w:cs="Courier New" w:eastAsia="Courier New" w:hAnsi="Courier New"/>
          <w:color w:val="1F497D"/>
          <w:sz w:val="20"/>
          <w:szCs w:val="20"/>
        </w:rPr>
        <w:t xml:space="preserve">cd frontend &amp;&amp; npm install &amp;&amp; npm run dev # dashboard on :3000</w:t>
      </w:r>
    </w:p>
    <w:p>
      <w:pPr>
        <w:pStyle w:val="Heading2"/>
        <w:spacing w:after="150" w:before="300"/>
      </w:pPr>
      <w:r>
        <w:t xml:space="preserve">15.4 Docker Compose Deployment</w:t>
      </w:r>
    </w:p>
    <w:p>
      <w:pPr>
        <w:shd w:fill="F2F2F2" w:val="clear"/>
        <w:spacing w:after="80"/>
        <w:ind w:left="720"/>
      </w:pPr>
      <w:r>
        <w:rPr>
          <w:rFonts w:ascii="Courier New" w:cs="Courier New" w:eastAsia="Courier New" w:hAnsi="Courier New"/>
          <w:color w:val="1F497D"/>
          <w:sz w:val="20"/>
          <w:szCs w:val="20"/>
        </w:rPr>
        <w:t xml:space="preserve">cp .env.example .env           # set secrets</w:t>
      </w:r>
    </w:p>
    <w:p>
      <w:pPr>
        <w:shd w:fill="F2F2F2" w:val="clear"/>
        <w:spacing w:after="80"/>
        <w:ind w:left="720"/>
      </w:pPr>
      <w:r>
        <w:rPr>
          <w:rFonts w:ascii="Courier New" w:cs="Courier New" w:eastAsia="Courier New" w:hAnsi="Courier New"/>
          <w:color w:val="1F497D"/>
          <w:sz w:val="20"/>
          <w:szCs w:val="20"/>
        </w:rPr>
        <w:t xml:space="preserve">docker compose up -d --build</w:t>
      </w:r>
    </w:p>
    <w:p>
      <w:pPr>
        <w:shd w:fill="F2F2F2" w:val="clear"/>
        <w:spacing w:after="80"/>
        <w:ind w:left="720"/>
      </w:pPr>
      <w:r>
        <w:rPr>
          <w:rFonts w:ascii="Courier New" w:cs="Courier New" w:eastAsia="Courier New" w:hAnsi="Courier New"/>
          <w:color w:val="1F497D"/>
          <w:sz w:val="20"/>
          <w:szCs w:val="20"/>
        </w:rPr>
        <w:t xml:space="preserve">docker compose exec backend npx prisma migrate deploy</w:t>
      </w:r>
    </w:p>
    <w:p>
      <w:pPr>
        <w:shd w:fill="F2F2F2" w:val="clear"/>
        <w:spacing w:after="80"/>
        <w:ind w:left="720"/>
      </w:pPr>
      <w:r>
        <w:rPr>
          <w:rFonts w:ascii="Courier New" w:cs="Courier New" w:eastAsia="Courier New" w:hAnsi="Courier New"/>
          <w:color w:val="1F497D"/>
          <w:sz w:val="20"/>
          <w:szCs w:val="20"/>
        </w:rPr>
        <w:t xml:space="preserve">docker compose exec backend npm run prisma:seed</w:t>
      </w:r>
    </w:p>
    <w:p>
      <w:pPr>
        <w:pStyle w:val="Heading2"/>
        <w:spacing w:after="150" w:before="300"/>
      </w:pPr>
      <w:r>
        <w:t xml:space="preserve">15.5 Railway + Vercel Production Deployment</w:t>
      </w:r>
    </w:p>
    <w:p>
      <w:pPr>
        <w:pStyle w:val="ListParagraph"/>
        <w:numPr>
          <w:ilvl w:val="0"/>
          <w:numId w:val="1"/>
        </w:numPr>
        <w:spacing w:after="80"/>
        <w:ind w:left="360"/>
      </w:pPr>
      <w:r>
        <w:t xml:space="preserve">Push code to GitHub repository</w:t>
      </w:r>
    </w:p>
    <w:p>
      <w:pPr>
        <w:pStyle w:val="ListParagraph"/>
        <w:numPr>
          <w:ilvl w:val="0"/>
          <w:numId w:val="1"/>
        </w:numPr>
        <w:spacing w:after="80"/>
        <w:ind w:left="360"/>
      </w:pPr>
      <w:r>
        <w:t xml:space="preserve">Railway: New Project → GitHub repo → Root Directory: backend → add environment variables → Deploy</w:t>
      </w:r>
    </w:p>
    <w:p>
      <w:pPr>
        <w:pStyle w:val="ListParagraph"/>
        <w:numPr>
          <w:ilvl w:val="0"/>
          <w:numId w:val="1"/>
        </w:numPr>
        <w:spacing w:after="80"/>
        <w:ind w:left="360"/>
      </w:pPr>
      <w:r>
        <w:t xml:space="preserve">Railway: Add second service → same repo → Root Directory: worker → add DATABASE_URL → Deploy</w:t>
      </w:r>
    </w:p>
    <w:p>
      <w:pPr>
        <w:pStyle w:val="ListParagraph"/>
        <w:numPr>
          <w:ilvl w:val="0"/>
          <w:numId w:val="1"/>
        </w:numPr>
        <w:spacing w:after="80"/>
        <w:ind w:left="360"/>
      </w:pPr>
      <w:r>
        <w:t xml:space="preserve">Vercel: New Project → GitHub repo → Root Directory: frontend → add VITE_API_URL and VITE_WS_URL → Deploy</w:t>
      </w:r>
    </w:p>
    <w:p>
      <w:pPr>
        <w:pStyle w:val="ListParagraph"/>
        <w:numPr>
          <w:ilvl w:val="0"/>
          <w:numId w:val="1"/>
        </w:numPr>
        <w:spacing w:after="80"/>
        <w:ind w:left="360"/>
      </w:pPr>
      <w:r>
        <w:t xml:space="preserve">Run seed via Railway Console: node -e "require('./dist/...')"</w:t>
      </w:r>
    </w:p>
    <w:p>
      <w:pPr>
        <w:pStyle w:val="Heading2"/>
        <w:spacing w:after="150" w:before="300"/>
      </w:pPr>
      <w:r>
        <w:t xml:space="preserve">15.6 Database Migrations</w:t>
      </w:r>
    </w:p>
    <w:p>
      <w:pPr>
        <w:shd w:fill="F2F2F2" w:val="clear"/>
        <w:spacing w:after="80"/>
        <w:ind w:left="720"/>
      </w:pPr>
      <w:r>
        <w:rPr>
          <w:rFonts w:ascii="Courier New" w:cs="Courier New" w:eastAsia="Courier New" w:hAnsi="Courier New"/>
          <w:color w:val="1F497D"/>
          <w:sz w:val="20"/>
          <w:szCs w:val="20"/>
        </w:rPr>
        <w:t xml:space="preserve"># Development</w:t>
      </w:r>
    </w:p>
    <w:p>
      <w:pPr>
        <w:shd w:fill="F2F2F2" w:val="clear"/>
        <w:spacing w:after="80"/>
        <w:ind w:left="720"/>
      </w:pPr>
      <w:r>
        <w:rPr>
          <w:rFonts w:ascii="Courier New" w:cs="Courier New" w:eastAsia="Courier New" w:hAnsi="Courier New"/>
          <w:color w:val="1F497D"/>
          <w:sz w:val="20"/>
          <w:szCs w:val="20"/>
        </w:rPr>
        <w:t xml:space="preserve">npx prisma migrate dev --name describe_change</w:t>
      </w:r>
    </w:p>
    <w:p>
      <w:pPr>
        <w:shd w:fill="F2F2F2" w:val="clear"/>
        <w:spacing w:after="80"/>
        <w:ind w:left="720"/>
      </w:pPr>
      <w:r>
        <w:rPr>
          <w:rFonts w:ascii="Courier New" w:cs="Courier New" w:eastAsia="Courier New" w:hAnsi="Courier New"/>
          <w:color w:val="1F497D"/>
          <w:sz w:val="20"/>
          <w:szCs w:val="20"/>
        </w:rPr>
        <w:t xml:space="preserve"/>
      </w:r>
    </w:p>
    <w:p>
      <w:pPr>
        <w:shd w:fill="F2F2F2" w:val="clear"/>
        <w:spacing w:after="80"/>
        <w:ind w:left="720"/>
      </w:pPr>
      <w:r>
        <w:rPr>
          <w:rFonts w:ascii="Courier New" w:cs="Courier New" w:eastAsia="Courier New" w:hAnsi="Courier New"/>
          <w:color w:val="1F497D"/>
          <w:sz w:val="20"/>
          <w:szCs w:val="20"/>
        </w:rPr>
        <w:t xml:space="preserve"># Production</w:t>
      </w:r>
    </w:p>
    <w:p>
      <w:pPr>
        <w:shd w:fill="F2F2F2" w:val="clear"/>
        <w:spacing w:after="80"/>
        <w:ind w:left="720"/>
      </w:pPr>
      <w:r>
        <w:rPr>
          <w:rFonts w:ascii="Courier New" w:cs="Courier New" w:eastAsia="Courier New" w:hAnsi="Courier New"/>
          <w:color w:val="1F497D"/>
          <w:sz w:val="20"/>
          <w:szCs w:val="20"/>
        </w:rPr>
        <w:t xml:space="preserve">npx prisma migrate deploy</w:t>
      </w:r>
    </w:p>
    <w:p>
      <w:r>
        <w:br w:type="page"/>
      </w:r>
    </w:p>
    <w:p>
      <w:pPr>
        <w:pStyle w:val="Heading1"/>
        <w:spacing w:after="200" w:before="400"/>
      </w:pPr>
      <w:r>
        <w:t xml:space="preserve">16. Design Decisions &amp; Trade-offs</w:t>
      </w:r>
    </w:p>
    <w:p>
      <w:pPr>
        <w:pStyle w:val="Heading2"/>
        <w:spacing w:after="150" w:before="300"/>
      </w:pPr>
      <w:r>
        <w:t xml:space="preserve">16.1 PostgreSQL as Coordination Layer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1F3864" w:val="clear"/>
          </w:tcPr>
          <w:p>
            <w:r>
              <w:rPr>
                <w:b/>
                <w:bCs/>
                <w:sz w:val="22"/>
                <w:szCs w:val="22"/>
              </w:rPr>
              <w:t xml:space="preserve">Aspect</w:t>
            </w:r>
          </w:p>
        </w:tc>
        <w:tc>
          <w:tcPr>
            <w:tcW w:type="dxa" w:w="4500"/>
            <w:shd w:fill="1F3864" w:val="clear"/>
          </w:tcPr>
          <w:p>
            <w:r>
              <w:rPr>
                <w:b/>
                <w:bCs/>
                <w:sz w:val="22"/>
                <w:szCs w:val="22"/>
              </w:rPr>
              <w:t xml:space="preserve">Detail</w:t>
            </w:r>
          </w:p>
        </w:tc>
      </w:tr>
      <w:tr>
        <w:tc>
          <w:tcPr>
            <w:tcW w:type="dxa" w:w="4500"/>
          </w:tcPr>
          <w:p>
            <w:r>
              <w:rPr>
                <w:sz w:val="22"/>
                <w:szCs w:val="22"/>
              </w:rPr>
              <w:t xml:space="preserve">Decision</w:t>
            </w:r>
          </w:p>
        </w:tc>
        <w:tc>
          <w:tcPr>
            <w:tcW w:type="dxa" w:w="4500"/>
          </w:tcPr>
          <w:p>
            <w:r>
              <w:rPr>
                <w:sz w:val="22"/>
                <w:szCs w:val="22"/>
              </w:rPr>
              <w:t xml:space="preserve">Use PostgreSQL for both persistence and distributed job claiming</w:t>
            </w:r>
          </w:p>
        </w:tc>
      </w:tr>
      <w:tr>
        <w:tc>
          <w:tcPr>
            <w:tcW w:type="dxa" w:w="4500"/>
          </w:tcPr>
          <w:p>
            <w:r>
              <w:rPr>
                <w:sz w:val="22"/>
                <w:szCs w:val="22"/>
              </w:rPr>
              <w:t xml:space="preserve">Rationale</w:t>
            </w:r>
          </w:p>
        </w:tc>
        <w:tc>
          <w:tcPr>
            <w:tcW w:type="dxa" w:w="4500"/>
          </w:tcPr>
          <w:p>
            <w:r>
              <w:rPr>
                <w:sz w:val="22"/>
                <w:szCs w:val="22"/>
              </w:rPr>
              <w:t xml:space="preserve">SELECT FOR UPDATE SKIP LOCKED provides contention-free claiming without Redis, Kafka, or external brokers</w:t>
            </w:r>
          </w:p>
        </w:tc>
      </w:tr>
      <w:tr>
        <w:tc>
          <w:tcPr>
            <w:tcW w:type="dxa" w:w="4500"/>
          </w:tcPr>
          <w:p>
            <w:r>
              <w:rPr>
                <w:sz w:val="22"/>
                <w:szCs w:val="22"/>
              </w:rPr>
              <w:t xml:space="preserve">Advantage</w:t>
            </w:r>
          </w:p>
        </w:tc>
        <w:tc>
          <w:tcPr>
            <w:tcW w:type="dxa" w:w="4500"/>
          </w:tcPr>
          <w:p>
            <w:r>
              <w:rPr>
                <w:sz w:val="22"/>
                <w:szCs w:val="22"/>
              </w:rPr>
              <w:t xml:space="preserve">Single infrastructure dependency; ACID guarantees; no dual-write consistency issues</w:t>
            </w:r>
          </w:p>
        </w:tc>
      </w:tr>
      <w:tr>
        <w:tc>
          <w:tcPr>
            <w:tcW w:type="dxa" w:w="4500"/>
          </w:tcPr>
          <w:p>
            <w:r>
              <w:rPr>
                <w:sz w:val="22"/>
                <w:szCs w:val="22"/>
              </w:rPr>
              <w:t xml:space="preserve">Trade-off</w:t>
            </w:r>
          </w:p>
        </w:tc>
        <w:tc>
          <w:tcPr>
            <w:tcW w:type="dxa" w:w="4500"/>
          </w:tcPr>
          <w:p>
            <w:r>
              <w:rPr>
                <w:sz w:val="22"/>
                <w:szCs w:val="22"/>
              </w:rPr>
              <w:t xml:space="preserve">At extreme scale (&gt;50k jobs/sec), PostgreSQL row locking becomes a bottleneck; mitigated by queue sharding</w:t>
            </w:r>
          </w:p>
        </w:tc>
      </w:tr>
      <w:tr>
        <w:tc>
          <w:tcPr>
            <w:tcW w:type="dxa" w:w="4500"/>
          </w:tcPr>
          <w:p>
            <w:r>
              <w:rPr>
                <w:sz w:val="22"/>
                <w:szCs w:val="22"/>
              </w:rPr>
              <w:t xml:space="preserve">Alternative Considered</w:t>
            </w:r>
          </w:p>
        </w:tc>
        <w:tc>
          <w:tcPr>
            <w:tcW w:type="dxa" w:w="4500"/>
          </w:tcPr>
          <w:p>
            <w:r>
              <w:rPr>
                <w:sz w:val="22"/>
                <w:szCs w:val="22"/>
              </w:rPr>
              <w:t xml:space="preserve">Redis + BullMQ — rejected to avoid mandatory Redis dependency and to keep the system operable with only PostgreSQL</w:t>
            </w:r>
          </w:p>
        </w:tc>
      </w:tr>
    </w:tbl>
    <w:p>
      <w:pPr>
        <w:pStyle w:val="Heading2"/>
        <w:spacing w:after="150" w:before="300"/>
      </w:pPr>
      <w:r>
        <w:t xml:space="preserve">16.2 Custom Worker vs BullMQ</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1F3864" w:val="clear"/>
          </w:tcPr>
          <w:p>
            <w:r>
              <w:rPr>
                <w:b/>
                <w:bCs/>
                <w:sz w:val="22"/>
                <w:szCs w:val="22"/>
              </w:rPr>
              <w:t xml:space="preserve">Aspect</w:t>
            </w:r>
          </w:p>
        </w:tc>
        <w:tc>
          <w:tcPr>
            <w:tcW w:type="dxa" w:w="4500"/>
            <w:shd w:fill="1F3864" w:val="clear"/>
          </w:tcPr>
          <w:p>
            <w:r>
              <w:rPr>
                <w:b/>
                <w:bCs/>
                <w:sz w:val="22"/>
                <w:szCs w:val="22"/>
              </w:rPr>
              <w:t xml:space="preserve">Detail</w:t>
            </w:r>
          </w:p>
        </w:tc>
      </w:tr>
      <w:tr>
        <w:tc>
          <w:tcPr>
            <w:tcW w:type="dxa" w:w="4500"/>
          </w:tcPr>
          <w:p>
            <w:r>
              <w:rPr>
                <w:sz w:val="22"/>
                <w:szCs w:val="22"/>
              </w:rPr>
              <w:t xml:space="preserve">Decision</w:t>
            </w:r>
          </w:p>
        </w:tc>
        <w:tc>
          <w:tcPr>
            <w:tcW w:type="dxa" w:w="4500"/>
          </w:tcPr>
          <w:p>
            <w:r>
              <w:rPr>
                <w:sz w:val="22"/>
                <w:szCs w:val="22"/>
              </w:rPr>
              <w:t xml:space="preserve">Build a custom polling worker process</w:t>
            </w:r>
          </w:p>
        </w:tc>
      </w:tr>
      <w:tr>
        <w:tc>
          <w:tcPr>
            <w:tcW w:type="dxa" w:w="4500"/>
          </w:tcPr>
          <w:p>
            <w:r>
              <w:rPr>
                <w:sz w:val="22"/>
                <w:szCs w:val="22"/>
              </w:rPr>
              <w:t xml:space="preserve">Rationale</w:t>
            </w:r>
          </w:p>
        </w:tc>
        <w:tc>
          <w:tcPr>
            <w:tcW w:type="dxa" w:w="4500"/>
          </w:tcPr>
          <w:p>
            <w:r>
              <w:rPr>
                <w:sz w:val="22"/>
                <w:szCs w:val="22"/>
              </w:rPr>
              <w:t xml:space="preserve">Assignment requirement; also demonstrates understanding of the underlying mechanics</w:t>
            </w:r>
          </w:p>
        </w:tc>
      </w:tr>
      <w:tr>
        <w:tc>
          <w:tcPr>
            <w:tcW w:type="dxa" w:w="4500"/>
          </w:tcPr>
          <w:p>
            <w:r>
              <w:rPr>
                <w:sz w:val="22"/>
                <w:szCs w:val="22"/>
              </w:rPr>
              <w:t xml:space="preserve">Advantage</w:t>
            </w:r>
          </w:p>
        </w:tc>
        <w:tc>
          <w:tcPr>
            <w:tcW w:type="dxa" w:w="4500"/>
          </w:tcPr>
          <w:p>
            <w:r>
              <w:rPr>
                <w:sz w:val="22"/>
                <w:szCs w:val="22"/>
              </w:rPr>
              <w:t xml:space="preserve">Full transparency; no hidden Lua scripts; database-only operation; simpler operational model</w:t>
            </w:r>
          </w:p>
        </w:tc>
      </w:tr>
      <w:tr>
        <w:tc>
          <w:tcPr>
            <w:tcW w:type="dxa" w:w="4500"/>
          </w:tcPr>
          <w:p>
            <w:r>
              <w:rPr>
                <w:sz w:val="22"/>
                <w:szCs w:val="22"/>
              </w:rPr>
              <w:t xml:space="preserve">Trade-off</w:t>
            </w:r>
          </w:p>
        </w:tc>
        <w:tc>
          <w:tcPr>
            <w:tcW w:type="dxa" w:w="4500"/>
          </w:tcPr>
          <w:p>
            <w:r>
              <w:rPr>
                <w:sz w:val="22"/>
                <w:szCs w:val="22"/>
              </w:rPr>
              <w:t xml:space="preserve">More code to maintain; missing built-in features like rate limiting and backpressure</w:t>
            </w:r>
          </w:p>
        </w:tc>
      </w:tr>
      <w:tr>
        <w:tc>
          <w:tcPr>
            <w:tcW w:type="dxa" w:w="4500"/>
          </w:tcPr>
          <w:p>
            <w:r>
              <w:rPr>
                <w:sz w:val="22"/>
                <w:szCs w:val="22"/>
              </w:rPr>
              <w:t xml:space="preserve">Alternative Considered</w:t>
            </w:r>
          </w:p>
        </w:tc>
        <w:tc>
          <w:tcPr>
            <w:tcW w:type="dxa" w:w="4500"/>
          </w:tcPr>
          <w:p>
            <w:r>
              <w:rPr>
                <w:sz w:val="22"/>
                <w:szCs w:val="22"/>
              </w:rPr>
              <w:t xml:space="preserve">BullMQ (Redis Streams), Celery — not used per assignment constraints</w:t>
            </w:r>
          </w:p>
        </w:tc>
      </w:tr>
    </w:tbl>
    <w:p>
      <w:pPr>
        <w:pStyle w:val="Heading2"/>
        <w:spacing w:after="150" w:before="300"/>
      </w:pPr>
      <w:r>
        <w:t xml:space="preserve">16.3 WebSockets vs Server-Sent Events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1F3864" w:val="clear"/>
          </w:tcPr>
          <w:p>
            <w:r>
              <w:rPr>
                <w:b/>
                <w:bCs/>
                <w:sz w:val="22"/>
                <w:szCs w:val="22"/>
              </w:rPr>
              <w:t xml:space="preserve">Aspect</w:t>
            </w:r>
          </w:p>
        </w:tc>
        <w:tc>
          <w:tcPr>
            <w:tcW w:type="dxa" w:w="4500"/>
            <w:shd w:fill="1F3864" w:val="clear"/>
          </w:tcPr>
          <w:p>
            <w:r>
              <w:rPr>
                <w:b/>
                <w:bCs/>
                <w:sz w:val="22"/>
                <w:szCs w:val="22"/>
              </w:rPr>
              <w:t xml:space="preserve">Detail</w:t>
            </w:r>
          </w:p>
        </w:tc>
      </w:tr>
      <w:tr>
        <w:tc>
          <w:tcPr>
            <w:tcW w:type="dxa" w:w="4500"/>
          </w:tcPr>
          <w:p>
            <w:r>
              <w:rPr>
                <w:sz w:val="22"/>
                <w:szCs w:val="22"/>
              </w:rPr>
              <w:t xml:space="preserve">Decision</w:t>
            </w:r>
          </w:p>
        </w:tc>
        <w:tc>
          <w:tcPr>
            <w:tcW w:type="dxa" w:w="4500"/>
          </w:tcPr>
          <w:p>
            <w:r>
              <w:rPr>
                <w:sz w:val="22"/>
                <w:szCs w:val="22"/>
              </w:rPr>
              <w:t xml:space="preserve">WebSocket (ws library) for real-time updates</w:t>
            </w:r>
          </w:p>
        </w:tc>
      </w:tr>
      <w:tr>
        <w:tc>
          <w:tcPr>
            <w:tcW w:type="dxa" w:w="4500"/>
          </w:tcPr>
          <w:p>
            <w:r>
              <w:rPr>
                <w:sz w:val="22"/>
                <w:szCs w:val="22"/>
              </w:rPr>
              <w:t xml:space="preserve">Rationale</w:t>
            </w:r>
          </w:p>
        </w:tc>
        <w:tc>
          <w:tcPr>
            <w:tcW w:type="dxa" w:w="4500"/>
          </w:tcPr>
          <w:p>
            <w:r>
              <w:rPr>
                <w:sz w:val="22"/>
                <w:szCs w:val="22"/>
              </w:rPr>
              <w:t xml:space="preserve">Bidirectional protocol enables channel-based subscriptions from client to server</w:t>
            </w:r>
          </w:p>
        </w:tc>
      </w:tr>
      <w:tr>
        <w:tc>
          <w:tcPr>
            <w:tcW w:type="dxa" w:w="4500"/>
          </w:tcPr>
          <w:p>
            <w:r>
              <w:rPr>
                <w:sz w:val="22"/>
                <w:szCs w:val="22"/>
              </w:rPr>
              <w:t xml:space="preserve">Advantage</w:t>
            </w:r>
          </w:p>
        </w:tc>
        <w:tc>
          <w:tcPr>
            <w:tcW w:type="dxa" w:w="4500"/>
          </w:tcPr>
          <w:p>
            <w:r>
              <w:rPr>
                <w:sz w:val="22"/>
                <w:szCs w:val="22"/>
              </w:rPr>
              <w:t xml:space="preserve">Clients subscribe to specific queue channels, reducing unnecessary rendering</w:t>
            </w:r>
          </w:p>
        </w:tc>
      </w:tr>
      <w:tr>
        <w:tc>
          <w:tcPr>
            <w:tcW w:type="dxa" w:w="4500"/>
          </w:tcPr>
          <w:p>
            <w:r>
              <w:rPr>
                <w:sz w:val="22"/>
                <w:szCs w:val="22"/>
              </w:rPr>
              <w:t xml:space="preserve">Trade-off</w:t>
            </w:r>
          </w:p>
        </w:tc>
        <w:tc>
          <w:tcPr>
            <w:tcW w:type="dxa" w:w="4500"/>
          </w:tcPr>
          <w:p>
            <w:r>
              <w:rPr>
                <w:sz w:val="22"/>
                <w:szCs w:val="22"/>
              </w:rPr>
              <w:t xml:space="preserve">Requires sticky sessions in multi-instance deployment; SSE would be simpler for unidirectional updates</w:t>
            </w:r>
          </w:p>
        </w:tc>
      </w:tr>
      <w:tr>
        <w:tc>
          <w:tcPr>
            <w:tcW w:type="dxa" w:w="4500"/>
          </w:tcPr>
          <w:p>
            <w:r>
              <w:rPr>
                <w:sz w:val="22"/>
                <w:szCs w:val="22"/>
              </w:rPr>
              <w:t xml:space="preserve">Alternative Considered</w:t>
            </w:r>
          </w:p>
        </w:tc>
        <w:tc>
          <w:tcPr>
            <w:tcW w:type="dxa" w:w="4500"/>
          </w:tcPr>
          <w:p>
            <w:r>
              <w:rPr>
                <w:sz w:val="22"/>
                <w:szCs w:val="22"/>
              </w:rPr>
              <w:t xml:space="preserve">SSE (EventSource) — simpler but unidirectional, no subscription filtering</w:t>
            </w:r>
          </w:p>
        </w:tc>
      </w:tr>
    </w:tbl>
    <w:p>
      <w:pPr>
        <w:pStyle w:val="Heading2"/>
        <w:spacing w:after="150" w:before="300"/>
      </w:pPr>
      <w:r>
        <w:t xml:space="preserve">16.4 Polling vs Event-Driven Worker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1F3864" w:val="clear"/>
          </w:tcPr>
          <w:p>
            <w:r>
              <w:rPr>
                <w:b/>
                <w:bCs/>
                <w:sz w:val="22"/>
                <w:szCs w:val="22"/>
              </w:rPr>
              <w:t xml:space="preserve">Aspect</w:t>
            </w:r>
          </w:p>
        </w:tc>
        <w:tc>
          <w:tcPr>
            <w:tcW w:type="dxa" w:w="4500"/>
            <w:shd w:fill="1F3864" w:val="clear"/>
          </w:tcPr>
          <w:p>
            <w:r>
              <w:rPr>
                <w:b/>
                <w:bCs/>
                <w:sz w:val="22"/>
                <w:szCs w:val="22"/>
              </w:rPr>
              <w:t xml:space="preserve">Detail</w:t>
            </w:r>
          </w:p>
        </w:tc>
      </w:tr>
      <w:tr>
        <w:tc>
          <w:tcPr>
            <w:tcW w:type="dxa" w:w="4500"/>
          </w:tcPr>
          <w:p>
            <w:r>
              <w:rPr>
                <w:sz w:val="22"/>
                <w:szCs w:val="22"/>
              </w:rPr>
              <w:t xml:space="preserve">Decision</w:t>
            </w:r>
          </w:p>
        </w:tc>
        <w:tc>
          <w:tcPr>
            <w:tcW w:type="dxa" w:w="4500"/>
          </w:tcPr>
          <w:p>
            <w:r>
              <w:rPr>
                <w:sz w:val="22"/>
                <w:szCs w:val="22"/>
              </w:rPr>
              <w:t xml:space="preserve">Polling on a 1-3 second interval</w:t>
            </w:r>
          </w:p>
        </w:tc>
      </w:tr>
      <w:tr>
        <w:tc>
          <w:tcPr>
            <w:tcW w:type="dxa" w:w="4500"/>
          </w:tcPr>
          <w:p>
            <w:r>
              <w:rPr>
                <w:sz w:val="22"/>
                <w:szCs w:val="22"/>
              </w:rPr>
              <w:t xml:space="preserve">Rationale</w:t>
            </w:r>
          </w:p>
        </w:tc>
        <w:tc>
          <w:tcPr>
            <w:tcW w:type="dxa" w:w="4500"/>
          </w:tcPr>
          <w:p>
            <w:r>
              <w:rPr>
                <w:sz w:val="22"/>
                <w:szCs w:val="22"/>
              </w:rPr>
              <w:t xml:space="preserve">Simple to implement; adequate for the target scale; no trigger or LISTEN/NOTIFY setup required</w:t>
            </w:r>
          </w:p>
        </w:tc>
      </w:tr>
      <w:tr>
        <w:tc>
          <w:tcPr>
            <w:tcW w:type="dxa" w:w="4500"/>
          </w:tcPr>
          <w:p>
            <w:r>
              <w:rPr>
                <w:sz w:val="22"/>
                <w:szCs w:val="22"/>
              </w:rPr>
              <w:t xml:space="preserve">Advantage</w:t>
            </w:r>
          </w:p>
        </w:tc>
        <w:tc>
          <w:tcPr>
            <w:tcW w:type="dxa" w:w="4500"/>
          </w:tcPr>
          <w:p>
            <w:r>
              <w:rPr>
                <w:sz w:val="22"/>
                <w:szCs w:val="22"/>
              </w:rPr>
              <w:t xml:space="preserve">Works with any PostgreSQL host including cloud providers with connection limits</w:t>
            </w:r>
          </w:p>
        </w:tc>
      </w:tr>
      <w:tr>
        <w:tc>
          <w:tcPr>
            <w:tcW w:type="dxa" w:w="4500"/>
          </w:tcPr>
          <w:p>
            <w:r>
              <w:rPr>
                <w:sz w:val="22"/>
                <w:szCs w:val="22"/>
              </w:rPr>
              <w:t xml:space="preserve">Trade-off</w:t>
            </w:r>
          </w:p>
        </w:tc>
        <w:tc>
          <w:tcPr>
            <w:tcW w:type="dxa" w:w="4500"/>
          </w:tcPr>
          <w:p>
            <w:r>
              <w:rPr>
                <w:sz w:val="22"/>
                <w:szCs w:val="22"/>
              </w:rPr>
              <w:t xml:space="preserve">Up to 3 seconds latency between job dispatch and execution start; generates constant DB queries</w:t>
            </w:r>
          </w:p>
        </w:tc>
      </w:tr>
      <w:tr>
        <w:tc>
          <w:tcPr>
            <w:tcW w:type="dxa" w:w="4500"/>
          </w:tcPr>
          <w:p>
            <w:r>
              <w:rPr>
                <w:sz w:val="22"/>
                <w:szCs w:val="22"/>
              </w:rPr>
              <w:t xml:space="preserve">Future Improvement</w:t>
            </w:r>
          </w:p>
        </w:tc>
        <w:tc>
          <w:tcPr>
            <w:tcW w:type="dxa" w:w="4500"/>
          </w:tcPr>
          <w:p>
            <w:r>
              <w:rPr>
                <w:sz w:val="22"/>
                <w:szCs w:val="22"/>
              </w:rPr>
              <w:t xml:space="preserve">PostgreSQL LISTEN/NOTIFY via INSERT trigger would reduce latency to near-zero and eliminate idle polling</w:t>
            </w:r>
          </w:p>
        </w:tc>
      </w:tr>
    </w:tbl>
    <w:p>
      <w:pPr>
        <w:pStyle w:val="Heading2"/>
        <w:spacing w:after="150" w:before="300"/>
      </w:pPr>
      <w:r>
        <w:t xml:space="preserve">16.5 Database-Backed Distributed Locks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1F3864" w:val="clear"/>
          </w:tcPr>
          <w:p>
            <w:r>
              <w:rPr>
                <w:b/>
                <w:bCs/>
                <w:sz w:val="22"/>
                <w:szCs w:val="22"/>
              </w:rPr>
              <w:t xml:space="preserve">Aspect</w:t>
            </w:r>
          </w:p>
        </w:tc>
        <w:tc>
          <w:tcPr>
            <w:tcW w:type="dxa" w:w="4500"/>
            <w:shd w:fill="1F3864" w:val="clear"/>
          </w:tcPr>
          <w:p>
            <w:r>
              <w:rPr>
                <w:b/>
                <w:bCs/>
                <w:sz w:val="22"/>
                <w:szCs w:val="22"/>
              </w:rPr>
              <w:t xml:space="preserve">Detail</w:t>
            </w:r>
          </w:p>
        </w:tc>
      </w:tr>
      <w:tr>
        <w:tc>
          <w:tcPr>
            <w:tcW w:type="dxa" w:w="4500"/>
          </w:tcPr>
          <w:p>
            <w:r>
              <w:rPr>
                <w:sz w:val="22"/>
                <w:szCs w:val="22"/>
              </w:rPr>
              <w:t xml:space="preserve">Decision</w:t>
            </w:r>
          </w:p>
        </w:tc>
        <w:tc>
          <w:tcPr>
            <w:tcW w:type="dxa" w:w="4500"/>
          </w:tcPr>
          <w:p>
            <w:r>
              <w:rPr>
                <w:sz w:val="22"/>
                <w:szCs w:val="22"/>
              </w:rPr>
              <w:t xml:space="preserve">PostgreSQL table-based advisory locks for scheduler coordination</w:t>
            </w:r>
          </w:p>
        </w:tc>
      </w:tr>
      <w:tr>
        <w:tc>
          <w:tcPr>
            <w:tcW w:type="dxa" w:w="4500"/>
          </w:tcPr>
          <w:p>
            <w:r>
              <w:rPr>
                <w:sz w:val="22"/>
                <w:szCs w:val="22"/>
              </w:rPr>
              <w:t xml:space="preserve">Rationale</w:t>
            </w:r>
          </w:p>
        </w:tc>
        <w:tc>
          <w:tcPr>
            <w:tcW w:type="dxa" w:w="4500"/>
          </w:tcPr>
          <w:p>
            <w:r>
              <w:rPr>
                <w:sz w:val="22"/>
                <w:szCs w:val="22"/>
              </w:rPr>
              <w:t xml:space="preserve">Single infrastructure dependency; works without Redis</w:t>
            </w:r>
          </w:p>
        </w:tc>
      </w:tr>
      <w:tr>
        <w:tc>
          <w:tcPr>
            <w:tcW w:type="dxa" w:w="4500"/>
          </w:tcPr>
          <w:p>
            <w:r>
              <w:rPr>
                <w:sz w:val="22"/>
                <w:szCs w:val="22"/>
              </w:rPr>
              <w:t xml:space="preserve">Advantage</w:t>
            </w:r>
          </w:p>
        </w:tc>
        <w:tc>
          <w:tcPr>
            <w:tcW w:type="dxa" w:w="4500"/>
          </w:tcPr>
          <w:p>
            <w:r>
              <w:rPr>
                <w:sz w:val="22"/>
                <w:szCs w:val="22"/>
              </w:rPr>
              <w:t xml:space="preserve">Lock expiry on process crash; visible in database for debugging</w:t>
            </w:r>
          </w:p>
        </w:tc>
      </w:tr>
      <w:tr>
        <w:tc>
          <w:tcPr>
            <w:tcW w:type="dxa" w:w="4500"/>
          </w:tcPr>
          <w:p>
            <w:r>
              <w:rPr>
                <w:sz w:val="22"/>
                <w:szCs w:val="22"/>
              </w:rPr>
              <w:t xml:space="preserve">Trade-off</w:t>
            </w:r>
          </w:p>
        </w:tc>
        <w:tc>
          <w:tcPr>
            <w:tcW w:type="dxa" w:w="4500"/>
          </w:tcPr>
          <w:p>
            <w:r>
              <w:rPr>
                <w:sz w:val="22"/>
                <w:szCs w:val="22"/>
              </w:rPr>
              <w:t xml:space="preserve">Not suitable for multi-region active-active; Redis Redlock would be needed</w:t>
            </w:r>
          </w:p>
        </w:tc>
      </w:tr>
      <w:tr>
        <w:tc>
          <w:tcPr>
            <w:tcW w:type="dxa" w:w="4500"/>
          </w:tcPr>
          <w:p>
            <w:r>
              <w:rPr>
                <w:sz w:val="22"/>
                <w:szCs w:val="22"/>
              </w:rPr>
              <w:t xml:space="preserve">Alternative Considered</w:t>
            </w:r>
          </w:p>
        </w:tc>
        <w:tc>
          <w:tcPr>
            <w:tcW w:type="dxa" w:w="4500"/>
          </w:tcPr>
          <w:p>
            <w:r>
              <w:rPr>
                <w:sz w:val="22"/>
                <w:szCs w:val="22"/>
              </w:rPr>
              <w:t xml:space="preserve">Redis Redlock — better for multi-region but adds required dependency</w:t>
            </w:r>
          </w:p>
        </w:tc>
      </w:tr>
    </w:tbl>
    <w:p>
      <w:r>
        <w:br w:type="page"/>
      </w:r>
    </w:p>
    <w:p>
      <w:pPr>
        <w:pStyle w:val="Heading1"/>
        <w:spacing w:after="200" w:before="400"/>
      </w:pPr>
      <w:r>
        <w:t xml:space="preserve">17. Future Enhancements</w:t>
      </w:r>
    </w:p>
    <w:p>
      <w:pPr>
        <w:pStyle w:val="Heading2"/>
        <w:spacing w:after="150" w:before="300"/>
      </w:pPr>
      <w:r>
        <w:t xml:space="preserve">17.1 High Priority</w:t>
      </w:r>
    </w:p>
    <w:p>
      <w:pPr>
        <w:pStyle w:val="Heading3"/>
        <w:spacing w:after="100" w:before="200"/>
      </w:pPr>
      <w:r>
        <w:t xml:space="preserve">PostgreSQL LISTEN/NOTIFY</w:t>
      </w:r>
    </w:p>
    <w:p>
      <w:pPr>
        <w:spacing w:after="120"/>
      </w:pPr>
      <w:r>
        <w:rPr>
          <w:b w:val="false"/>
          <w:bCs w:val="false"/>
          <w:i w:val="false"/>
          <w:iCs w:val="false"/>
          <w:sz w:val="24"/>
          <w:szCs w:val="24"/>
        </w:rPr>
        <w:t xml:space="preserve">Replace the 1-second poll loop with an INSERT trigger that calls pg_notify('job_available', queue_id). Workers subscribe with LISTEN and wake immediately on new jobs, reducing dispatch latency from ~1s to &lt;50ms and eliminating idle polling load on the database.</w:t>
      </w:r>
    </w:p>
    <w:p>
      <w:pPr>
        <w:pStyle w:val="Heading3"/>
        <w:spacing w:after="100" w:before="200"/>
      </w:pPr>
      <w:r>
        <w:t xml:space="preserve">Redis Pub/Sub for Multi-Instance WebSocket</w:t>
      </w:r>
    </w:p>
    <w:p>
      <w:pPr>
        <w:spacing w:after="120"/>
      </w:pPr>
      <w:r>
        <w:rPr>
          <w:b w:val="false"/>
          <w:bCs w:val="false"/>
          <w:i w:val="false"/>
          <w:iCs w:val="false"/>
          <w:sz w:val="24"/>
          <w:szCs w:val="24"/>
        </w:rPr>
        <w:t xml:space="preserve">Current WebSocket broadcasts only reach clients connected to the same backend instance. Adding Redis pub/sub as a message bus allows any backend instance to fan out events to all connected clients, enabling stateless horizontal scaling of the API tier.</w:t>
      </w:r>
    </w:p>
    <w:p>
      <w:pPr>
        <w:pStyle w:val="Heading3"/>
        <w:spacing w:after="100" w:before="200"/>
      </w:pPr>
      <w:r>
        <w:t xml:space="preserve">Queue Sharding</w:t>
      </w:r>
    </w:p>
    <w:p>
      <w:pPr>
        <w:spacing w:after="120"/>
      </w:pPr>
      <w:r>
        <w:rPr>
          <w:b w:val="false"/>
          <w:bCs w:val="false"/>
          <w:i w:val="false"/>
          <w:iCs w:val="false"/>
          <w:sz w:val="24"/>
          <w:szCs w:val="24"/>
        </w:rPr>
        <w:t xml:space="preserve">The queue_shards table is already in the schema. Implement consistent hashing to partition a high-volume queue across N shards, each independently claimable. This enables linear throughput scaling for queues exceeding ~10,000 jobs per minute.</w:t>
      </w:r>
    </w:p>
    <w:p>
      <w:pPr>
        <w:pStyle w:val="Heading2"/>
        <w:spacing w:after="150" w:before="300"/>
      </w:pPr>
      <w:r>
        <w:t xml:space="preserve">17.2 Medium Priority</w:t>
      </w:r>
    </w:p>
    <w:p>
      <w:pPr>
        <w:pStyle w:val="Heading3"/>
        <w:spacing w:after="100" w:before="200"/>
      </w:pPr>
      <w:r>
        <w:t xml:space="preserve">Workflow DAG Engine</w:t>
      </w:r>
    </w:p>
    <w:p>
      <w:pPr>
        <w:spacing w:after="120"/>
      </w:pPr>
      <w:r>
        <w:rPr>
          <w:b w:val="false"/>
          <w:bCs w:val="false"/>
          <w:i w:val="false"/>
          <w:iCs w:val="false"/>
          <w:sz w:val="24"/>
          <w:szCs w:val="24"/>
        </w:rPr>
        <w:t xml:space="preserve">Extend the current single-level parent/child dependency to a full directed acyclic graph. A job declares waitForJobIds: string[] and transitions to PENDING only when all dependencies reach COMPLETED status.</w:t>
      </w:r>
    </w:p>
    <w:p>
      <w:pPr>
        <w:pStyle w:val="Heading3"/>
        <w:spacing w:after="100" w:before="200"/>
      </w:pPr>
      <w:r>
        <w:t xml:space="preserve">Kubernetes Deployment</w:t>
      </w:r>
    </w:p>
    <w:p>
      <w:pPr>
        <w:spacing w:after="120"/>
      </w:pPr>
      <w:r>
        <w:rPr>
          <w:b w:val="false"/>
          <w:bCs w:val="false"/>
          <w:i w:val="false"/>
          <w:iCs w:val="false"/>
          <w:sz w:val="24"/>
          <w:szCs w:val="24"/>
        </w:rPr>
        <w:t xml:space="preserve">Helm chart for backend + worker with HorizontalPodAutoscaler based on queue depth (exposed as Prometheus metric at /metrics), PodDisruptionBudget for rolling deployments, and ConfigMap for environment variables.</w:t>
      </w:r>
    </w:p>
    <w:p>
      <w:pPr>
        <w:pStyle w:val="Heading3"/>
        <w:spacing w:after="100" w:before="200"/>
      </w:pPr>
      <w:r>
        <w:t xml:space="preserve">Prometheus Metrics Endpoint</w:t>
      </w:r>
    </w:p>
    <w:p>
      <w:pPr>
        <w:spacing w:after="120"/>
      </w:pPr>
      <w:r>
        <w:rPr>
          <w:b w:val="false"/>
          <w:bCs w:val="false"/>
          <w:i w:val="false"/>
          <w:iCs w:val="false"/>
          <w:sz w:val="24"/>
          <w:szCs w:val="24"/>
        </w:rPr>
        <w:t xml:space="preserve">Expose GET /metrics in Prometheus exposition format: queue_depth_gauge, job_execution_duration_histogram, worker_active_jobs_gauge, retry_count_counter, dlq_entry_counter. Enables Grafana dashboards and alerting without the custom dashboard.</w:t>
      </w:r>
    </w:p>
    <w:p>
      <w:pPr>
        <w:pStyle w:val="Heading2"/>
        <w:spacing w:after="150" w:before="300"/>
      </w:pPr>
      <w:r>
        <w:t xml:space="preserve">17.3 Lower Priority</w:t>
      </w:r>
    </w:p>
    <w:p>
      <w:pPr>
        <w:pStyle w:val="Heading3"/>
        <w:spacing w:after="100" w:before="200"/>
      </w:pPr>
      <w:r>
        <w:t xml:space="preserve">CLI Tool</w:t>
      </w:r>
    </w:p>
    <w:p>
      <w:pPr>
        <w:spacing w:after="120"/>
      </w:pPr>
      <w:r>
        <w:rPr>
          <w:b w:val="false"/>
          <w:bCs w:val="false"/>
          <w:i w:val="false"/>
          <w:iCs w:val="false"/>
          <w:sz w:val="24"/>
          <w:szCs w:val="24"/>
        </w:rPr>
        <w:t xml:space="preserve">A djs CLI for dispatching jobs, listing queues, and replaying DLQ entries from the terminal. Useful for operator scripting and CI/CD pipeline integration.</w:t>
      </w:r>
    </w:p>
    <w:p>
      <w:pPr>
        <w:pStyle w:val="Heading3"/>
        <w:spacing w:after="100" w:before="200"/>
      </w:pPr>
      <w:r>
        <w:t xml:space="preserve">Webhook Callbacks</w:t>
      </w:r>
    </w:p>
    <w:p>
      <w:pPr>
        <w:spacing w:after="120"/>
      </w:pPr>
      <w:r>
        <w:rPr>
          <w:b w:val="false"/>
          <w:bCs w:val="false"/>
          <w:i w:val="false"/>
          <w:iCs w:val="false"/>
          <w:sz w:val="24"/>
          <w:szCs w:val="24"/>
        </w:rPr>
        <w:t xml:space="preserve">On job completion/failure, POST to a configured callback URL with the job result. Enables serverless and event-driven architectures where the caller cannot hold a WebSocket connection.</w:t>
      </w:r>
    </w:p>
    <w:p>
      <w:pPr>
        <w:pStyle w:val="Heading3"/>
        <w:spacing w:after="100" w:before="200"/>
      </w:pPr>
      <w:r>
        <w:t xml:space="preserve">Job Progress Reporting</w:t>
      </w:r>
    </w:p>
    <w:p>
      <w:pPr>
        <w:spacing w:after="120"/>
      </w:pPr>
      <w:r>
        <w:rPr>
          <w:b w:val="false"/>
          <w:bCs w:val="false"/>
          <w:i w:val="false"/>
          <w:iCs w:val="false"/>
          <w:sz w:val="24"/>
          <w:szCs w:val="24"/>
        </w:rPr>
        <w:t xml:space="preserve">Allow running jobs to report progress (0-100%) via a dedicated endpoint. Stream progress updates to the dashboard via WebSocket for long-running jobs like batch data processing.</w:t>
      </w:r>
    </w:p>
    <w:p>
      <w:r>
        <w:br w:type="page"/>
      </w:r>
    </w:p>
    <w:p>
      <w:pPr>
        <w:pStyle w:val="Heading1"/>
        <w:spacing w:after="200" w:before="400"/>
      </w:pPr>
      <w:r>
        <w:t xml:space="preserve">18. Conclusion</w:t>
      </w:r>
    </w:p>
    <w:p>
      <w:pPr>
        <w:spacing w:after="120"/>
      </w:pPr>
      <w:r>
        <w:rPr>
          <w:b w:val="false"/>
          <w:bCs w:val="false"/>
          <w:i w:val="false"/>
          <w:iCs w:val="false"/>
          <w:sz w:val="24"/>
          <w:szCs w:val="24"/>
        </w:rPr>
        <w:t xml:space="preserve">The Distributed Job Scheduler demonstrates a complete, production-grade approach to asynchronous job processing. Every architectural decision is justified by engineering rationale — PostgreSQL's SELECT FOR UPDATE SKIP LOCKED eliminates the need for external message brokers; JWT refresh token rotation provides secure stateless authentication; Zod schema validation ensures type safety across the API boundary; and Winston structured logging provides the observability necessary for production operation.</w:t>
      </w:r>
    </w:p>
    <w:p>
      <w:pPr>
        <w:spacing w:after="120"/>
      </w:pPr>
      <w:r>
        <w:rPr>
          <w:b w:val="false"/>
          <w:bCs w:val="false"/>
          <w:i w:val="false"/>
          <w:iCs w:val="false"/>
          <w:sz w:val="24"/>
          <w:szCs w:val="24"/>
        </w:rPr>
        <w:t xml:space="preserve">The platform achieves its core reliability guarantee — exactly-once job execution — through database-level atomicity rather than application-level coordination. This design choice significantly reduces operational complexity while providing the same correctness guarantees as more complex systems.</w:t>
      </w:r>
    </w:p>
    <w:p>
      <w:pPr>
        <w:spacing w:after="120"/>
      </w:pPr>
      <w:r>
        <w:rPr>
          <w:b w:val="false"/>
          <w:bCs w:val="false"/>
          <w:i w:val="false"/>
          <w:iCs w:val="false"/>
          <w:sz w:val="24"/>
          <w:szCs w:val="24"/>
        </w:rPr>
        <w:t xml:space="preserve">The codebase demonstrates clean architecture principles: thin controllers delegate to service classes, services use repository patterns via Prisma, middleware is composable and testable, and the worker process is entirely independent of the API server. This separation enables each component to be scaled, tested, and deployed independently.</w:t>
      </w:r>
    </w:p>
    <w:p>
      <w:pPr>
        <w:spacing w:after="120"/>
      </w:pPr>
      <w:r>
        <w:rPr>
          <w:b w:val="false"/>
          <w:bCs w:val="false"/>
          <w:i w:val="false"/>
          <w:iCs w:val="false"/>
          <w:sz w:val="24"/>
          <w:szCs w:val="24"/>
        </w:rPr>
        <w:t xml:space="preserve">The test suite covers the critical paths — authentication flows, queue lifecycle, all job types, atomic claiming behaviour, retry mathematics, and scheduler correctness — providing confidence for future modifications and extensions.</w:t>
      </w:r>
    </w:p>
    <w:p>
      <w:pPr>
        <w:spacing w:after="120"/>
      </w:pPr>
      <w:r>
        <w:rPr>
          <w:b w:val="false"/>
          <w:bCs w:val="false"/>
          <w:i w:val="false"/>
          <w:iCs w:val="false"/>
          <w:sz w:val="24"/>
          <w:szCs w:val="24"/>
        </w:rPr>
        <w:t xml:space="preserve">The platform is immediately extensible toward the enhancements described in Section 17, including PostgreSQL NOTIFY for near-zero dispatch latency, Kubernetes deployment for cloud-native scaling, and workflow DAG support for complex job dependency graphs.</w:t>
      </w:r>
    </w:p>
    <w:p>
      <w:pPr>
        <w:spacing w:before="600"/>
        <w:jc w:val="center"/>
      </w:pPr>
      <w:r>
        <w:rPr>
          <w:b/>
          <w:bCs/>
          <w:i/>
          <w:iCs/>
          <w:color w:val="595959"/>
          <w:sz w:val="24"/>
          <w:szCs w:val="24"/>
        </w:rPr>
        <w:t xml:space="preserve">End of Document</w:t>
      </w:r>
    </w:p>
    <w:sectPr>
      <w:headerReference w:type="default" r:id="rId7"/>
      <w:footerReference w:type="default" r:id="rId8"/>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6"/>
      </w:pBdr>
      <w:jc w:val="center"/>
    </w:pPr>
    <w:r>
      <w:rPr>
        <w:color w:val="595959"/>
        <w:sz w:val="18"/>
        <w:szCs w:val="18"/>
      </w:rPr>
      <w:t xml:space="preserve">Confidential — Internal Engineering Documentation  |  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pBdr>
    </w:pPr>
    <w:r>
      <w:rPr>
        <w:b/>
        <w:bCs/>
        <w:color w:val="1F3864"/>
        <w:sz w:val="18"/>
        <w:szCs w:val="18"/>
      </w:rPr>
      <w:t xml:space="preserve">Distributed Job Scheduler</w:t>
    </w:r>
    <w:r>
      <w:rPr>
        <w:color w:val="595959"/>
        <w:sz w:val="18"/>
        <w:szCs w:val="18"/>
      </w:rPr>
      <w:t xml:space="preserve">  |  Software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F3864"/>
      <w:sz w:val="36"/>
      <w:szCs w:val="36"/>
    </w:rPr>
  </w:style>
  <w:style w:type="paragraph" w:styleId="Heading2">
    <w:name w:val="Heading 2"/>
    <w:basedOn w:val="Normal"/>
    <w:next w:val="Normal"/>
    <w:qFormat/>
    <w:pPr>
      <w:spacing w:after="150" w:before="300"/>
    </w:pPr>
    <w:rPr>
      <w:rFonts w:ascii="Calibri" w:cs="Calibri" w:eastAsia="Calibri" w:hAnsi="Calibri"/>
      <w:b/>
      <w:bCs/>
      <w:color w:val="2E75B6"/>
      <w:sz w:val="28"/>
      <w:szCs w:val="28"/>
    </w:rPr>
  </w:style>
  <w:style w:type="paragraph" w:styleId="Heading3">
    <w:name w:val="Heading 3"/>
    <w:basedOn w:val="Normal"/>
    <w:next w:val="Normal"/>
    <w:qFormat/>
    <w:pPr>
      <w:spacing w:after="100" w:before="200"/>
    </w:pPr>
    <w:rPr>
      <w:rFonts w:ascii="Calibri" w:cs="Calibri" w:eastAsia="Calibri" w:hAnsi="Calibri"/>
      <w:b/>
      <w:bCs/>
      <w:color w:val="40404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Distributed Job Scheduler — Software Design Document</dc:title>
  <dc:creator>Distributed Job Scheduler Team</dc:creator>
  <dc:description>Production-Inspired Distributed Job Scheduling Platform — Software Design Document v1.0.0</dc:description>
  <cp:lastModifiedBy>Un-named</cp:lastModifiedBy>
  <cp:revision>1</cp:revision>
  <dcterms:created xsi:type="dcterms:W3CDTF">2026-07-05T03:19:34.191Z</dcterms:created>
  <dcterms:modified xsi:type="dcterms:W3CDTF">2026-07-05T03:19:34.191Z</dcterms:modified>
</cp:coreProperties>
</file>

<file path=docProps/custom.xml><?xml version="1.0" encoding="utf-8"?>
<Properties xmlns="http://schemas.openxmlformats.org/officeDocument/2006/custom-properties" xmlns:vt="http://schemas.openxmlformats.org/officeDocument/2006/docPropsVTypes"/>
</file>