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2A579" w14:textId="77777777" w:rsidR="0054000A" w:rsidRPr="0054000A" w:rsidRDefault="0054000A" w:rsidP="0054000A">
      <w:pPr>
        <w:rPr>
          <w:b/>
          <w:bCs/>
        </w:rPr>
      </w:pPr>
      <w:r w:rsidRPr="0054000A">
        <w:rPr>
          <w:b/>
          <w:bCs/>
        </w:rPr>
        <w:t>CT Scan Results: Heart Disease Investigation</w:t>
      </w:r>
    </w:p>
    <w:p w14:paraId="4F12C815" w14:textId="77777777" w:rsidR="0054000A" w:rsidRPr="0054000A" w:rsidRDefault="0054000A" w:rsidP="0054000A">
      <w:r w:rsidRPr="0054000A">
        <w:rPr>
          <w:b/>
          <w:bCs/>
        </w:rPr>
        <w:t>Patient Information:</w:t>
      </w:r>
    </w:p>
    <w:p w14:paraId="1E929F27" w14:textId="2C2C9FD4" w:rsidR="0054000A" w:rsidRPr="0054000A" w:rsidRDefault="0054000A" w:rsidP="0054000A">
      <w:pPr>
        <w:numPr>
          <w:ilvl w:val="0"/>
          <w:numId w:val="1"/>
        </w:numPr>
      </w:pPr>
      <w:r w:rsidRPr="0054000A">
        <w:rPr>
          <w:b/>
          <w:bCs/>
        </w:rPr>
        <w:t>Patient Name</w:t>
      </w:r>
      <w:r w:rsidRPr="0054000A">
        <w:t xml:space="preserve">: </w:t>
      </w:r>
      <w:r>
        <w:t>John Muia</w:t>
      </w:r>
    </w:p>
    <w:p w14:paraId="79F0669E" w14:textId="6A7928DE" w:rsidR="0054000A" w:rsidRPr="0054000A" w:rsidRDefault="0054000A" w:rsidP="0054000A">
      <w:pPr>
        <w:numPr>
          <w:ilvl w:val="0"/>
          <w:numId w:val="1"/>
        </w:numPr>
      </w:pPr>
      <w:r w:rsidRPr="0054000A">
        <w:rPr>
          <w:b/>
          <w:bCs/>
        </w:rPr>
        <w:t>Patient ID</w:t>
      </w:r>
      <w:r w:rsidRPr="0054000A">
        <w:t xml:space="preserve">: </w:t>
      </w:r>
      <w:r>
        <w:t>MR5623</w:t>
      </w:r>
    </w:p>
    <w:p w14:paraId="169DB83B" w14:textId="05E3E141" w:rsidR="0054000A" w:rsidRPr="0054000A" w:rsidRDefault="0054000A" w:rsidP="0054000A">
      <w:pPr>
        <w:numPr>
          <w:ilvl w:val="0"/>
          <w:numId w:val="1"/>
        </w:numPr>
      </w:pPr>
      <w:r w:rsidRPr="0054000A">
        <w:rPr>
          <w:b/>
          <w:bCs/>
        </w:rPr>
        <w:t>Age</w:t>
      </w:r>
      <w:r w:rsidRPr="0054000A">
        <w:t xml:space="preserve">: </w:t>
      </w:r>
      <w:r>
        <w:t>57</w:t>
      </w:r>
    </w:p>
    <w:p w14:paraId="3BB17A96" w14:textId="22A4DDE2" w:rsidR="0054000A" w:rsidRPr="0054000A" w:rsidRDefault="0054000A" w:rsidP="0054000A">
      <w:pPr>
        <w:numPr>
          <w:ilvl w:val="0"/>
          <w:numId w:val="1"/>
        </w:numPr>
      </w:pPr>
      <w:r w:rsidRPr="0054000A">
        <w:rPr>
          <w:b/>
          <w:bCs/>
        </w:rPr>
        <w:t>Gender</w:t>
      </w:r>
      <w:r w:rsidRPr="0054000A">
        <w:t xml:space="preserve">: </w:t>
      </w:r>
      <w:r>
        <w:t>Male</w:t>
      </w:r>
    </w:p>
    <w:p w14:paraId="22B8AD74" w14:textId="77777777" w:rsidR="0054000A" w:rsidRPr="0054000A" w:rsidRDefault="0054000A" w:rsidP="0054000A">
      <w:pPr>
        <w:numPr>
          <w:ilvl w:val="0"/>
          <w:numId w:val="1"/>
        </w:numPr>
      </w:pPr>
      <w:r w:rsidRPr="0054000A">
        <w:rPr>
          <w:b/>
          <w:bCs/>
        </w:rPr>
        <w:t>Referral Doctor</w:t>
      </w:r>
      <w:r w:rsidRPr="0054000A">
        <w:t>: Dr. Ndanu</w:t>
      </w:r>
    </w:p>
    <w:p w14:paraId="21E2F044" w14:textId="77777777" w:rsidR="0054000A" w:rsidRPr="0054000A" w:rsidRDefault="0054000A" w:rsidP="0054000A">
      <w:r w:rsidRPr="0054000A">
        <w:rPr>
          <w:b/>
          <w:bCs/>
        </w:rPr>
        <w:t>Scan Details:</w:t>
      </w:r>
    </w:p>
    <w:p w14:paraId="1A28323A" w14:textId="77777777" w:rsidR="0054000A" w:rsidRPr="0054000A" w:rsidRDefault="0054000A" w:rsidP="0054000A">
      <w:pPr>
        <w:numPr>
          <w:ilvl w:val="0"/>
          <w:numId w:val="2"/>
        </w:numPr>
      </w:pPr>
      <w:r w:rsidRPr="0054000A">
        <w:rPr>
          <w:b/>
          <w:bCs/>
        </w:rPr>
        <w:t>CT Scan Type</w:t>
      </w:r>
      <w:r w:rsidRPr="0054000A">
        <w:t>: Cardiac CT Angiography</w:t>
      </w:r>
    </w:p>
    <w:p w14:paraId="131BA687" w14:textId="60DE2D8C" w:rsidR="0054000A" w:rsidRPr="0054000A" w:rsidRDefault="0054000A" w:rsidP="0054000A">
      <w:pPr>
        <w:numPr>
          <w:ilvl w:val="0"/>
          <w:numId w:val="2"/>
        </w:numPr>
      </w:pPr>
      <w:r w:rsidRPr="0054000A">
        <w:rPr>
          <w:b/>
          <w:bCs/>
        </w:rPr>
        <w:t>Scan Date</w:t>
      </w:r>
      <w:r w:rsidRPr="0054000A">
        <w:t>:</w:t>
      </w:r>
      <w:r>
        <w:t xml:space="preserve"> 07/04/2025</w:t>
      </w:r>
    </w:p>
    <w:p w14:paraId="26D03926" w14:textId="6B9171E0" w:rsidR="0054000A" w:rsidRPr="0054000A" w:rsidRDefault="0054000A" w:rsidP="0054000A">
      <w:pPr>
        <w:numPr>
          <w:ilvl w:val="0"/>
          <w:numId w:val="2"/>
        </w:numPr>
      </w:pPr>
      <w:r w:rsidRPr="0054000A">
        <w:rPr>
          <w:b/>
          <w:bCs/>
        </w:rPr>
        <w:t>Scan Time</w:t>
      </w:r>
      <w:r>
        <w:t xml:space="preserve">: </w:t>
      </w:r>
      <w:r>
        <w:t>9:30PM</w:t>
      </w:r>
    </w:p>
    <w:p w14:paraId="1D2D31CF" w14:textId="77777777" w:rsidR="0054000A" w:rsidRPr="0054000A" w:rsidRDefault="0054000A" w:rsidP="0054000A">
      <w:r w:rsidRPr="0054000A">
        <w:rPr>
          <w:b/>
          <w:bCs/>
        </w:rPr>
        <w:t>Findings:</w:t>
      </w:r>
    </w:p>
    <w:p w14:paraId="69DCA538" w14:textId="77777777" w:rsidR="0054000A" w:rsidRPr="0054000A" w:rsidRDefault="0054000A" w:rsidP="0054000A">
      <w:pPr>
        <w:numPr>
          <w:ilvl w:val="0"/>
          <w:numId w:val="3"/>
        </w:numPr>
      </w:pPr>
      <w:r w:rsidRPr="0054000A">
        <w:rPr>
          <w:b/>
          <w:bCs/>
        </w:rPr>
        <w:t>Coronary Arteries</w:t>
      </w:r>
      <w:r w:rsidRPr="0054000A">
        <w:t>: Moderate narrowing of the left anterior descending artery (50% stenosis).</w:t>
      </w:r>
    </w:p>
    <w:p w14:paraId="50BB3913" w14:textId="77777777" w:rsidR="0054000A" w:rsidRPr="0054000A" w:rsidRDefault="0054000A" w:rsidP="0054000A">
      <w:pPr>
        <w:numPr>
          <w:ilvl w:val="0"/>
          <w:numId w:val="3"/>
        </w:numPr>
      </w:pPr>
      <w:r w:rsidRPr="0054000A">
        <w:rPr>
          <w:b/>
          <w:bCs/>
        </w:rPr>
        <w:t>Aortic Valve</w:t>
      </w:r>
      <w:r w:rsidRPr="0054000A">
        <w:t>: No signs of stenosis or regurgitation.</w:t>
      </w:r>
    </w:p>
    <w:p w14:paraId="39895EAD" w14:textId="77777777" w:rsidR="0054000A" w:rsidRPr="0054000A" w:rsidRDefault="0054000A" w:rsidP="0054000A">
      <w:pPr>
        <w:numPr>
          <w:ilvl w:val="0"/>
          <w:numId w:val="3"/>
        </w:numPr>
      </w:pPr>
      <w:r w:rsidRPr="0054000A">
        <w:rPr>
          <w:b/>
          <w:bCs/>
        </w:rPr>
        <w:t>Heart Chambers</w:t>
      </w:r>
      <w:r w:rsidRPr="0054000A">
        <w:t>: Normal size and wall motion, no evidence of structural abnormalities.</w:t>
      </w:r>
    </w:p>
    <w:p w14:paraId="6601E557" w14:textId="77777777" w:rsidR="0054000A" w:rsidRPr="0054000A" w:rsidRDefault="0054000A" w:rsidP="0054000A">
      <w:pPr>
        <w:numPr>
          <w:ilvl w:val="0"/>
          <w:numId w:val="3"/>
        </w:numPr>
      </w:pPr>
      <w:r w:rsidRPr="0054000A">
        <w:rPr>
          <w:b/>
          <w:bCs/>
        </w:rPr>
        <w:t>Left Ventricular Function</w:t>
      </w:r>
      <w:r w:rsidRPr="0054000A">
        <w:t>: Ejection fraction within normal limits (55%).</w:t>
      </w:r>
    </w:p>
    <w:p w14:paraId="71C83A48" w14:textId="77777777" w:rsidR="0054000A" w:rsidRPr="0054000A" w:rsidRDefault="0054000A" w:rsidP="0054000A">
      <w:pPr>
        <w:numPr>
          <w:ilvl w:val="0"/>
          <w:numId w:val="3"/>
        </w:numPr>
      </w:pPr>
      <w:r w:rsidRPr="0054000A">
        <w:rPr>
          <w:b/>
          <w:bCs/>
        </w:rPr>
        <w:t>Plaque Formation</w:t>
      </w:r>
      <w:r w:rsidRPr="0054000A">
        <w:t>: Mild atherosclerotic plaque noted in the coronary arteries.</w:t>
      </w:r>
    </w:p>
    <w:p w14:paraId="2970C9C7" w14:textId="77777777" w:rsidR="0054000A" w:rsidRPr="0054000A" w:rsidRDefault="0054000A" w:rsidP="0054000A">
      <w:pPr>
        <w:numPr>
          <w:ilvl w:val="0"/>
          <w:numId w:val="3"/>
        </w:numPr>
      </w:pPr>
      <w:r w:rsidRPr="0054000A">
        <w:rPr>
          <w:b/>
          <w:bCs/>
        </w:rPr>
        <w:t>Other Findings</w:t>
      </w:r>
      <w:r w:rsidRPr="0054000A">
        <w:t>: No pericardial effusion or significant calcifications.</w:t>
      </w:r>
    </w:p>
    <w:p w14:paraId="66F9A73D" w14:textId="77777777" w:rsidR="0054000A" w:rsidRPr="0054000A" w:rsidRDefault="0054000A" w:rsidP="0054000A">
      <w:r w:rsidRPr="0054000A">
        <w:rPr>
          <w:b/>
          <w:bCs/>
        </w:rPr>
        <w:t>Conclusion</w:t>
      </w:r>
      <w:r w:rsidRPr="0054000A">
        <w:t>:</w:t>
      </w:r>
    </w:p>
    <w:p w14:paraId="1291C819" w14:textId="77777777" w:rsidR="0054000A" w:rsidRPr="0054000A" w:rsidRDefault="0054000A" w:rsidP="0054000A">
      <w:pPr>
        <w:numPr>
          <w:ilvl w:val="0"/>
          <w:numId w:val="4"/>
        </w:numPr>
      </w:pPr>
      <w:r w:rsidRPr="0054000A">
        <w:t>There is evidence of moderate coronary artery disease. Further management, including medical therapy or possible intervention, may be required based on clinical symptoms and risk factors.</w:t>
      </w:r>
    </w:p>
    <w:p w14:paraId="7DB62100" w14:textId="77777777" w:rsidR="0054000A" w:rsidRPr="0054000A" w:rsidRDefault="0054000A" w:rsidP="0054000A">
      <w:pPr>
        <w:numPr>
          <w:ilvl w:val="0"/>
          <w:numId w:val="4"/>
        </w:numPr>
      </w:pPr>
      <w:r w:rsidRPr="0054000A">
        <w:lastRenderedPageBreak/>
        <w:t>Follow-up with a cardiologist is recommended for further evaluation and management.</w:t>
      </w:r>
    </w:p>
    <w:p w14:paraId="4F1CE680" w14:textId="77777777" w:rsidR="0054000A" w:rsidRPr="0054000A" w:rsidRDefault="0054000A" w:rsidP="0054000A">
      <w:r w:rsidRPr="0054000A">
        <w:rPr>
          <w:b/>
          <w:bCs/>
        </w:rPr>
        <w:t>Recommendations</w:t>
      </w:r>
      <w:r w:rsidRPr="0054000A">
        <w:t>:</w:t>
      </w:r>
    </w:p>
    <w:p w14:paraId="22C38CC0" w14:textId="77777777" w:rsidR="0054000A" w:rsidRPr="0054000A" w:rsidRDefault="0054000A" w:rsidP="0054000A">
      <w:pPr>
        <w:numPr>
          <w:ilvl w:val="0"/>
          <w:numId w:val="5"/>
        </w:numPr>
      </w:pPr>
      <w:r w:rsidRPr="0054000A">
        <w:t>Immediate follow-up with a cardiologist.</w:t>
      </w:r>
    </w:p>
    <w:p w14:paraId="42FB69D5" w14:textId="77777777" w:rsidR="0054000A" w:rsidRPr="0054000A" w:rsidRDefault="0054000A" w:rsidP="0054000A">
      <w:pPr>
        <w:numPr>
          <w:ilvl w:val="0"/>
          <w:numId w:val="5"/>
        </w:numPr>
      </w:pPr>
      <w:r w:rsidRPr="0054000A">
        <w:t>Lifestyle modifications including dietary changes and exercise.</w:t>
      </w:r>
    </w:p>
    <w:p w14:paraId="4217E02E" w14:textId="77777777" w:rsidR="0054000A" w:rsidRPr="0054000A" w:rsidRDefault="0054000A" w:rsidP="0054000A">
      <w:pPr>
        <w:numPr>
          <w:ilvl w:val="0"/>
          <w:numId w:val="5"/>
        </w:numPr>
      </w:pPr>
      <w:r w:rsidRPr="0054000A">
        <w:t>Possible prescription of statins and other medications based on clinical consultation.</w:t>
      </w:r>
    </w:p>
    <w:p w14:paraId="29000959" w14:textId="77777777" w:rsidR="0054000A" w:rsidRPr="0054000A" w:rsidRDefault="0054000A" w:rsidP="0054000A">
      <w:r w:rsidRPr="0054000A">
        <w:rPr>
          <w:b/>
          <w:bCs/>
        </w:rPr>
        <w:t>Report Generated By</w:t>
      </w:r>
      <w:r w:rsidRPr="0054000A">
        <w:t>: Dr. Liam (Cardiologist)</w:t>
      </w:r>
    </w:p>
    <w:p w14:paraId="01735D7F" w14:textId="77777777" w:rsidR="0054000A" w:rsidRPr="0054000A" w:rsidRDefault="0054000A" w:rsidP="0054000A">
      <w:r w:rsidRPr="0054000A">
        <w:rPr>
          <w:b/>
          <w:bCs/>
        </w:rPr>
        <w:t>Report Sent To</w:t>
      </w:r>
      <w:r w:rsidRPr="0054000A">
        <w:t>: Dr. Ndanu (Referring Physician)</w:t>
      </w:r>
    </w:p>
    <w:p w14:paraId="4BCE2ABA" w14:textId="77777777" w:rsidR="00756372" w:rsidRDefault="00756372"/>
    <w:sectPr w:rsidR="0075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00307"/>
    <w:multiLevelType w:val="multilevel"/>
    <w:tmpl w:val="B7F6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E093E"/>
    <w:multiLevelType w:val="multilevel"/>
    <w:tmpl w:val="7DDC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14769"/>
    <w:multiLevelType w:val="multilevel"/>
    <w:tmpl w:val="7C44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F3B84"/>
    <w:multiLevelType w:val="multilevel"/>
    <w:tmpl w:val="D478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0001E"/>
    <w:multiLevelType w:val="multilevel"/>
    <w:tmpl w:val="56FE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045398">
    <w:abstractNumId w:val="3"/>
  </w:num>
  <w:num w:numId="2" w16cid:durableId="652953901">
    <w:abstractNumId w:val="0"/>
  </w:num>
  <w:num w:numId="3" w16cid:durableId="1737825857">
    <w:abstractNumId w:val="4"/>
  </w:num>
  <w:num w:numId="4" w16cid:durableId="1458796560">
    <w:abstractNumId w:val="2"/>
  </w:num>
  <w:num w:numId="5" w16cid:durableId="1938833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0A"/>
    <w:rsid w:val="002976A5"/>
    <w:rsid w:val="003D168C"/>
    <w:rsid w:val="00434595"/>
    <w:rsid w:val="004947E1"/>
    <w:rsid w:val="0054000A"/>
    <w:rsid w:val="00756372"/>
    <w:rsid w:val="00F9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4689"/>
  <w15:chartTrackingRefBased/>
  <w15:docId w15:val="{BB7D16D1-36D7-4A68-9229-D4E7F602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595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595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0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0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0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0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0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0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0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595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0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0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00A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00A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0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ndanugrace971@gmail.com</dc:creator>
  <cp:keywords/>
  <dc:description/>
  <cp:lastModifiedBy>ndanugrace971@gmail.com</cp:lastModifiedBy>
  <cp:revision>1</cp:revision>
  <dcterms:created xsi:type="dcterms:W3CDTF">2025-04-08T13:11:00Z</dcterms:created>
  <dcterms:modified xsi:type="dcterms:W3CDTF">2025-04-08T13:14:00Z</dcterms:modified>
</cp:coreProperties>
</file>