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4D79E9">
        <w:rPr>
          <w:strike/>
          <w:lang w:val="en-US"/>
        </w:rPr>
        <w:t>Danube Swabian, Carpathian German</w:t>
      </w:r>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lastRenderedPageBreak/>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lastRenderedPageBreak/>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Pr="00B909EB"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bookmarkStart w:id="0" w:name="_GoBack"/>
      <w:bookmarkEnd w:id="0"/>
      <w:r w:rsidR="00A96AFF">
        <w:rPr>
          <w:lang w:val="en-US"/>
        </w:rPr>
        <w:t>because why not.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E1F8E-48E0-46F4-9E7C-95F56F7B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30091</TotalTime>
  <Pages>37</Pages>
  <Words>11707</Words>
  <Characters>66730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1484</cp:revision>
  <dcterms:created xsi:type="dcterms:W3CDTF">2017-10-24T23:16:00Z</dcterms:created>
  <dcterms:modified xsi:type="dcterms:W3CDTF">2020-07-21T05:04:00Z</dcterms:modified>
</cp:coreProperties>
</file>