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IE"/>
        </w:rPr>
        <w:id w:val="1265502076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6558D602" w14:textId="35E4CDC8" w:rsidR="005D5651" w:rsidRDefault="005D5651">
          <w:pPr>
            <w:pStyle w:val="NoSpacing"/>
            <w:rPr>
              <w:sz w:val="2"/>
            </w:rPr>
          </w:pPr>
        </w:p>
        <w:p w14:paraId="1C16ECA9" w14:textId="38F2CAF5" w:rsidR="005D5651" w:rsidRDefault="005D56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81D262" wp14:editId="2D70BBE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1898EB" w14:textId="55BB1B41" w:rsidR="005D5651" w:rsidRDefault="005D565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8AF4B16" w14:textId="5396FFE6" w:rsidR="005D5651" w:rsidRDefault="00ED47F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65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Software Testing</w:t>
                                    </w:r>
                                  </w:sdtContent>
                                </w:sdt>
                              </w:p>
                              <w:p w14:paraId="37E04B0F" w14:textId="77777777" w:rsidR="005D5651" w:rsidRDefault="005D56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681D2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1898EB" w14:textId="55BB1B41" w:rsidR="005D5651" w:rsidRDefault="005D565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8AF4B16" w14:textId="5396FFE6" w:rsidR="005D5651" w:rsidRDefault="005D565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Software Testing</w:t>
                              </w:r>
                            </w:sdtContent>
                          </w:sdt>
                        </w:p>
                        <w:p w14:paraId="37E04B0F" w14:textId="77777777" w:rsidR="005D5651" w:rsidRDefault="005D56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8E5D054" wp14:editId="03761BE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390EB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ABA3F3C" w14:textId="5560F6AA" w:rsidR="005D5651" w:rsidRDefault="005D5651">
          <w:pPr>
            <w:rPr>
              <w:color w:val="FFFFFF" w:themeColor="background1"/>
              <w:sz w:val="21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1A4523" wp14:editId="4CF2EB90">
                    <wp:simplePos x="0" y="0"/>
                    <wp:positionH relativeFrom="page">
                      <wp:posOffset>891540</wp:posOffset>
                    </wp:positionH>
                    <wp:positionV relativeFrom="margin">
                      <wp:posOffset>8298180</wp:posOffset>
                    </wp:positionV>
                    <wp:extent cx="5943600" cy="815340"/>
                    <wp:effectExtent l="0" t="0" r="7620" b="381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15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C3D8A" w14:textId="04E1C58C" w:rsidR="005D5651" w:rsidRDefault="00ED47F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565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Joe Hallinan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C1AEBA" w14:textId="386DA4E8" w:rsidR="005D5651" w:rsidRDefault="005D565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G00267801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1A4523" id="Text Box 69" o:spid="_x0000_s1027" type="#_x0000_t202" style="position:absolute;margin-left:70.2pt;margin-top:653.4pt;width:468pt;height:64.2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" filled="f" stroked="f" strokeweight=".5pt">
                    <v:textbox inset="0,0,0,0">
                      <w:txbxContent>
                        <w:p w14:paraId="32AC3D8A" w14:textId="04E1C58C" w:rsidR="005D5651" w:rsidRDefault="005D565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Joe Hallinan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4C1AEBA" w14:textId="386DA4E8" w:rsidR="005D5651" w:rsidRDefault="005D565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G00267801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E"/>
        </w:rPr>
        <w:id w:val="13481377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76F05C" w14:textId="37614C56" w:rsidR="00621A76" w:rsidRPr="00016DA3" w:rsidRDefault="00621A76">
          <w:pPr>
            <w:pStyle w:val="TOCHeading"/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Table of Contents</w:t>
          </w:r>
        </w:p>
        <w:p w14:paraId="5BEFCBB1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Introduction</w:t>
          </w:r>
        </w:p>
        <w:p w14:paraId="19663014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 xml:space="preserve">Objectives </w:t>
          </w:r>
          <w:r w:rsidR="00914F22" w:rsidRPr="00016DA3">
            <w:rPr>
              <w:sz w:val="24"/>
              <w:szCs w:val="24"/>
            </w:rPr>
            <w:t>and</w:t>
          </w:r>
          <w:r w:rsidRPr="00016DA3">
            <w:rPr>
              <w:sz w:val="24"/>
              <w:szCs w:val="24"/>
            </w:rPr>
            <w:t xml:space="preserve"> Tasks</w:t>
          </w:r>
        </w:p>
        <w:p w14:paraId="004F1C87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Objectives</w:t>
          </w:r>
        </w:p>
        <w:p w14:paraId="76060F6D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Tasks</w:t>
          </w:r>
        </w:p>
        <w:p w14:paraId="618AC521" w14:textId="77777777" w:rsidR="006C4AC6" w:rsidRPr="00016DA3" w:rsidRDefault="00621A76" w:rsidP="006C4AC6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Scope</w:t>
          </w:r>
        </w:p>
        <w:p w14:paraId="23B966DF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Testing Strategy</w:t>
          </w:r>
        </w:p>
        <w:p w14:paraId="1AAC315C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Unit Testing</w:t>
          </w:r>
        </w:p>
        <w:p w14:paraId="5AEE60AD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System and Integration Testing</w:t>
          </w:r>
        </w:p>
        <w:p w14:paraId="05FFA6EA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Performance and Stress Testing</w:t>
          </w:r>
        </w:p>
        <w:p w14:paraId="3BB31F39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User Acceptance Testing</w:t>
          </w:r>
        </w:p>
        <w:p w14:paraId="61C19ABB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Batch Testing</w:t>
          </w:r>
        </w:p>
        <w:p w14:paraId="5B59EDA5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Automated Regression Testing</w:t>
          </w:r>
        </w:p>
        <w:p w14:paraId="23FEBA7F" w14:textId="77777777" w:rsidR="00621A76" w:rsidRPr="00016DA3" w:rsidRDefault="00621A76" w:rsidP="00914F22">
          <w:pPr>
            <w:pStyle w:val="ListParagraph"/>
            <w:numPr>
              <w:ilvl w:val="1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Beta Testing</w:t>
          </w:r>
        </w:p>
        <w:p w14:paraId="7E454EA8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Test Schedule</w:t>
          </w:r>
        </w:p>
        <w:p w14:paraId="43E78FE6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Control Procedures</w:t>
          </w:r>
        </w:p>
        <w:p w14:paraId="2588309D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Features to be Tested</w:t>
          </w:r>
        </w:p>
        <w:p w14:paraId="74BDCA81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Features not to be Tested</w:t>
          </w:r>
        </w:p>
        <w:p w14:paraId="300E9E0A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Resources/Roles and Responsibilities</w:t>
          </w:r>
        </w:p>
        <w:p w14:paraId="3BD1C41E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Schedules</w:t>
          </w:r>
        </w:p>
        <w:p w14:paraId="795D8E9C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Risk/Assumptions</w:t>
          </w:r>
        </w:p>
        <w:p w14:paraId="1534DD1A" w14:textId="77777777" w:rsidR="00621A76" w:rsidRPr="00016DA3" w:rsidRDefault="00621A76" w:rsidP="00914F22">
          <w:pPr>
            <w:pStyle w:val="ListParagraph"/>
            <w:numPr>
              <w:ilvl w:val="0"/>
              <w:numId w:val="3"/>
            </w:numPr>
            <w:rPr>
              <w:sz w:val="24"/>
              <w:szCs w:val="24"/>
            </w:rPr>
          </w:pPr>
          <w:r w:rsidRPr="00016DA3">
            <w:rPr>
              <w:sz w:val="24"/>
              <w:szCs w:val="24"/>
            </w:rPr>
            <w:t>Tools</w:t>
          </w:r>
        </w:p>
      </w:sdtContent>
    </w:sdt>
    <w:p w14:paraId="2812ED9D" w14:textId="77777777" w:rsidR="00621A76" w:rsidRPr="00016DA3" w:rsidRDefault="00621A76" w:rsidP="00621A76">
      <w:pPr>
        <w:pStyle w:val="TOCHeading"/>
        <w:rPr>
          <w:sz w:val="24"/>
          <w:szCs w:val="24"/>
        </w:rPr>
      </w:pPr>
    </w:p>
    <w:p w14:paraId="7932583A" w14:textId="77777777" w:rsidR="00914F22" w:rsidRDefault="00914F22"/>
    <w:p w14:paraId="1B6FB21E" w14:textId="77777777" w:rsidR="00621A76" w:rsidRDefault="00914F22" w:rsidP="00914F22">
      <w:pPr>
        <w:rPr>
          <w:b/>
          <w:bCs/>
          <w:sz w:val="24"/>
          <w:szCs w:val="24"/>
        </w:rPr>
      </w:pPr>
      <w:r>
        <w:br w:type="page"/>
      </w:r>
      <w:r w:rsidRPr="00914F22">
        <w:rPr>
          <w:b/>
          <w:bCs/>
          <w:sz w:val="24"/>
          <w:szCs w:val="24"/>
        </w:rPr>
        <w:lastRenderedPageBreak/>
        <w:t>I</w:t>
      </w:r>
      <w:r w:rsidR="006C4AC6">
        <w:rPr>
          <w:b/>
          <w:bCs/>
          <w:sz w:val="24"/>
          <w:szCs w:val="24"/>
        </w:rPr>
        <w:t>ntroduction</w:t>
      </w:r>
    </w:p>
    <w:p w14:paraId="2710E4EB" w14:textId="7676E195" w:rsidR="006C4AC6" w:rsidRDefault="000B5D0C" w:rsidP="00914F22">
      <w:pPr>
        <w:rPr>
          <w:rFonts w:cstheme="minorHAnsi"/>
          <w:color w:val="000000"/>
          <w:shd w:val="clear" w:color="auto" w:fill="FFFFFF"/>
        </w:rPr>
      </w:pPr>
      <w:r w:rsidRPr="000B5D0C">
        <w:rPr>
          <w:rFonts w:cstheme="minorHAnsi"/>
          <w:color w:val="000000"/>
          <w:shd w:val="clear" w:color="auto" w:fill="FFFFFF"/>
        </w:rPr>
        <w:t xml:space="preserve">Test plan documents the strategy that will be used to verify and ensure that </w:t>
      </w:r>
      <w:r w:rsidR="0021501B">
        <w:rPr>
          <w:rFonts w:cstheme="minorHAnsi"/>
          <w:color w:val="000000"/>
          <w:shd w:val="clear" w:color="auto" w:fill="FFFFFF"/>
        </w:rPr>
        <w:t>the</w:t>
      </w:r>
      <w:r w:rsidRPr="000B5D0C">
        <w:rPr>
          <w:rFonts w:cstheme="minorHAnsi"/>
          <w:color w:val="000000"/>
          <w:shd w:val="clear" w:color="auto" w:fill="FFFFFF"/>
        </w:rPr>
        <w:t xml:space="preserve"> product meets its design specifications and other requirements. This document contains guidelines and direction that will assist designated staff and personnel involved in testing in completing their task.</w:t>
      </w:r>
    </w:p>
    <w:p w14:paraId="2B625FB7" w14:textId="56BA112B" w:rsidR="00923046" w:rsidRDefault="009C15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 product that will be tested is a 2D left to right side scrolling platform game, </w:t>
      </w:r>
      <w:r w:rsidR="00A73251">
        <w:rPr>
          <w:rFonts w:cstheme="minorHAnsi"/>
          <w:color w:val="000000"/>
          <w:shd w:val="clear" w:color="auto" w:fill="FFFFFF"/>
        </w:rPr>
        <w:t>like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A73251">
        <w:rPr>
          <w:rFonts w:cstheme="minorHAnsi"/>
          <w:color w:val="000000"/>
          <w:shd w:val="clear" w:color="auto" w:fill="FFFFFF"/>
        </w:rPr>
        <w:t>Nintendo’s</w:t>
      </w:r>
      <w:r>
        <w:rPr>
          <w:rFonts w:cstheme="minorHAnsi"/>
          <w:color w:val="000000"/>
          <w:shd w:val="clear" w:color="auto" w:fill="FFFFFF"/>
        </w:rPr>
        <w:t xml:space="preserve"> Super Mario Brothers and Sega’s Bomber games.</w:t>
      </w:r>
    </w:p>
    <w:p w14:paraId="6E35E88D" w14:textId="65F4724F" w:rsidR="00A73251" w:rsidRDefault="0092304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levels and characters will be made primarily using Aseprite which allows you to create 2</w:t>
      </w:r>
      <w:r w:rsidR="00A73251">
        <w:rPr>
          <w:rFonts w:cstheme="minorHAnsi"/>
          <w:color w:val="000000"/>
          <w:shd w:val="clear" w:color="auto" w:fill="FFFFFF"/>
        </w:rPr>
        <w:t>D</w:t>
      </w:r>
      <w:r>
        <w:rPr>
          <w:rFonts w:cstheme="minorHAnsi"/>
          <w:color w:val="000000"/>
          <w:shd w:val="clear" w:color="auto" w:fill="FFFFFF"/>
        </w:rPr>
        <w:t xml:space="preserve"> sprites and animations. The main character that the player will control will be a wizard who you guide from one level to the next while using your magic potions to defeat the enemy. As the wizard makes his way through the </w:t>
      </w:r>
      <w:r w:rsidR="00A73251">
        <w:rPr>
          <w:rFonts w:cstheme="minorHAnsi"/>
          <w:color w:val="000000"/>
          <w:shd w:val="clear" w:color="auto" w:fill="FFFFFF"/>
        </w:rPr>
        <w:t>level,</w:t>
      </w:r>
      <w:r>
        <w:rPr>
          <w:rFonts w:cstheme="minorHAnsi"/>
          <w:color w:val="000000"/>
          <w:shd w:val="clear" w:color="auto" w:fill="FFFFFF"/>
        </w:rPr>
        <w:t xml:space="preserve"> he can collect various pickups</w:t>
      </w:r>
      <w:r w:rsidR="00A73251">
        <w:rPr>
          <w:rFonts w:cstheme="minorHAnsi"/>
          <w:color w:val="000000"/>
          <w:shd w:val="clear" w:color="auto" w:fill="FFFFFF"/>
        </w:rPr>
        <w:t xml:space="preserve">, such </w:t>
      </w:r>
      <w:r w:rsidR="00AB2DCA">
        <w:rPr>
          <w:rFonts w:cstheme="minorHAnsi"/>
          <w:color w:val="000000"/>
          <w:shd w:val="clear" w:color="auto" w:fill="FFFFFF"/>
        </w:rPr>
        <w:t xml:space="preserve">as health, which can be used to boost his health back to 100%. </w:t>
      </w:r>
      <w:r w:rsidR="00A73251">
        <w:rPr>
          <w:rFonts w:cstheme="minorHAnsi"/>
          <w:color w:val="000000"/>
          <w:shd w:val="clear" w:color="auto" w:fill="FFFFFF"/>
        </w:rPr>
        <w:t xml:space="preserve"> At the end of each level the wizard will need to defeat an enemy or a boss to progress.</w:t>
      </w:r>
    </w:p>
    <w:p w14:paraId="5E220B52" w14:textId="7C6C5D21" w:rsidR="00A73251" w:rsidRDefault="00AB2D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game will feature game statistics, such as highest score or best time, enemies that will increase in diff</w:t>
      </w:r>
      <w:r w:rsidR="00331A26">
        <w:rPr>
          <w:rFonts w:cstheme="minorHAnsi"/>
          <w:color w:val="000000"/>
          <w:shd w:val="clear" w:color="auto" w:fill="FFFFFF"/>
        </w:rPr>
        <w:t>icultly</w:t>
      </w:r>
      <w:r>
        <w:rPr>
          <w:rFonts w:cstheme="minorHAnsi"/>
          <w:color w:val="000000"/>
          <w:shd w:val="clear" w:color="auto" w:fill="FFFFFF"/>
        </w:rPr>
        <w:t xml:space="preserve"> as you progress through the levels and have various ot</w:t>
      </w:r>
      <w:r w:rsidR="00331A26">
        <w:rPr>
          <w:rFonts w:cstheme="minorHAnsi"/>
          <w:color w:val="000000"/>
          <w:shd w:val="clear" w:color="auto" w:fill="FFFFFF"/>
        </w:rPr>
        <w:t>he</w:t>
      </w:r>
      <w:r>
        <w:rPr>
          <w:rFonts w:cstheme="minorHAnsi"/>
          <w:color w:val="000000"/>
          <w:shd w:val="clear" w:color="auto" w:fill="FFFFFF"/>
        </w:rPr>
        <w:t>r obstacles that the player must defeat.</w:t>
      </w:r>
    </w:p>
    <w:p w14:paraId="1E189375" w14:textId="4D7720E6" w:rsidR="0021501B" w:rsidRDefault="0021501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  <w:bookmarkStart w:id="0" w:name="_GoBack"/>
      <w:bookmarkEnd w:id="0"/>
    </w:p>
    <w:p w14:paraId="18BE3CA3" w14:textId="40B902FC" w:rsidR="0021501B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Objectives and Tasks</w:t>
      </w:r>
    </w:p>
    <w:p w14:paraId="14B44777" w14:textId="63266E27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45CCAC6" w14:textId="0A677323" w:rsidR="00371FDE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Objectives</w:t>
      </w:r>
    </w:p>
    <w:p w14:paraId="3DB8C481" w14:textId="74576AF1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8AE96D6" w14:textId="3CDD702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16253F6C" w14:textId="2DFEDA3E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2507455B" w14:textId="22FC7CD1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B4D1FB6" w14:textId="68C67563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209242DD" w14:textId="261BE158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16A0A445" w14:textId="2BCAA07E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3795F4B1" w14:textId="77777777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0B6BA929" w14:textId="3C4530DC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5702CC8" w14:textId="0A8E267E" w:rsidR="00371FDE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Tasks</w:t>
      </w:r>
    </w:p>
    <w:p w14:paraId="1D9CF0EB" w14:textId="28D318A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5666C41" w14:textId="0553D76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7C7C33F4" w14:textId="43E22328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56B97C3" w14:textId="5BE86DF6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7ECF6C3A" w14:textId="77777777" w:rsidR="00371FDE" w:rsidRDefault="00371FD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564178E" w14:textId="28A96149" w:rsidR="00371FDE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Scope</w:t>
      </w:r>
    </w:p>
    <w:p w14:paraId="0505E592" w14:textId="366DF4F3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335AE964" w14:textId="77777777" w:rsidR="00371FDE" w:rsidRDefault="00371FD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E96B36B" w14:textId="099104B2" w:rsidR="00371FDE" w:rsidRDefault="00371FDE" w:rsidP="00914F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Testing Strategy</w:t>
      </w:r>
    </w:p>
    <w:p w14:paraId="61D09537" w14:textId="19F9572B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0D91CD96" w14:textId="2D88B97A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714049D2" w14:textId="4A5CE896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6953A086" w14:textId="4842334F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2EB7367E" w14:textId="45B23C9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61CC3FC1" w14:textId="73B6BE74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4B56532" w14:textId="7DF80F25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3069F26F" w14:textId="6B8646B1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1952E140" w14:textId="1B980BED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330E3500" w14:textId="431419CA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752E3D96" w14:textId="09FD9037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F925709" w14:textId="0C21D1EF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087F7340" w14:textId="1C752549" w:rsidR="00371FDE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55241C7D" w14:textId="77777777" w:rsidR="00371FDE" w:rsidRPr="000B5D0C" w:rsidRDefault="00371FDE" w:rsidP="00914F22">
      <w:pPr>
        <w:rPr>
          <w:rFonts w:cstheme="minorHAnsi"/>
          <w:b/>
          <w:bCs/>
          <w:sz w:val="24"/>
          <w:szCs w:val="24"/>
        </w:rPr>
      </w:pPr>
    </w:p>
    <w:p w14:paraId="4E2AD1CE" w14:textId="77777777" w:rsidR="006C4AC6" w:rsidRDefault="006C4AC6" w:rsidP="00914F22">
      <w:pPr>
        <w:rPr>
          <w:b/>
          <w:bCs/>
          <w:sz w:val="24"/>
          <w:szCs w:val="24"/>
        </w:rPr>
      </w:pPr>
    </w:p>
    <w:p w14:paraId="5BBF9BC8" w14:textId="77777777" w:rsidR="00914F22" w:rsidRPr="00914F22" w:rsidRDefault="00914F22" w:rsidP="00914F22">
      <w:pPr>
        <w:rPr>
          <w:b/>
          <w:bCs/>
          <w:sz w:val="24"/>
          <w:szCs w:val="24"/>
        </w:rPr>
      </w:pPr>
    </w:p>
    <w:p w14:paraId="60C84097" w14:textId="77777777" w:rsidR="00914F22" w:rsidRPr="00914F22" w:rsidRDefault="00914F22" w:rsidP="00914F22"/>
    <w:sectPr w:rsidR="00914F22" w:rsidRPr="00914F22" w:rsidSect="005D5651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A9131" w14:textId="77777777" w:rsidR="00ED47F3" w:rsidRDefault="00ED47F3" w:rsidP="00914F22">
      <w:pPr>
        <w:spacing w:after="0" w:line="240" w:lineRule="auto"/>
      </w:pPr>
      <w:r>
        <w:separator/>
      </w:r>
    </w:p>
  </w:endnote>
  <w:endnote w:type="continuationSeparator" w:id="0">
    <w:p w14:paraId="5C0120EB" w14:textId="77777777" w:rsidR="00ED47F3" w:rsidRDefault="00ED47F3" w:rsidP="0091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243441"/>
      <w:docPartObj>
        <w:docPartGallery w:val="Page Numbers (Bottom of Page)"/>
        <w:docPartUnique/>
      </w:docPartObj>
    </w:sdtPr>
    <w:sdtEndPr/>
    <w:sdtContent>
      <w:p w14:paraId="49013FB8" w14:textId="77777777" w:rsidR="00914F22" w:rsidRDefault="00914F2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FF6644A" w14:textId="77777777" w:rsidR="00914F22" w:rsidRDefault="00914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E38C6" w14:textId="77777777" w:rsidR="00ED47F3" w:rsidRDefault="00ED47F3" w:rsidP="00914F22">
      <w:pPr>
        <w:spacing w:after="0" w:line="240" w:lineRule="auto"/>
      </w:pPr>
      <w:r>
        <w:separator/>
      </w:r>
    </w:p>
  </w:footnote>
  <w:footnote w:type="continuationSeparator" w:id="0">
    <w:p w14:paraId="08310A34" w14:textId="77777777" w:rsidR="00ED47F3" w:rsidRDefault="00ED47F3" w:rsidP="0091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0D60"/>
    <w:multiLevelType w:val="multilevel"/>
    <w:tmpl w:val="BE1246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9AF01FF"/>
    <w:multiLevelType w:val="multilevel"/>
    <w:tmpl w:val="A724888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B2331BA"/>
    <w:multiLevelType w:val="multilevel"/>
    <w:tmpl w:val="F67A3C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66"/>
    <w:rsid w:val="00016DA3"/>
    <w:rsid w:val="00041327"/>
    <w:rsid w:val="000B5D0C"/>
    <w:rsid w:val="001C5BDB"/>
    <w:rsid w:val="0021501B"/>
    <w:rsid w:val="00331A26"/>
    <w:rsid w:val="00371FDE"/>
    <w:rsid w:val="00483852"/>
    <w:rsid w:val="004A160C"/>
    <w:rsid w:val="00565566"/>
    <w:rsid w:val="005D5651"/>
    <w:rsid w:val="00621A76"/>
    <w:rsid w:val="006C4AC6"/>
    <w:rsid w:val="00914F22"/>
    <w:rsid w:val="00923046"/>
    <w:rsid w:val="009C1549"/>
    <w:rsid w:val="009F0411"/>
    <w:rsid w:val="00A73251"/>
    <w:rsid w:val="00AB2DCA"/>
    <w:rsid w:val="00BE535F"/>
    <w:rsid w:val="00E22279"/>
    <w:rsid w:val="00ED47F3"/>
    <w:rsid w:val="00FB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200B"/>
  <w15:chartTrackingRefBased/>
  <w15:docId w15:val="{79B4D7AB-561F-4665-91B2-EEF6C4EB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1A7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21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22"/>
  </w:style>
  <w:style w:type="paragraph" w:styleId="Footer">
    <w:name w:val="footer"/>
    <w:basedOn w:val="Normal"/>
    <w:link w:val="FooterChar"/>
    <w:uiPriority w:val="99"/>
    <w:unhideWhenUsed/>
    <w:rsid w:val="0091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22"/>
  </w:style>
  <w:style w:type="paragraph" w:styleId="Title">
    <w:name w:val="Title"/>
    <w:basedOn w:val="Normal"/>
    <w:next w:val="Normal"/>
    <w:link w:val="TitleChar"/>
    <w:uiPriority w:val="10"/>
    <w:qFormat/>
    <w:rsid w:val="005D565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565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65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D5651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5D56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565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Joehallinan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EDD5FB-D2FD-4F7F-9833-C49378FC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Joe Hallinan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Software Testing</dc:subject>
  <dc:creator>joesham81@outlook.com</dc:creator>
  <cp:keywords/>
  <dc:description/>
  <cp:lastModifiedBy>joesham81@outlook.com</cp:lastModifiedBy>
  <cp:revision>5</cp:revision>
  <dcterms:created xsi:type="dcterms:W3CDTF">2020-04-30T14:14:00Z</dcterms:created>
  <dcterms:modified xsi:type="dcterms:W3CDTF">2020-05-02T18:48:00Z</dcterms:modified>
  <cp:category>G00267801</cp:category>
</cp:coreProperties>
</file>