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9C" w:rsidRDefault="00BD49CC" w:rsidP="008F7E46">
      <w:pPr>
        <w:pStyle w:val="Heading1"/>
        <w:jc w:val="center"/>
        <w:rPr>
          <w:sz w:val="32"/>
          <w:szCs w:val="32"/>
          <w:lang w:val="en"/>
        </w:rPr>
      </w:pPr>
      <w:bookmarkStart w:id="0" w:name="_Toc512290023"/>
      <w:bookmarkStart w:id="1" w:name="_Toc512381222"/>
      <w:r w:rsidRPr="00BD49CC">
        <w:rPr>
          <w:sz w:val="32"/>
          <w:szCs w:val="32"/>
          <w:lang w:val="en"/>
        </w:rPr>
        <w:t xml:space="preserve">52167 -- </w:t>
      </w:r>
      <w:r>
        <w:rPr>
          <w:sz w:val="32"/>
          <w:szCs w:val="32"/>
          <w:lang w:val="en"/>
        </w:rPr>
        <w:t>P</w:t>
      </w:r>
      <w:r w:rsidRPr="00BD49CC">
        <w:rPr>
          <w:sz w:val="32"/>
          <w:szCs w:val="32"/>
          <w:lang w:val="en"/>
        </w:rPr>
        <w:t xml:space="preserve">rogramming and </w:t>
      </w:r>
      <w:r>
        <w:rPr>
          <w:sz w:val="32"/>
          <w:szCs w:val="32"/>
          <w:lang w:val="en"/>
        </w:rPr>
        <w:t>S</w:t>
      </w:r>
      <w:r w:rsidRPr="00BD49CC">
        <w:rPr>
          <w:sz w:val="32"/>
          <w:szCs w:val="32"/>
          <w:lang w:val="en"/>
        </w:rPr>
        <w:t>cripting</w:t>
      </w:r>
      <w:r w:rsidR="008F7E46">
        <w:rPr>
          <w:sz w:val="32"/>
          <w:szCs w:val="32"/>
          <w:lang w:val="en"/>
        </w:rPr>
        <w:t xml:space="preserve"> (End of Module </w:t>
      </w:r>
      <w:r w:rsidR="00BE299C" w:rsidRPr="003C5ACD">
        <w:rPr>
          <w:sz w:val="32"/>
          <w:szCs w:val="32"/>
          <w:lang w:val="en"/>
        </w:rPr>
        <w:t>Proje</w:t>
      </w:r>
      <w:r w:rsidR="00636E77" w:rsidRPr="003C5ACD">
        <w:rPr>
          <w:sz w:val="32"/>
          <w:szCs w:val="32"/>
          <w:lang w:val="en"/>
        </w:rPr>
        <w:t>c</w:t>
      </w:r>
      <w:r>
        <w:rPr>
          <w:sz w:val="32"/>
          <w:szCs w:val="32"/>
          <w:lang w:val="en"/>
        </w:rPr>
        <w:t>t)</w:t>
      </w:r>
      <w:bookmarkEnd w:id="0"/>
      <w:bookmarkEnd w:id="1"/>
    </w:p>
    <w:p w:rsidR="00BD49CC" w:rsidRPr="003C5ACD" w:rsidRDefault="005D2CC1" w:rsidP="008F7E46">
      <w:pPr>
        <w:pStyle w:val="Heading1"/>
        <w:jc w:val="center"/>
        <w:rPr>
          <w:sz w:val="32"/>
          <w:szCs w:val="32"/>
          <w:lang w:val="en"/>
        </w:rPr>
      </w:pPr>
      <w:bookmarkStart w:id="2" w:name="_Toc512290024"/>
      <w:bookmarkStart w:id="3" w:name="_Toc512381223"/>
      <w:r>
        <w:rPr>
          <w:sz w:val="32"/>
          <w:szCs w:val="32"/>
          <w:lang w:val="en"/>
        </w:rPr>
        <w:t>Topic: Investigating the</w:t>
      </w:r>
      <w:r w:rsidRPr="006B78C9">
        <w:rPr>
          <w:sz w:val="32"/>
          <w:szCs w:val="32"/>
          <w:lang w:val="en"/>
        </w:rPr>
        <w:t xml:space="preserve"> Fisher's Iris data set</w:t>
      </w:r>
      <w:bookmarkEnd w:id="2"/>
      <w:bookmarkEnd w:id="3"/>
    </w:p>
    <w:p w:rsidR="008F7E46" w:rsidRPr="00B000BE" w:rsidRDefault="008F7E46" w:rsidP="001313F9">
      <w:pPr>
        <w:pStyle w:val="Heading1"/>
        <w:rPr>
          <w:sz w:val="24"/>
          <w:szCs w:val="24"/>
        </w:rPr>
      </w:pPr>
    </w:p>
    <w:p w:rsidR="008F7E46" w:rsidRPr="00B000BE" w:rsidRDefault="008F7E46" w:rsidP="001313F9">
      <w:pPr>
        <w:pStyle w:val="Heading1"/>
        <w:rPr>
          <w:sz w:val="24"/>
          <w:szCs w:val="24"/>
        </w:rPr>
      </w:pPr>
    </w:p>
    <w:p w:rsidR="008F7E46" w:rsidRDefault="008F7E46" w:rsidP="001313F9">
      <w:pPr>
        <w:pStyle w:val="Heading1"/>
      </w:pPr>
    </w:p>
    <w:p w:rsidR="003B2D7F" w:rsidRDefault="003B2D7F" w:rsidP="00E771CE">
      <w:pPr>
        <w:pStyle w:val="Heading1"/>
      </w:pPr>
    </w:p>
    <w:p w:rsidR="003B2D7F" w:rsidRDefault="003B2D7F" w:rsidP="00E771CE">
      <w:pPr>
        <w:pStyle w:val="Heading1"/>
      </w:pPr>
    </w:p>
    <w:p w:rsidR="003B2D7F" w:rsidRDefault="003B2D7F" w:rsidP="00E771CE">
      <w:pPr>
        <w:pStyle w:val="Heading1"/>
      </w:pPr>
    </w:p>
    <w:p w:rsidR="003B2D7F" w:rsidRDefault="003B2D7F" w:rsidP="00E771CE">
      <w:pPr>
        <w:pStyle w:val="Heading1"/>
      </w:pPr>
    </w:p>
    <w:p w:rsidR="003B2D7F" w:rsidRDefault="003B2D7F" w:rsidP="003B2D7F">
      <w:pPr>
        <w:pStyle w:val="Heading1"/>
        <w:jc w:val="center"/>
      </w:pPr>
      <w:bookmarkStart w:id="4" w:name="_Toc512290025"/>
      <w:bookmarkStart w:id="5" w:name="_Toc512381224"/>
      <w:r>
        <w:t>By: Francis Adepoju</w:t>
      </w:r>
      <w:bookmarkEnd w:id="4"/>
      <w:bookmarkEnd w:id="5"/>
    </w:p>
    <w:p w:rsidR="003B2D7F" w:rsidRPr="002461FE" w:rsidRDefault="002461FE" w:rsidP="002461FE">
      <w:pPr>
        <w:pStyle w:val="Heading1"/>
        <w:jc w:val="center"/>
        <w:rPr>
          <w:color w:val="8496B0" w:themeColor="text2" w:themeTint="99"/>
          <w:sz w:val="32"/>
          <w:szCs w:val="32"/>
        </w:rPr>
      </w:pPr>
      <w:bookmarkStart w:id="6" w:name="_Toc512381225"/>
      <w:r w:rsidRPr="002461FE">
        <w:rPr>
          <w:color w:val="8496B0" w:themeColor="text2" w:themeTint="99"/>
          <w:sz w:val="32"/>
          <w:szCs w:val="32"/>
        </w:rPr>
        <w:t>https://github.com/G00364694/python-PROJECTS</w:t>
      </w:r>
      <w:bookmarkEnd w:id="6"/>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3B2D7F" w:rsidRDefault="003B2D7F" w:rsidP="00E771CE">
      <w:pPr>
        <w:pStyle w:val="Heading1"/>
      </w:pPr>
    </w:p>
    <w:sdt>
      <w:sdtPr>
        <w:rPr>
          <w:rFonts w:asciiTheme="minorHAnsi" w:eastAsiaTheme="minorEastAsia" w:hAnsiTheme="minorHAnsi" w:cstheme="minorBidi"/>
          <w:b w:val="0"/>
          <w:bCs w:val="0"/>
          <w:color w:val="auto"/>
          <w:sz w:val="24"/>
          <w:szCs w:val="24"/>
          <w:lang w:eastAsia="ja-JP"/>
        </w:rPr>
        <w:id w:val="520354210"/>
        <w:docPartObj>
          <w:docPartGallery w:val="Table of Contents"/>
          <w:docPartUnique/>
        </w:docPartObj>
      </w:sdtPr>
      <w:sdtEndPr>
        <w:rPr>
          <w:noProof/>
        </w:rPr>
      </w:sdtEndPr>
      <w:sdtContent>
        <w:p w:rsidR="00D035A6" w:rsidRDefault="00D035A6">
          <w:pPr>
            <w:pStyle w:val="TOCHeading"/>
          </w:pPr>
          <w:r>
            <w:t>Table of Contents</w:t>
          </w:r>
        </w:p>
        <w:p w:rsidR="002A75C9" w:rsidRDefault="00D035A6">
          <w:pPr>
            <w:pStyle w:val="TOC1"/>
            <w:tabs>
              <w:tab w:val="right" w:leader="dot" w:pos="9010"/>
            </w:tabs>
            <w:rPr>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512381222" w:history="1">
            <w:r w:rsidR="002A75C9" w:rsidRPr="00DB1E8E">
              <w:rPr>
                <w:rStyle w:val="Hyperlink"/>
                <w:noProof/>
                <w:lang w:val="en"/>
              </w:rPr>
              <w:t>52167 -- Programming and Scripting (End of Module Project)</w:t>
            </w:r>
            <w:r w:rsidR="002A75C9">
              <w:rPr>
                <w:noProof/>
                <w:webHidden/>
              </w:rPr>
              <w:tab/>
            </w:r>
            <w:r w:rsidR="002A75C9">
              <w:rPr>
                <w:noProof/>
                <w:webHidden/>
              </w:rPr>
              <w:fldChar w:fldCharType="begin"/>
            </w:r>
            <w:r w:rsidR="002A75C9">
              <w:rPr>
                <w:noProof/>
                <w:webHidden/>
              </w:rPr>
              <w:instrText xml:space="preserve"> PAGEREF _Toc512381222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23" w:history="1">
            <w:r w:rsidR="002A75C9" w:rsidRPr="00DB1E8E">
              <w:rPr>
                <w:rStyle w:val="Hyperlink"/>
                <w:noProof/>
                <w:lang w:val="en"/>
              </w:rPr>
              <w:t>Topic: Investigating the Fisher's Iris data set</w:t>
            </w:r>
            <w:r w:rsidR="002A75C9">
              <w:rPr>
                <w:noProof/>
                <w:webHidden/>
              </w:rPr>
              <w:tab/>
            </w:r>
            <w:r w:rsidR="002A75C9">
              <w:rPr>
                <w:noProof/>
                <w:webHidden/>
              </w:rPr>
              <w:fldChar w:fldCharType="begin"/>
            </w:r>
            <w:r w:rsidR="002A75C9">
              <w:rPr>
                <w:noProof/>
                <w:webHidden/>
              </w:rPr>
              <w:instrText xml:space="preserve"> PAGEREF _Toc512381223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24" w:history="1">
            <w:r w:rsidR="002A75C9" w:rsidRPr="00DB1E8E">
              <w:rPr>
                <w:rStyle w:val="Hyperlink"/>
                <w:noProof/>
              </w:rPr>
              <w:t>By: Francis Adepoju</w:t>
            </w:r>
            <w:r w:rsidR="002A75C9">
              <w:rPr>
                <w:noProof/>
                <w:webHidden/>
              </w:rPr>
              <w:tab/>
            </w:r>
            <w:r w:rsidR="002A75C9">
              <w:rPr>
                <w:noProof/>
                <w:webHidden/>
              </w:rPr>
              <w:fldChar w:fldCharType="begin"/>
            </w:r>
            <w:r w:rsidR="002A75C9">
              <w:rPr>
                <w:noProof/>
                <w:webHidden/>
              </w:rPr>
              <w:instrText xml:space="preserve"> PAGEREF _Toc512381224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25" w:history="1">
            <w:r w:rsidR="002A75C9" w:rsidRPr="00DB1E8E">
              <w:rPr>
                <w:rStyle w:val="Hyperlink"/>
                <w:noProof/>
              </w:rPr>
              <w:t>https://github.com/G00364694/python-PROJECTS</w:t>
            </w:r>
            <w:r w:rsidR="002A75C9">
              <w:rPr>
                <w:noProof/>
                <w:webHidden/>
              </w:rPr>
              <w:tab/>
            </w:r>
            <w:r w:rsidR="002A75C9">
              <w:rPr>
                <w:noProof/>
                <w:webHidden/>
              </w:rPr>
              <w:fldChar w:fldCharType="begin"/>
            </w:r>
            <w:r w:rsidR="002A75C9">
              <w:rPr>
                <w:noProof/>
                <w:webHidden/>
              </w:rPr>
              <w:instrText xml:space="preserve"> PAGEREF _Toc512381225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26" w:history="1">
            <w:r w:rsidR="002A75C9" w:rsidRPr="00DB1E8E">
              <w:rPr>
                <w:rStyle w:val="Hyperlink"/>
                <w:noProof/>
              </w:rPr>
              <w:t>1 Statistical Classification</w:t>
            </w:r>
            <w:r w:rsidR="002A75C9">
              <w:rPr>
                <w:noProof/>
                <w:webHidden/>
              </w:rPr>
              <w:tab/>
            </w:r>
            <w:r w:rsidR="002A75C9">
              <w:rPr>
                <w:noProof/>
                <w:webHidden/>
              </w:rPr>
              <w:fldChar w:fldCharType="begin"/>
            </w:r>
            <w:r w:rsidR="002A75C9">
              <w:rPr>
                <w:noProof/>
                <w:webHidden/>
              </w:rPr>
              <w:instrText xml:space="preserve"> PAGEREF _Toc512381226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27" w:history="1">
            <w:r w:rsidR="002A75C9" w:rsidRPr="00DB1E8E">
              <w:rPr>
                <w:rStyle w:val="Hyperlink"/>
                <w:noProof/>
              </w:rPr>
              <w:t>2 The Fisher's Iris data set:</w:t>
            </w:r>
            <w:r w:rsidR="002A75C9">
              <w:rPr>
                <w:noProof/>
                <w:webHidden/>
              </w:rPr>
              <w:tab/>
            </w:r>
            <w:r w:rsidR="002A75C9">
              <w:rPr>
                <w:noProof/>
                <w:webHidden/>
              </w:rPr>
              <w:fldChar w:fldCharType="begin"/>
            </w:r>
            <w:r w:rsidR="002A75C9">
              <w:rPr>
                <w:noProof/>
                <w:webHidden/>
              </w:rPr>
              <w:instrText xml:space="preserve"> PAGEREF _Toc512381227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F608D9">
          <w:pPr>
            <w:pStyle w:val="TOC2"/>
            <w:tabs>
              <w:tab w:val="right" w:leader="dot" w:pos="9010"/>
            </w:tabs>
            <w:rPr>
              <w:smallCaps w:val="0"/>
              <w:noProof/>
              <w:sz w:val="24"/>
              <w:szCs w:val="24"/>
              <w:lang w:val="en-IE"/>
            </w:rPr>
          </w:pPr>
          <w:hyperlink w:anchor="_Toc512381228" w:history="1">
            <w:r w:rsidR="002A75C9" w:rsidRPr="00DB1E8E">
              <w:rPr>
                <w:rStyle w:val="Hyperlink"/>
                <w:rFonts w:ascii="Times New Roman" w:hAnsi="Times New Roman" w:cs="Times New Roman"/>
                <w:noProof/>
              </w:rPr>
              <w:t>2.1 Data samples and traits</w:t>
            </w:r>
            <w:r w:rsidR="002A75C9">
              <w:rPr>
                <w:noProof/>
                <w:webHidden/>
              </w:rPr>
              <w:tab/>
            </w:r>
            <w:r w:rsidR="002A75C9">
              <w:rPr>
                <w:noProof/>
                <w:webHidden/>
              </w:rPr>
              <w:fldChar w:fldCharType="begin"/>
            </w:r>
            <w:r w:rsidR="002A75C9">
              <w:rPr>
                <w:noProof/>
                <w:webHidden/>
              </w:rPr>
              <w:instrText xml:space="preserve"> PAGEREF _Toc512381228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F608D9">
          <w:pPr>
            <w:pStyle w:val="TOC2"/>
            <w:tabs>
              <w:tab w:val="right" w:leader="dot" w:pos="9010"/>
            </w:tabs>
            <w:rPr>
              <w:smallCaps w:val="0"/>
              <w:noProof/>
              <w:sz w:val="24"/>
              <w:szCs w:val="24"/>
              <w:lang w:val="en-IE"/>
            </w:rPr>
          </w:pPr>
          <w:hyperlink w:anchor="_Toc512381229" w:history="1">
            <w:r w:rsidR="002A75C9" w:rsidRPr="00DB1E8E">
              <w:rPr>
                <w:rStyle w:val="Hyperlink"/>
                <w:rFonts w:ascii="Times New Roman" w:hAnsi="Times New Roman" w:cs="Times New Roman"/>
                <w:noProof/>
              </w:rPr>
              <w:t>2.2 Picture of the 3 iris Flower Species</w:t>
            </w:r>
            <w:r w:rsidR="002A75C9">
              <w:rPr>
                <w:noProof/>
                <w:webHidden/>
              </w:rPr>
              <w:tab/>
            </w:r>
            <w:r w:rsidR="002A75C9">
              <w:rPr>
                <w:noProof/>
                <w:webHidden/>
              </w:rPr>
              <w:fldChar w:fldCharType="begin"/>
            </w:r>
            <w:r w:rsidR="002A75C9">
              <w:rPr>
                <w:noProof/>
                <w:webHidden/>
              </w:rPr>
              <w:instrText xml:space="preserve"> PAGEREF _Toc512381229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30" w:history="1">
            <w:r w:rsidR="002A75C9" w:rsidRPr="00DB1E8E">
              <w:rPr>
                <w:rStyle w:val="Hyperlink"/>
                <w:noProof/>
              </w:rPr>
              <w:t>3 Data analysis</w:t>
            </w:r>
            <w:r w:rsidR="002A75C9">
              <w:rPr>
                <w:noProof/>
                <w:webHidden/>
              </w:rPr>
              <w:tab/>
            </w:r>
            <w:r w:rsidR="002A75C9">
              <w:rPr>
                <w:noProof/>
                <w:webHidden/>
              </w:rPr>
              <w:fldChar w:fldCharType="begin"/>
            </w:r>
            <w:r w:rsidR="002A75C9">
              <w:rPr>
                <w:noProof/>
                <w:webHidden/>
              </w:rPr>
              <w:instrText xml:space="preserve"> PAGEREF _Toc512381230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F608D9">
          <w:pPr>
            <w:pStyle w:val="TOC2"/>
            <w:tabs>
              <w:tab w:val="right" w:leader="dot" w:pos="9010"/>
            </w:tabs>
            <w:rPr>
              <w:smallCaps w:val="0"/>
              <w:noProof/>
              <w:sz w:val="24"/>
              <w:szCs w:val="24"/>
              <w:lang w:val="en-IE"/>
            </w:rPr>
          </w:pPr>
          <w:hyperlink w:anchor="_Toc512381231" w:history="1">
            <w:r w:rsidR="002A75C9" w:rsidRPr="00DB1E8E">
              <w:rPr>
                <w:rStyle w:val="Hyperlink"/>
                <w:rFonts w:ascii="Times New Roman" w:hAnsi="Times New Roman" w:cs="Times New Roman"/>
                <w:noProof/>
              </w:rPr>
              <w:t>3.1 Clusterization</w:t>
            </w:r>
            <w:r w:rsidR="002A75C9">
              <w:rPr>
                <w:noProof/>
                <w:webHidden/>
              </w:rPr>
              <w:tab/>
            </w:r>
            <w:r w:rsidR="002A75C9">
              <w:rPr>
                <w:noProof/>
                <w:webHidden/>
              </w:rPr>
              <w:fldChar w:fldCharType="begin"/>
            </w:r>
            <w:r w:rsidR="002A75C9">
              <w:rPr>
                <w:noProof/>
                <w:webHidden/>
              </w:rPr>
              <w:instrText xml:space="preserve"> PAGEREF _Toc512381231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32" w:history="1">
            <w:r w:rsidR="002A75C9" w:rsidRPr="00DB1E8E">
              <w:rPr>
                <w:rStyle w:val="Hyperlink"/>
                <w:rFonts w:ascii="Times New Roman" w:hAnsi="Times New Roman" w:cs="Times New Roman"/>
                <w:noProof/>
              </w:rPr>
              <w:t>3.1.1 Scatterplots for the correlating pairs</w:t>
            </w:r>
            <w:r w:rsidR="002A75C9">
              <w:rPr>
                <w:noProof/>
                <w:webHidden/>
              </w:rPr>
              <w:tab/>
            </w:r>
            <w:r w:rsidR="002A75C9">
              <w:rPr>
                <w:noProof/>
                <w:webHidden/>
              </w:rPr>
              <w:fldChar w:fldCharType="begin"/>
            </w:r>
            <w:r w:rsidR="002A75C9">
              <w:rPr>
                <w:noProof/>
                <w:webHidden/>
              </w:rPr>
              <w:instrText xml:space="preserve"> PAGEREF _Toc512381232 \h </w:instrText>
            </w:r>
            <w:r w:rsidR="002A75C9">
              <w:rPr>
                <w:noProof/>
                <w:webHidden/>
              </w:rPr>
            </w:r>
            <w:r w:rsidR="002A75C9">
              <w:rPr>
                <w:noProof/>
                <w:webHidden/>
              </w:rPr>
              <w:fldChar w:fldCharType="separate"/>
            </w:r>
            <w:r w:rsidR="002A75C9">
              <w:rPr>
                <w:noProof/>
                <w:webHidden/>
              </w:rPr>
              <w:t>6</w:t>
            </w:r>
            <w:r w:rsidR="002A75C9">
              <w:rPr>
                <w:noProof/>
                <w:webHidden/>
              </w:rPr>
              <w:fldChar w:fldCharType="end"/>
            </w:r>
          </w:hyperlink>
        </w:p>
        <w:p w:rsidR="002A75C9" w:rsidRDefault="00F608D9">
          <w:pPr>
            <w:pStyle w:val="TOC2"/>
            <w:tabs>
              <w:tab w:val="right" w:leader="dot" w:pos="9010"/>
            </w:tabs>
            <w:rPr>
              <w:smallCaps w:val="0"/>
              <w:noProof/>
              <w:sz w:val="24"/>
              <w:szCs w:val="24"/>
              <w:lang w:val="en-IE"/>
            </w:rPr>
          </w:pPr>
          <w:hyperlink w:anchor="_Toc512381233" w:history="1">
            <w:r w:rsidR="002A75C9" w:rsidRPr="00DB1E8E">
              <w:rPr>
                <w:rStyle w:val="Hyperlink"/>
                <w:rFonts w:ascii="Times New Roman" w:hAnsi="Times New Roman" w:cs="Times New Roman"/>
                <w:noProof/>
              </w:rPr>
              <w:t>3.2- Distributions</w:t>
            </w:r>
            <w:r w:rsidR="002A75C9">
              <w:rPr>
                <w:noProof/>
                <w:webHidden/>
              </w:rPr>
              <w:tab/>
            </w:r>
            <w:r w:rsidR="002A75C9">
              <w:rPr>
                <w:noProof/>
                <w:webHidden/>
              </w:rPr>
              <w:fldChar w:fldCharType="begin"/>
            </w:r>
            <w:r w:rsidR="002A75C9">
              <w:rPr>
                <w:noProof/>
                <w:webHidden/>
              </w:rPr>
              <w:instrText xml:space="preserve"> PAGEREF _Toc512381233 \h </w:instrText>
            </w:r>
            <w:r w:rsidR="002A75C9">
              <w:rPr>
                <w:noProof/>
                <w:webHidden/>
              </w:rPr>
            </w:r>
            <w:r w:rsidR="002A75C9">
              <w:rPr>
                <w:noProof/>
                <w:webHidden/>
              </w:rPr>
              <w:fldChar w:fldCharType="separate"/>
            </w:r>
            <w:r w:rsidR="002A75C9">
              <w:rPr>
                <w:noProof/>
                <w:webHidden/>
              </w:rPr>
              <w:t>6</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34" w:history="1">
            <w:r w:rsidR="002A75C9" w:rsidRPr="00DB1E8E">
              <w:rPr>
                <w:rStyle w:val="Hyperlink"/>
                <w:rFonts w:ascii="Times New Roman" w:hAnsi="Times New Roman" w:cs="Times New Roman"/>
                <w:noProof/>
              </w:rPr>
              <w:t>3.2.1 Mean (Arithmetic)</w:t>
            </w:r>
            <w:r w:rsidR="002A75C9">
              <w:rPr>
                <w:noProof/>
                <w:webHidden/>
              </w:rPr>
              <w:tab/>
            </w:r>
            <w:r w:rsidR="002A75C9">
              <w:rPr>
                <w:noProof/>
                <w:webHidden/>
              </w:rPr>
              <w:fldChar w:fldCharType="begin"/>
            </w:r>
            <w:r w:rsidR="002A75C9">
              <w:rPr>
                <w:noProof/>
                <w:webHidden/>
              </w:rPr>
              <w:instrText xml:space="preserve"> PAGEREF _Toc512381234 \h </w:instrText>
            </w:r>
            <w:r w:rsidR="002A75C9">
              <w:rPr>
                <w:noProof/>
                <w:webHidden/>
              </w:rPr>
            </w:r>
            <w:r w:rsidR="002A75C9">
              <w:rPr>
                <w:noProof/>
                <w:webHidden/>
              </w:rPr>
              <w:fldChar w:fldCharType="separate"/>
            </w:r>
            <w:r w:rsidR="002A75C9">
              <w:rPr>
                <w:noProof/>
                <w:webHidden/>
              </w:rPr>
              <w:t>8</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35" w:history="1">
            <w:r w:rsidR="002A75C9" w:rsidRPr="00DB1E8E">
              <w:rPr>
                <w:rStyle w:val="Hyperlink"/>
                <w:rFonts w:ascii="Times New Roman" w:hAnsi="Times New Roman" w:cs="Times New Roman"/>
                <w:noProof/>
              </w:rPr>
              <w:t>3.2.2 Standard Deviation(SD)</w:t>
            </w:r>
            <w:r w:rsidR="002A75C9">
              <w:rPr>
                <w:noProof/>
                <w:webHidden/>
              </w:rPr>
              <w:tab/>
            </w:r>
            <w:r w:rsidR="002A75C9">
              <w:rPr>
                <w:noProof/>
                <w:webHidden/>
              </w:rPr>
              <w:fldChar w:fldCharType="begin"/>
            </w:r>
            <w:r w:rsidR="002A75C9">
              <w:rPr>
                <w:noProof/>
                <w:webHidden/>
              </w:rPr>
              <w:instrText xml:space="preserve"> PAGEREF _Toc512381235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36" w:history="1">
            <w:r w:rsidR="002A75C9" w:rsidRPr="00DB1E8E">
              <w:rPr>
                <w:rStyle w:val="Hyperlink"/>
                <w:rFonts w:ascii="Times New Roman" w:hAnsi="Times New Roman" w:cs="Times New Roman"/>
                <w:noProof/>
              </w:rPr>
              <w:t>3.2.3  Variance</w:t>
            </w:r>
            <w:r w:rsidR="002A75C9">
              <w:rPr>
                <w:noProof/>
                <w:webHidden/>
              </w:rPr>
              <w:tab/>
            </w:r>
            <w:r w:rsidR="002A75C9">
              <w:rPr>
                <w:noProof/>
                <w:webHidden/>
              </w:rPr>
              <w:fldChar w:fldCharType="begin"/>
            </w:r>
            <w:r w:rsidR="002A75C9">
              <w:rPr>
                <w:noProof/>
                <w:webHidden/>
              </w:rPr>
              <w:instrText xml:space="preserve"> PAGEREF _Toc512381236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F608D9">
          <w:pPr>
            <w:pStyle w:val="TOC2"/>
            <w:tabs>
              <w:tab w:val="right" w:leader="dot" w:pos="9010"/>
            </w:tabs>
            <w:rPr>
              <w:smallCaps w:val="0"/>
              <w:noProof/>
              <w:sz w:val="24"/>
              <w:szCs w:val="24"/>
              <w:lang w:val="en-IE"/>
            </w:rPr>
          </w:pPr>
          <w:hyperlink w:anchor="_Toc512381237" w:history="1">
            <w:r w:rsidR="002A75C9" w:rsidRPr="00DB1E8E">
              <w:rPr>
                <w:rStyle w:val="Hyperlink"/>
                <w:rFonts w:ascii="Times New Roman" w:hAnsi="Times New Roman" w:cs="Times New Roman"/>
                <w:noProof/>
              </w:rPr>
              <w:t>3.3 Covariance</w:t>
            </w:r>
            <w:r w:rsidR="002A75C9">
              <w:rPr>
                <w:noProof/>
                <w:webHidden/>
              </w:rPr>
              <w:tab/>
            </w:r>
            <w:r w:rsidR="002A75C9">
              <w:rPr>
                <w:noProof/>
                <w:webHidden/>
              </w:rPr>
              <w:fldChar w:fldCharType="begin"/>
            </w:r>
            <w:r w:rsidR="002A75C9">
              <w:rPr>
                <w:noProof/>
                <w:webHidden/>
              </w:rPr>
              <w:instrText xml:space="preserve"> PAGEREF _Toc512381237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38" w:history="1">
            <w:r w:rsidR="002A75C9" w:rsidRPr="00DB1E8E">
              <w:rPr>
                <w:rStyle w:val="Hyperlink"/>
                <w:rFonts w:ascii="Times New Roman" w:hAnsi="Times New Roman" w:cs="Times New Roman"/>
                <w:noProof/>
              </w:rPr>
              <w:t>3.3.1 Coefficient of Correlation</w:t>
            </w:r>
            <w:r w:rsidR="002A75C9">
              <w:rPr>
                <w:noProof/>
                <w:webHidden/>
              </w:rPr>
              <w:tab/>
            </w:r>
            <w:r w:rsidR="002A75C9">
              <w:rPr>
                <w:noProof/>
                <w:webHidden/>
              </w:rPr>
              <w:fldChar w:fldCharType="begin"/>
            </w:r>
            <w:r w:rsidR="002A75C9">
              <w:rPr>
                <w:noProof/>
                <w:webHidden/>
              </w:rPr>
              <w:instrText xml:space="preserve"> PAGEREF _Toc512381238 \h </w:instrText>
            </w:r>
            <w:r w:rsidR="002A75C9">
              <w:rPr>
                <w:noProof/>
                <w:webHidden/>
              </w:rPr>
            </w:r>
            <w:r w:rsidR="002A75C9">
              <w:rPr>
                <w:noProof/>
                <w:webHidden/>
              </w:rPr>
              <w:fldChar w:fldCharType="separate"/>
            </w:r>
            <w:r w:rsidR="002A75C9">
              <w:rPr>
                <w:noProof/>
                <w:webHidden/>
              </w:rPr>
              <w:t>10</w:t>
            </w:r>
            <w:r w:rsidR="002A75C9">
              <w:rPr>
                <w:noProof/>
                <w:webHidden/>
              </w:rPr>
              <w:fldChar w:fldCharType="end"/>
            </w:r>
          </w:hyperlink>
        </w:p>
        <w:p w:rsidR="002A75C9" w:rsidRDefault="00F608D9">
          <w:pPr>
            <w:pStyle w:val="TOC1"/>
            <w:tabs>
              <w:tab w:val="right" w:leader="dot" w:pos="9010"/>
            </w:tabs>
            <w:rPr>
              <w:b w:val="0"/>
              <w:bCs w:val="0"/>
              <w:caps w:val="0"/>
              <w:noProof/>
              <w:sz w:val="24"/>
              <w:szCs w:val="24"/>
              <w:lang w:val="en-IE"/>
            </w:rPr>
          </w:pPr>
          <w:hyperlink w:anchor="_Toc512381239" w:history="1">
            <w:r w:rsidR="002A75C9" w:rsidRPr="00DB1E8E">
              <w:rPr>
                <w:rStyle w:val="Hyperlink"/>
                <w:noProof/>
              </w:rPr>
              <w:t>4 Summary Report</w:t>
            </w:r>
            <w:r w:rsidR="002A75C9">
              <w:rPr>
                <w:noProof/>
                <w:webHidden/>
              </w:rPr>
              <w:tab/>
            </w:r>
            <w:r w:rsidR="002A75C9">
              <w:rPr>
                <w:noProof/>
                <w:webHidden/>
              </w:rPr>
              <w:fldChar w:fldCharType="begin"/>
            </w:r>
            <w:r w:rsidR="002A75C9">
              <w:rPr>
                <w:noProof/>
                <w:webHidden/>
              </w:rPr>
              <w:instrText xml:space="preserve"> PAGEREF _Toc512381239 \h </w:instrText>
            </w:r>
            <w:r w:rsidR="002A75C9">
              <w:rPr>
                <w:noProof/>
                <w:webHidden/>
              </w:rPr>
            </w:r>
            <w:r w:rsidR="002A75C9">
              <w:rPr>
                <w:noProof/>
                <w:webHidden/>
              </w:rPr>
              <w:fldChar w:fldCharType="separate"/>
            </w:r>
            <w:r w:rsidR="002A75C9">
              <w:rPr>
                <w:noProof/>
                <w:webHidden/>
              </w:rPr>
              <w:t>11</w:t>
            </w:r>
            <w:r w:rsidR="002A75C9">
              <w:rPr>
                <w:noProof/>
                <w:webHidden/>
              </w:rPr>
              <w:fldChar w:fldCharType="end"/>
            </w:r>
          </w:hyperlink>
        </w:p>
        <w:p w:rsidR="002A75C9" w:rsidRDefault="00F608D9">
          <w:pPr>
            <w:pStyle w:val="TOC3"/>
            <w:tabs>
              <w:tab w:val="right" w:leader="dot" w:pos="9010"/>
            </w:tabs>
            <w:rPr>
              <w:i w:val="0"/>
              <w:iCs w:val="0"/>
              <w:noProof/>
              <w:sz w:val="24"/>
              <w:szCs w:val="24"/>
              <w:lang w:val="en-IE"/>
            </w:rPr>
          </w:pPr>
          <w:hyperlink w:anchor="_Toc512381240" w:history="1">
            <w:r w:rsidR="002A75C9" w:rsidRPr="00DB1E8E">
              <w:rPr>
                <w:rStyle w:val="Hyperlink"/>
                <w:rFonts w:ascii="Times New Roman" w:hAnsi="Times New Roman" w:cs="Times New Roman"/>
                <w:noProof/>
              </w:rPr>
              <w:t>5 References:</w:t>
            </w:r>
            <w:r w:rsidR="002A75C9">
              <w:rPr>
                <w:noProof/>
                <w:webHidden/>
              </w:rPr>
              <w:tab/>
            </w:r>
            <w:r w:rsidR="002A75C9">
              <w:rPr>
                <w:noProof/>
                <w:webHidden/>
              </w:rPr>
              <w:fldChar w:fldCharType="begin"/>
            </w:r>
            <w:r w:rsidR="002A75C9">
              <w:rPr>
                <w:noProof/>
                <w:webHidden/>
              </w:rPr>
              <w:instrText xml:space="preserve"> PAGEREF _Toc512381240 \h </w:instrText>
            </w:r>
            <w:r w:rsidR="002A75C9">
              <w:rPr>
                <w:noProof/>
                <w:webHidden/>
              </w:rPr>
            </w:r>
            <w:r w:rsidR="002A75C9">
              <w:rPr>
                <w:noProof/>
                <w:webHidden/>
              </w:rPr>
              <w:fldChar w:fldCharType="separate"/>
            </w:r>
            <w:r w:rsidR="002A75C9">
              <w:rPr>
                <w:noProof/>
                <w:webHidden/>
              </w:rPr>
              <w:t>13</w:t>
            </w:r>
            <w:r w:rsidR="002A75C9">
              <w:rPr>
                <w:noProof/>
                <w:webHidden/>
              </w:rPr>
              <w:fldChar w:fldCharType="end"/>
            </w:r>
          </w:hyperlink>
        </w:p>
        <w:p w:rsidR="00D035A6" w:rsidRDefault="00D035A6">
          <w:r>
            <w:rPr>
              <w:b/>
              <w:bCs/>
              <w:noProof/>
            </w:rPr>
            <w:fldChar w:fldCharType="end"/>
          </w:r>
        </w:p>
      </w:sdtContent>
    </w:sdt>
    <w:p w:rsidR="004E22F1" w:rsidRDefault="004E22F1"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E25D31" w:rsidRDefault="00E25D31" w:rsidP="00180E1B"/>
    <w:p w:rsidR="00E25D31" w:rsidRDefault="00E25D31" w:rsidP="00180E1B"/>
    <w:p w:rsidR="002461FE" w:rsidRDefault="002461FE" w:rsidP="00180E1B"/>
    <w:p w:rsidR="00BE76B7" w:rsidRDefault="00BE76B7" w:rsidP="002A54B8">
      <w:pPr>
        <w:pStyle w:val="Heading1"/>
      </w:pPr>
      <w:bookmarkStart w:id="7" w:name="_Toc512290026"/>
    </w:p>
    <w:p w:rsidR="00BE76B7" w:rsidRDefault="00BE76B7" w:rsidP="002A54B8">
      <w:pPr>
        <w:pStyle w:val="Heading1"/>
      </w:pPr>
    </w:p>
    <w:p w:rsidR="00BE76B7" w:rsidRDefault="00BE76B7" w:rsidP="002A54B8">
      <w:pPr>
        <w:pStyle w:val="Heading1"/>
      </w:pPr>
    </w:p>
    <w:p w:rsidR="00BE76B7" w:rsidRDefault="00BE76B7" w:rsidP="002A54B8">
      <w:pPr>
        <w:pStyle w:val="Heading1"/>
      </w:pPr>
    </w:p>
    <w:p w:rsidR="00BE76B7" w:rsidRDefault="00BE76B7" w:rsidP="002A54B8">
      <w:pPr>
        <w:pStyle w:val="Heading1"/>
      </w:pPr>
    </w:p>
    <w:p w:rsidR="009F47EF" w:rsidRPr="00E771CE" w:rsidRDefault="00513370" w:rsidP="002A54B8">
      <w:pPr>
        <w:pStyle w:val="Heading1"/>
      </w:pPr>
      <w:bookmarkStart w:id="8" w:name="_Toc512381226"/>
      <w:r>
        <w:lastRenderedPageBreak/>
        <w:t xml:space="preserve">1 </w:t>
      </w:r>
      <w:r w:rsidR="002461FE">
        <w:t>Statistical C</w:t>
      </w:r>
      <w:r w:rsidR="009F47EF" w:rsidRPr="00E771CE">
        <w:t>lassification</w:t>
      </w:r>
      <w:bookmarkEnd w:id="7"/>
      <w:bookmarkEnd w:id="8"/>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rPr>
        <w:t xml:space="preserve">In machine learning and statistics, </w:t>
      </w:r>
      <w:r w:rsidRPr="00682741">
        <w:rPr>
          <w:rFonts w:ascii="Times New Roman" w:hAnsi="Times New Roman" w:cs="Times New Roman"/>
          <w:b/>
          <w:bCs/>
        </w:rPr>
        <w:t>classification</w:t>
      </w:r>
      <w:r w:rsidRPr="00682741">
        <w:rPr>
          <w:rFonts w:ascii="Times New Roman" w:hAnsi="Times New Roman" w:cs="Times New Roman"/>
        </w:rPr>
        <w:t xml:space="preserve"> is the problem of identifying to which of a set of </w:t>
      </w:r>
      <w:r w:rsidRPr="00682741">
        <w:rPr>
          <w:rFonts w:ascii="Times New Roman" w:hAnsi="Times New Roman" w:cs="Times New Roman"/>
          <w:color w:val="000000" w:themeColor="text1"/>
        </w:rPr>
        <w:t>categories (sub-populations) a new observation belongs, on the basis of a training set of data containing observations (or instances) whose category membership is known. Classification is an example of pattern recognition.</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In the terminology of machine </w:t>
      </w:r>
      <w:proofErr w:type="gramStart"/>
      <w:r w:rsidRPr="00682741">
        <w:rPr>
          <w:rFonts w:ascii="Times New Roman" w:hAnsi="Times New Roman" w:cs="Times New Roman"/>
          <w:color w:val="000000" w:themeColor="text1"/>
        </w:rPr>
        <w:t>learning,</w:t>
      </w:r>
      <w:r w:rsidR="006E6A2E" w:rsidRPr="00682741">
        <w:rPr>
          <w:rFonts w:ascii="Times New Roman" w:hAnsi="Times New Roman" w:cs="Times New Roman"/>
          <w:color w:val="000000" w:themeColor="text1"/>
        </w:rPr>
        <w:t>[</w:t>
      </w:r>
      <w:proofErr w:type="gramEnd"/>
      <w:r w:rsidR="00DD2C04" w:rsidRPr="00682741">
        <w:rPr>
          <w:rFonts w:ascii="Times New Roman" w:hAnsi="Times New Roman" w:cs="Times New Roman"/>
          <w:color w:val="000000" w:themeColor="text1"/>
        </w:rPr>
        <w:t xml:space="preserve">1] </w:t>
      </w:r>
      <w:r w:rsidRPr="00682741">
        <w:rPr>
          <w:rFonts w:ascii="Times New Roman" w:hAnsi="Times New Roman" w:cs="Times New Roman"/>
          <w:color w:val="000000" w:themeColor="text1"/>
        </w:rPr>
        <w:t xml:space="preserve">classification is considered an instance of supervised learning, i.e. learning where a training set of correctly identified observations is available. The corresponding unsupervised procedure is known as </w:t>
      </w:r>
      <w:proofErr w:type="gramStart"/>
      <w:r w:rsidRPr="00682741">
        <w:rPr>
          <w:rFonts w:ascii="Times New Roman" w:hAnsi="Times New Roman" w:cs="Times New Roman"/>
          <w:color w:val="000000" w:themeColor="text1"/>
        </w:rPr>
        <w:t>clustering, and</w:t>
      </w:r>
      <w:proofErr w:type="gramEnd"/>
      <w:r w:rsidRPr="00682741">
        <w:rPr>
          <w:rFonts w:ascii="Times New Roman" w:hAnsi="Times New Roman" w:cs="Times New Roman"/>
          <w:color w:val="000000" w:themeColor="text1"/>
        </w:rPr>
        <w:t xml:space="preserve"> involves grouping data into categories based on some measure of inherent similarity or distance.</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Often, the individual observations are analyzed into a set of quantifiable properties, known variously as explanatory variables or </w:t>
      </w:r>
      <w:r w:rsidRPr="00682741">
        <w:rPr>
          <w:rFonts w:ascii="Times New Roman" w:hAnsi="Times New Roman" w:cs="Times New Roman"/>
          <w:i/>
          <w:iCs/>
          <w:color w:val="000000" w:themeColor="text1"/>
        </w:rPr>
        <w:t>features</w:t>
      </w:r>
      <w:r w:rsidRPr="00682741">
        <w:rPr>
          <w:rFonts w:ascii="Times New Roman" w:hAnsi="Times New Roman" w:cs="Times New Roman"/>
          <w:color w:val="000000" w:themeColor="text1"/>
        </w:rPr>
        <w:t>. Th</w:t>
      </w:r>
      <w:r w:rsidR="006E6A2E" w:rsidRPr="00682741">
        <w:rPr>
          <w:rFonts w:ascii="Times New Roman" w:hAnsi="Times New Roman" w:cs="Times New Roman"/>
          <w:color w:val="000000" w:themeColor="text1"/>
        </w:rPr>
        <w:t>ese properties may variously be</w:t>
      </w:r>
      <w:r w:rsidRPr="00682741">
        <w:rPr>
          <w:rFonts w:ascii="Times New Roman" w:hAnsi="Times New Roman" w:cs="Times New Roman"/>
          <w:color w:val="000000" w:themeColor="text1"/>
        </w:rPr>
        <w:t xml:space="preserve"> ordinal (e.g. "large", "medium" or "small"), integer-valued (e.g. the number of occurrences of a particular word in an email) or real-valued (e.g. a measurement of blood pressure). </w:t>
      </w:r>
    </w:p>
    <w:p w:rsidR="00124E68" w:rsidRDefault="00124E68" w:rsidP="002A54B8">
      <w:bookmarkStart w:id="9" w:name="_Toc512290027"/>
    </w:p>
    <w:p w:rsidR="00E92CC8" w:rsidRPr="00E771CE" w:rsidRDefault="00116075" w:rsidP="002A54B8">
      <w:pPr>
        <w:pStyle w:val="Heading1"/>
      </w:pPr>
      <w:bookmarkStart w:id="10" w:name="_Toc512381227"/>
      <w:r w:rsidRPr="00E771CE">
        <w:t>2</w:t>
      </w:r>
      <w:r w:rsidR="00513370">
        <w:t xml:space="preserve"> </w:t>
      </w:r>
      <w:r w:rsidR="00C41CAE">
        <w:t>The</w:t>
      </w:r>
      <w:r w:rsidR="00FF6A5F" w:rsidRPr="00E771CE">
        <w:t xml:space="preserve"> Fisher's Iris data set</w:t>
      </w:r>
      <w:r w:rsidR="00E92CC8" w:rsidRPr="00E771CE">
        <w:t>:</w:t>
      </w:r>
      <w:bookmarkEnd w:id="9"/>
      <w:bookmarkEnd w:id="10"/>
    </w:p>
    <w:p w:rsidR="00FF6A5F" w:rsidRPr="00682741" w:rsidRDefault="00682741" w:rsidP="00682741">
      <w:pPr>
        <w:jc w:val="both"/>
        <w:rPr>
          <w:rFonts w:ascii="Times New Roman" w:hAnsi="Times New Roman" w:cs="Times New Roman"/>
        </w:rPr>
      </w:pPr>
      <w:r w:rsidRPr="00682741">
        <w:rPr>
          <w:rFonts w:ascii="Times New Roman" w:hAnsi="Times New Roman" w:cs="Times New Roman"/>
        </w:rPr>
        <w:t xml:space="preserve">The Fisher's Iris data set </w:t>
      </w:r>
      <w:r>
        <w:rPr>
          <w:rFonts w:ascii="Times New Roman" w:hAnsi="Times New Roman" w:cs="Times New Roman"/>
        </w:rPr>
        <w:t>i</w:t>
      </w:r>
      <w:r w:rsidR="00FF6A5F" w:rsidRPr="00682741">
        <w:rPr>
          <w:rFonts w:ascii="Times New Roman" w:hAnsi="Times New Roman" w:cs="Times New Roman"/>
        </w:rPr>
        <w:t xml:space="preserve">s a multivariate data set introduced by the British statistician and </w:t>
      </w:r>
      <w:hyperlink r:id="rId8" w:tooltip="Biologist" w:history="1">
        <w:r w:rsidR="00FF6A5F" w:rsidRPr="00682741">
          <w:rPr>
            <w:rFonts w:ascii="Times New Roman" w:hAnsi="Times New Roman" w:cs="Times New Roman"/>
          </w:rPr>
          <w:t>biologist</w:t>
        </w:r>
      </w:hyperlink>
      <w:r w:rsidR="00FF6A5F" w:rsidRPr="00682741">
        <w:rPr>
          <w:rFonts w:ascii="Times New Roman" w:hAnsi="Times New Roman" w:cs="Times New Roman"/>
        </w:rPr>
        <w:t xml:space="preserve"> Ronald Fisher in his 1936 paper The use of multiple measurements in taxonomic problems as an example of linear discriminant analysis</w:t>
      </w:r>
      <w:r w:rsidR="00B23C3E" w:rsidRPr="00682741">
        <w:rPr>
          <w:rFonts w:ascii="Times New Roman" w:hAnsi="Times New Roman" w:cs="Times New Roman"/>
        </w:rPr>
        <w:t xml:space="preserve"> [</w:t>
      </w:r>
      <w:r w:rsidR="00DD2C04" w:rsidRPr="00682741">
        <w:rPr>
          <w:rFonts w:ascii="Times New Roman" w:hAnsi="Times New Roman" w:cs="Times New Roman"/>
        </w:rPr>
        <w:t>2</w:t>
      </w:r>
      <w:r w:rsidR="00B23C3E" w:rsidRPr="00682741">
        <w:rPr>
          <w:rFonts w:ascii="Times New Roman" w:hAnsi="Times New Roman" w:cs="Times New Roman"/>
        </w:rPr>
        <w:t xml:space="preserve">] </w:t>
      </w: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LDA is a generalization of Fisher's linear discriminant, a method used in statistics, pattern recognition and machine learning to find a linear combination of features that characterizes or separates two or more classes of objects or events. The resulting combination may be used as a linear classifier, or, more commonly, for dimensionality reduct</w:t>
      </w:r>
      <w:r w:rsidR="00682741">
        <w:rPr>
          <w:rFonts w:ascii="Times New Roman" w:hAnsi="Times New Roman" w:cs="Times New Roman"/>
        </w:rPr>
        <w:t>ion before later classification</w:t>
      </w:r>
      <w:r w:rsidRPr="00682741">
        <w:rPr>
          <w:rFonts w:ascii="Times New Roman" w:hAnsi="Times New Roman" w:cs="Times New Roman"/>
        </w:rPr>
        <w:t xml:space="preserve"> </w:t>
      </w:r>
      <w:r w:rsidR="00DD2C04" w:rsidRPr="00682741">
        <w:rPr>
          <w:rFonts w:ascii="Times New Roman" w:hAnsi="Times New Roman" w:cs="Times New Roman"/>
        </w:rPr>
        <w:t>[3]</w:t>
      </w:r>
      <w:r w:rsidR="00682741">
        <w:rPr>
          <w:rFonts w:ascii="Times New Roman" w:hAnsi="Times New Roman" w:cs="Times New Roman"/>
        </w:rPr>
        <w:t>.</w:t>
      </w:r>
    </w:p>
    <w:p w:rsidR="006E0523" w:rsidRPr="00DD2C04" w:rsidRDefault="006E0523" w:rsidP="002A54B8">
      <w:pPr>
        <w:rPr>
          <w:color w:val="000000" w:themeColor="text1"/>
        </w:rPr>
      </w:pPr>
    </w:p>
    <w:p w:rsidR="00A66E42" w:rsidRPr="00682741" w:rsidRDefault="00513370" w:rsidP="006E0523">
      <w:pPr>
        <w:pStyle w:val="Heading2"/>
        <w:rPr>
          <w:rFonts w:ascii="Times New Roman" w:hAnsi="Times New Roman" w:cs="Times New Roman"/>
          <w:color w:val="000000" w:themeColor="text1"/>
          <w:sz w:val="40"/>
          <w:szCs w:val="40"/>
        </w:rPr>
      </w:pPr>
      <w:bookmarkStart w:id="11" w:name="_Toc512290028"/>
      <w:bookmarkStart w:id="12" w:name="_Toc512381228"/>
      <w:r w:rsidRPr="00682741">
        <w:rPr>
          <w:rFonts w:ascii="Times New Roman" w:hAnsi="Times New Roman" w:cs="Times New Roman"/>
          <w:color w:val="000000" w:themeColor="text1"/>
          <w:sz w:val="40"/>
          <w:szCs w:val="40"/>
        </w:rPr>
        <w:t>2.1</w:t>
      </w:r>
      <w:r w:rsidR="00116075" w:rsidRPr="00682741">
        <w:rPr>
          <w:rFonts w:ascii="Times New Roman" w:hAnsi="Times New Roman" w:cs="Times New Roman"/>
          <w:color w:val="000000" w:themeColor="text1"/>
          <w:sz w:val="40"/>
          <w:szCs w:val="40"/>
        </w:rPr>
        <w:t xml:space="preserve"> </w:t>
      </w:r>
      <w:r w:rsidR="00A66E42" w:rsidRPr="00682741">
        <w:rPr>
          <w:rFonts w:ascii="Times New Roman" w:hAnsi="Times New Roman" w:cs="Times New Roman"/>
          <w:color w:val="000000" w:themeColor="text1"/>
          <w:sz w:val="40"/>
          <w:szCs w:val="40"/>
        </w:rPr>
        <w:t>Data samples and traits</w:t>
      </w:r>
      <w:bookmarkEnd w:id="11"/>
      <w:bookmarkEnd w:id="12"/>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The data set contains 3 classes of 50 instances each, where each class refers to a type of iris plant. R. A Fisher observed that one flower species is linearly separable from the other two samples, but the other two are not linearly separable from each other. This observation will be validated in this project, together with other statistical insights, using Python3.</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 xml:space="preserve">The columns in the </w:t>
      </w:r>
      <w:r w:rsidR="00A66E42" w:rsidRPr="00682741">
        <w:rPr>
          <w:rFonts w:ascii="Times New Roman" w:hAnsi="Times New Roman" w:cs="Times New Roman"/>
        </w:rPr>
        <w:t xml:space="preserve">Fisher’s Iris </w:t>
      </w:r>
      <w:r w:rsidRPr="00682741">
        <w:rPr>
          <w:rFonts w:ascii="Times New Roman" w:hAnsi="Times New Roman" w:cs="Times New Roman"/>
        </w:rPr>
        <w:t>dataset are:</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 xml:space="preserve">Species Class: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Virginica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Versicolour</w:t>
      </w:r>
      <w:proofErr w:type="spellEnd"/>
      <w:r w:rsidRPr="00682741">
        <w:rPr>
          <w:rFonts w:ascii="Times New Roman" w:hAnsi="Times New Roman" w:cs="Times New Roman"/>
        </w:rPr>
        <w:t xml:space="preserve">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Setosa</w:t>
      </w:r>
      <w:proofErr w:type="spellEnd"/>
    </w:p>
    <w:p w:rsidR="00C1074D" w:rsidRPr="00682741" w:rsidRDefault="00C1074D" w:rsidP="00682741">
      <w:pPr>
        <w:jc w:val="both"/>
        <w:rPr>
          <w:rFonts w:ascii="Times New Roman" w:hAnsi="Times New Roman" w:cs="Times New Roman"/>
        </w:rPr>
      </w:pP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 xml:space="preserve">Four features were measured from each sample: the length and the width of the </w:t>
      </w:r>
      <w:hyperlink r:id="rId9" w:tooltip="Sepal" w:history="1">
        <w:r w:rsidRPr="00682741">
          <w:rPr>
            <w:rFonts w:ascii="Times New Roman" w:hAnsi="Times New Roman" w:cs="Times New Roman"/>
          </w:rPr>
          <w:t>sepals</w:t>
        </w:r>
      </w:hyperlink>
      <w:r w:rsidRPr="00682741">
        <w:rPr>
          <w:rFonts w:ascii="Times New Roman" w:hAnsi="Times New Roman" w:cs="Times New Roman"/>
        </w:rPr>
        <w:t xml:space="preserve"> and </w:t>
      </w:r>
      <w:hyperlink r:id="rId10" w:tooltip="Petal" w:history="1">
        <w:r w:rsidRPr="00682741">
          <w:rPr>
            <w:rFonts w:ascii="Times New Roman" w:hAnsi="Times New Roman" w:cs="Times New Roman"/>
          </w:rPr>
          <w:t>petals</w:t>
        </w:r>
      </w:hyperlink>
      <w:r w:rsidRPr="00682741">
        <w:rPr>
          <w:rFonts w:ascii="Times New Roman" w:hAnsi="Times New Roman" w:cs="Times New Roman"/>
        </w:rPr>
        <w:t>, in centimetres. Based on the combination of these four features, Fisher developed a linear discriminant model to distinguish the species from each other.</w:t>
      </w:r>
    </w:p>
    <w:p w:rsidR="00C1074D" w:rsidRPr="00682741" w:rsidRDefault="00A66E42" w:rsidP="00682741">
      <w:pPr>
        <w:jc w:val="both"/>
        <w:rPr>
          <w:rFonts w:ascii="Times New Roman" w:hAnsi="Times New Roman" w:cs="Times New Roman"/>
        </w:rPr>
      </w:pPr>
      <w:r w:rsidRPr="000F2993">
        <w:rPr>
          <w:rFonts w:ascii="Times New Roman" w:eastAsia="Times New Roman" w:hAnsi="Times New Roman" w:cs="Times New Roman"/>
          <w:color w:val="000000" w:themeColor="text1"/>
          <w:lang w:val="en-IE"/>
        </w:rPr>
        <w:t>Based on Fisher's linear discriminant model, this data set became a typical test case for many statistical classification techniques in machine learning such as support vector machines</w:t>
      </w:r>
      <w:r w:rsidR="00DD2C04" w:rsidRPr="000F2993">
        <w:rPr>
          <w:rFonts w:ascii="Times New Roman" w:eastAsia="Times New Roman" w:hAnsi="Times New Roman" w:cs="Times New Roman"/>
          <w:color w:val="000000" w:themeColor="text1"/>
          <w:lang w:val="en-IE"/>
        </w:rPr>
        <w:t xml:space="preserve"> </w:t>
      </w:r>
      <w:r w:rsidRPr="000F2993">
        <w:rPr>
          <w:rFonts w:ascii="Times New Roman" w:eastAsia="Times New Roman" w:hAnsi="Times New Roman" w:cs="Times New Roman"/>
          <w:color w:val="000000" w:themeColor="text1"/>
          <w:lang w:val="en-IE"/>
        </w:rPr>
        <w:t>[</w:t>
      </w:r>
      <w:r w:rsidR="00DD2C04" w:rsidRPr="000F2993">
        <w:rPr>
          <w:rFonts w:ascii="Times New Roman" w:eastAsia="Times New Roman" w:hAnsi="Times New Roman" w:cs="Times New Roman"/>
          <w:color w:val="000000" w:themeColor="text1"/>
          <w:lang w:val="en-IE"/>
        </w:rPr>
        <w:t>4</w:t>
      </w:r>
      <w:r w:rsidRPr="000F2993">
        <w:rPr>
          <w:rFonts w:ascii="Times New Roman" w:eastAsia="Times New Roman" w:hAnsi="Times New Roman" w:cs="Times New Roman"/>
          <w:color w:val="000000" w:themeColor="text1"/>
          <w:lang w:val="en-IE"/>
        </w:rPr>
        <w:t xml:space="preserve">] </w:t>
      </w:r>
      <w:r w:rsidR="00C1074D" w:rsidRPr="00682741">
        <w:rPr>
          <w:rFonts w:ascii="Times New Roman" w:hAnsi="Times New Roman" w:cs="Times New Roman"/>
        </w:rPr>
        <w:lastRenderedPageBreak/>
        <w:t>Sepal is a part of the flowering plants. Usually green, sepals typically function as protection for the flower in bud, and often as support for the petals when in bloom.</w:t>
      </w:r>
    </w:p>
    <w:p w:rsidR="00180E1B" w:rsidRPr="00682741" w:rsidRDefault="00C1074D" w:rsidP="00682741">
      <w:pPr>
        <w:jc w:val="both"/>
        <w:rPr>
          <w:rFonts w:ascii="Times New Roman" w:hAnsi="Times New Roman" w:cs="Times New Roman"/>
        </w:rPr>
      </w:pPr>
      <w:r w:rsidRPr="00682741">
        <w:rPr>
          <w:rFonts w:ascii="Times New Roman" w:hAnsi="Times New Roman" w:cs="Times New Roman"/>
        </w:rPr>
        <w:t xml:space="preserve">Petals are modified leaves that surround the reproductive parts of flowers. They are often brightly colored or unusually shaped to attract pollinators. Together, all of the petals of a flower are called a corolla. As mentioned above, Petals are usually accompanied by another set of special leaves called sepals. Collectively, Sepals and Petals are called calyx. </w:t>
      </w:r>
      <w:r w:rsidR="00DD2C04" w:rsidRPr="00682741">
        <w:rPr>
          <w:rFonts w:ascii="Times New Roman" w:hAnsi="Times New Roman" w:cs="Times New Roman"/>
        </w:rPr>
        <w:t xml:space="preserve">[5] </w:t>
      </w:r>
    </w:p>
    <w:p w:rsidR="00995FB3" w:rsidRPr="00682741" w:rsidRDefault="00995FB3" w:rsidP="00682741">
      <w:pPr>
        <w:jc w:val="both"/>
        <w:rPr>
          <w:rFonts w:ascii="Times New Roman" w:hAnsi="Times New Roman" w:cs="Times New Roman"/>
        </w:rPr>
      </w:pPr>
      <w:r w:rsidRPr="00682741">
        <w:rPr>
          <w:rFonts w:ascii="Times New Roman" w:hAnsi="Times New Roman" w:cs="Times New Roman"/>
        </w:rPr>
        <w:t xml:space="preserve">Importing the data set into python </w:t>
      </w:r>
      <w:r w:rsidR="00180E1B" w:rsidRPr="00682741">
        <w:rPr>
          <w:rFonts w:ascii="Times New Roman" w:hAnsi="Times New Roman" w:cs="Times New Roman"/>
        </w:rPr>
        <w:t>turns out to be the most crucial stage of the data analysis as a window is now open</w:t>
      </w:r>
      <w:r w:rsidRPr="00682741">
        <w:rPr>
          <w:rFonts w:ascii="Times New Roman" w:hAnsi="Times New Roman" w:cs="Times New Roman"/>
        </w:rPr>
        <w:t xml:space="preserve"> </w:t>
      </w:r>
      <w:r w:rsidR="00180E1B" w:rsidRPr="00682741">
        <w:rPr>
          <w:rFonts w:ascii="Times New Roman" w:hAnsi="Times New Roman" w:cs="Times New Roman"/>
        </w:rPr>
        <w:t xml:space="preserve">to view and then manipulate the dataset as needed. </w:t>
      </w:r>
    </w:p>
    <w:p w:rsidR="00180E1B" w:rsidRPr="00682741" w:rsidRDefault="00995FB3" w:rsidP="00682741">
      <w:pPr>
        <w:jc w:val="both"/>
        <w:rPr>
          <w:rFonts w:ascii="Times New Roman" w:hAnsi="Times New Roman" w:cs="Times New Roman"/>
        </w:rPr>
      </w:pPr>
      <w:r w:rsidRPr="00682741">
        <w:rPr>
          <w:rFonts w:ascii="Times New Roman" w:hAnsi="Times New Roman" w:cs="Times New Roman"/>
        </w:rPr>
        <w:t>The otherwise unnamed columns must be named somehow for easy access internally. Consequently, the columns were renamed in software be similar to R naming convention…</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H1 = Sepal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H2 = Sepal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H3 = Petal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H4 = Petal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xml:space="preserve"># H5 = Group </w:t>
      </w:r>
      <w:r w:rsidR="00995FB3" w:rsidRPr="00682741">
        <w:rPr>
          <w:rFonts w:ascii="Times New Roman" w:hAnsi="Times New Roman" w:cs="Times New Roman"/>
        </w:rPr>
        <w:t>Classification (</w:t>
      </w:r>
      <w:r w:rsidRPr="00682741">
        <w:rPr>
          <w:rFonts w:ascii="Times New Roman" w:hAnsi="Times New Roman" w:cs="Times New Roman"/>
        </w:rPr>
        <w:t>1, 2, 3)</w:t>
      </w:r>
    </w:p>
    <w:p w:rsidR="001313F9" w:rsidRDefault="00995FB3" w:rsidP="002A54B8">
      <w:pPr>
        <w:rPr>
          <w:rFonts w:ascii="Times New Roman" w:eastAsia="Times New Roman" w:hAnsi="Times New Roman" w:cs="Times New Roman"/>
          <w:b/>
          <w:color w:val="000000" w:themeColor="text1"/>
          <w:lang w:val="en-IE"/>
        </w:rPr>
      </w:pPr>
      <w:r w:rsidRPr="00995FB3">
        <w:rPr>
          <w:rFonts w:ascii="Times New Roman" w:eastAsia="Times New Roman" w:hAnsi="Times New Roman" w:cs="Times New Roman"/>
          <w:b/>
          <w:color w:val="000000" w:themeColor="text1"/>
          <w:lang w:val="en-IE"/>
        </w:rPr>
        <w:t>REF: data1-Record.py</w:t>
      </w:r>
    </w:p>
    <w:p w:rsidR="00995FB3" w:rsidRDefault="00995FB3" w:rsidP="002A54B8">
      <w:pPr>
        <w:rPr>
          <w:rFonts w:ascii="Times New Roman" w:eastAsia="Times New Roman" w:hAnsi="Times New Roman" w:cs="Times New Roman"/>
          <w:b/>
          <w:color w:val="000000" w:themeColor="text1"/>
          <w:lang w:val="en-IE"/>
        </w:rPr>
      </w:pPr>
    </w:p>
    <w:p w:rsidR="000F2993" w:rsidRPr="00DD2C04" w:rsidRDefault="000F2993" w:rsidP="002A54B8">
      <w:pPr>
        <w:rPr>
          <w:rFonts w:ascii="Times New Roman" w:eastAsia="Times New Roman" w:hAnsi="Times New Roman" w:cs="Times New Roman"/>
          <w:color w:val="000000" w:themeColor="text1"/>
          <w:lang w:val="en-IE"/>
        </w:rPr>
      </w:pPr>
    </w:p>
    <w:p w:rsidR="00AD2CC3" w:rsidRPr="00682741" w:rsidRDefault="00116075" w:rsidP="006E0523">
      <w:pPr>
        <w:pStyle w:val="Heading2"/>
        <w:rPr>
          <w:rFonts w:ascii="Times New Roman" w:hAnsi="Times New Roman" w:cs="Times New Roman"/>
          <w:color w:val="000000" w:themeColor="text1"/>
          <w:sz w:val="40"/>
          <w:szCs w:val="40"/>
        </w:rPr>
      </w:pPr>
      <w:bookmarkStart w:id="13" w:name="_Toc512290029"/>
      <w:bookmarkStart w:id="14" w:name="_Toc512381229"/>
      <w:r w:rsidRPr="00682741">
        <w:rPr>
          <w:rFonts w:ascii="Times New Roman" w:hAnsi="Times New Roman" w:cs="Times New Roman"/>
          <w:color w:val="000000" w:themeColor="text1"/>
          <w:sz w:val="40"/>
          <w:szCs w:val="40"/>
        </w:rPr>
        <w:t xml:space="preserve">2.2 </w:t>
      </w:r>
      <w:r w:rsidR="00AD2CC3" w:rsidRPr="00682741">
        <w:rPr>
          <w:rFonts w:ascii="Times New Roman" w:hAnsi="Times New Roman" w:cs="Times New Roman"/>
          <w:color w:val="000000" w:themeColor="text1"/>
          <w:sz w:val="40"/>
          <w:szCs w:val="40"/>
        </w:rPr>
        <w:t>P</w:t>
      </w:r>
      <w:r w:rsidR="007E31B0" w:rsidRPr="00682741">
        <w:rPr>
          <w:rFonts w:ascii="Times New Roman" w:hAnsi="Times New Roman" w:cs="Times New Roman"/>
          <w:color w:val="000000" w:themeColor="text1"/>
          <w:sz w:val="40"/>
          <w:szCs w:val="40"/>
        </w:rPr>
        <w:t>icture of the 3 iris Flower Species</w:t>
      </w:r>
      <w:bookmarkEnd w:id="13"/>
      <w:bookmarkEnd w:id="14"/>
    </w:p>
    <w:p w:rsidR="001313F9" w:rsidRPr="001313F9" w:rsidRDefault="001313F9" w:rsidP="002A54B8">
      <w:pPr>
        <w:rPr>
          <w:lang w:val="en"/>
        </w:rPr>
      </w:pPr>
    </w:p>
    <w:tbl>
      <w:tblPr>
        <w:tblStyle w:val="TableGrid"/>
        <w:tblW w:w="0" w:type="auto"/>
        <w:tblLook w:val="04A0" w:firstRow="1" w:lastRow="0" w:firstColumn="1" w:lastColumn="0" w:noHBand="0" w:noVBand="1"/>
      </w:tblPr>
      <w:tblGrid>
        <w:gridCol w:w="3003"/>
        <w:gridCol w:w="3003"/>
        <w:gridCol w:w="3004"/>
      </w:tblGrid>
      <w:tr w:rsidR="00AD2CC3" w:rsidRPr="00DD2C04" w:rsidTr="00AD2CC3">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Iris Virginica</w:t>
            </w:r>
          </w:p>
          <w:p w:rsidR="00AD2CC3" w:rsidRPr="00DD2C04" w:rsidRDefault="00AD2CC3" w:rsidP="002A54B8">
            <w:pPr>
              <w:rPr>
                <w:b/>
                <w:color w:val="000000" w:themeColor="text1"/>
                <w:sz w:val="36"/>
                <w:szCs w:val="36"/>
              </w:rPr>
            </w:pPr>
            <w:r w:rsidRPr="00DD2C04">
              <w:rPr>
                <w:b/>
                <w:noProof/>
                <w:color w:val="000000" w:themeColor="text1"/>
                <w:sz w:val="36"/>
                <w:szCs w:val="36"/>
              </w:rPr>
              <w:drawing>
                <wp:inline distT="0" distB="0" distL="0" distR="0">
                  <wp:extent cx="1758668"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isVirginica.png"/>
                          <pic:cNvPicPr/>
                        </pic:nvPicPr>
                        <pic:blipFill>
                          <a:blip r:embed="rId11">
                            <a:extLst>
                              <a:ext uri="{28A0092B-C50C-407E-A947-70E740481C1C}">
                                <a14:useLocalDpi xmlns:a14="http://schemas.microsoft.com/office/drawing/2010/main" val="0"/>
                              </a:ext>
                            </a:extLst>
                          </a:blip>
                          <a:stretch>
                            <a:fillRect/>
                          </a:stretch>
                        </pic:blipFill>
                        <pic:spPr>
                          <a:xfrm>
                            <a:off x="0" y="0"/>
                            <a:ext cx="1777600" cy="1501895"/>
                          </a:xfrm>
                          <a:prstGeom prst="rect">
                            <a:avLst/>
                          </a:prstGeom>
                        </pic:spPr>
                      </pic:pic>
                    </a:graphicData>
                  </a:graphic>
                </wp:inline>
              </w:drawing>
            </w:r>
          </w:p>
        </w:tc>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r w:rsidR="00ED3CFE" w:rsidRPr="00DD2C04">
              <w:rPr>
                <w:b/>
                <w:color w:val="000000" w:themeColor="text1"/>
                <w:sz w:val="32"/>
                <w:szCs w:val="32"/>
              </w:rPr>
              <w:t>Versicolor</w:t>
            </w:r>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7E1F2E52" wp14:editId="0D40F821">
                  <wp:extent cx="1752600" cy="1487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isVersicolor.png"/>
                          <pic:cNvPicPr/>
                        </pic:nvPicPr>
                        <pic:blipFill>
                          <a:blip r:embed="rId12">
                            <a:extLst>
                              <a:ext uri="{28A0092B-C50C-407E-A947-70E740481C1C}">
                                <a14:useLocalDpi xmlns:a14="http://schemas.microsoft.com/office/drawing/2010/main" val="0"/>
                              </a:ext>
                            </a:extLst>
                          </a:blip>
                          <a:stretch>
                            <a:fillRect/>
                          </a:stretch>
                        </pic:blipFill>
                        <pic:spPr>
                          <a:xfrm>
                            <a:off x="0" y="0"/>
                            <a:ext cx="1787452" cy="1516956"/>
                          </a:xfrm>
                          <a:prstGeom prst="rect">
                            <a:avLst/>
                          </a:prstGeom>
                        </pic:spPr>
                      </pic:pic>
                    </a:graphicData>
                  </a:graphic>
                </wp:inline>
              </w:drawing>
            </w:r>
          </w:p>
        </w:tc>
        <w:tc>
          <w:tcPr>
            <w:tcW w:w="3004"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proofErr w:type="spellStart"/>
            <w:r w:rsidR="00ED3CFE" w:rsidRPr="00DD2C04">
              <w:rPr>
                <w:b/>
                <w:color w:val="000000" w:themeColor="text1"/>
                <w:sz w:val="32"/>
                <w:szCs w:val="32"/>
              </w:rPr>
              <w:t>Setosa</w:t>
            </w:r>
            <w:proofErr w:type="spellEnd"/>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490A9A0D" wp14:editId="36C4C9CD">
                  <wp:extent cx="1752600" cy="14725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isSetosa.png"/>
                          <pic:cNvPicPr/>
                        </pic:nvPicPr>
                        <pic:blipFill>
                          <a:blip r:embed="rId13">
                            <a:extLst>
                              <a:ext uri="{28A0092B-C50C-407E-A947-70E740481C1C}">
                                <a14:useLocalDpi xmlns:a14="http://schemas.microsoft.com/office/drawing/2010/main" val="0"/>
                              </a:ext>
                            </a:extLst>
                          </a:blip>
                          <a:stretch>
                            <a:fillRect/>
                          </a:stretch>
                        </pic:blipFill>
                        <pic:spPr>
                          <a:xfrm>
                            <a:off x="0" y="0"/>
                            <a:ext cx="1782060" cy="1497352"/>
                          </a:xfrm>
                          <a:prstGeom prst="rect">
                            <a:avLst/>
                          </a:prstGeom>
                        </pic:spPr>
                      </pic:pic>
                    </a:graphicData>
                  </a:graphic>
                </wp:inline>
              </w:drawing>
            </w:r>
          </w:p>
        </w:tc>
      </w:tr>
    </w:tbl>
    <w:p w:rsidR="00A36293" w:rsidRDefault="00A36293" w:rsidP="00A36293">
      <w:pPr>
        <w:jc w:val="both"/>
        <w:rPr>
          <w:rFonts w:ascii="Times New Roman" w:hAnsi="Times New Roman" w:cs="Times New Roman"/>
        </w:rPr>
      </w:pPr>
    </w:p>
    <w:p w:rsidR="000C60EB" w:rsidRPr="00A36293" w:rsidRDefault="007E31B0" w:rsidP="00A36293">
      <w:pPr>
        <w:jc w:val="both"/>
        <w:rPr>
          <w:rFonts w:ascii="Times New Roman" w:hAnsi="Times New Roman" w:cs="Times New Roman"/>
        </w:rPr>
      </w:pPr>
      <w:r w:rsidRPr="00A36293">
        <w:rPr>
          <w:rFonts w:ascii="Times New Roman" w:hAnsi="Times New Roman" w:cs="Times New Roman"/>
        </w:rPr>
        <w:t xml:space="preserve">The Iris dataset </w:t>
      </w:r>
      <w:r w:rsidR="00B23C3E" w:rsidRPr="00A36293">
        <w:rPr>
          <w:rFonts w:ascii="Times New Roman" w:hAnsi="Times New Roman" w:cs="Times New Roman"/>
        </w:rPr>
        <w:t xml:space="preserve">employed in this project is the same </w:t>
      </w:r>
      <w:r w:rsidRPr="00A36293">
        <w:rPr>
          <w:rFonts w:ascii="Times New Roman" w:hAnsi="Times New Roman" w:cs="Times New Roman"/>
        </w:rPr>
        <w:t xml:space="preserve">used in R.A. Fisher's classic 1936 paper, </w:t>
      </w:r>
      <w:r w:rsidR="00B23C3E" w:rsidRPr="00A36293">
        <w:rPr>
          <w:rFonts w:ascii="Times New Roman" w:hAnsi="Times New Roman" w:cs="Times New Roman"/>
        </w:rPr>
        <w:t>“</w:t>
      </w:r>
      <w:r w:rsidRPr="00A36293">
        <w:rPr>
          <w:rFonts w:ascii="Times New Roman" w:hAnsi="Times New Roman" w:cs="Times New Roman"/>
        </w:rPr>
        <w:t>The Use of Multiple Measurements in Taxonomic Problems</w:t>
      </w:r>
      <w:proofErr w:type="gramStart"/>
      <w:r w:rsidR="00B23C3E" w:rsidRPr="00A36293">
        <w:rPr>
          <w:rFonts w:ascii="Times New Roman" w:hAnsi="Times New Roman" w:cs="Times New Roman"/>
        </w:rPr>
        <w:t>”</w:t>
      </w:r>
      <w:r w:rsidRPr="00A36293">
        <w:rPr>
          <w:rFonts w:ascii="Times New Roman" w:hAnsi="Times New Roman" w:cs="Times New Roman"/>
        </w:rPr>
        <w:t>, and</w:t>
      </w:r>
      <w:proofErr w:type="gramEnd"/>
      <w:r w:rsidRPr="00A36293">
        <w:rPr>
          <w:rFonts w:ascii="Times New Roman" w:hAnsi="Times New Roman" w:cs="Times New Roman"/>
        </w:rPr>
        <w:t xml:space="preserve"> can also be found on the UCI Machine Learning Repository.</w:t>
      </w:r>
      <w:r w:rsidR="00B23C3E" w:rsidRPr="00A36293">
        <w:rPr>
          <w:rFonts w:ascii="Times New Roman" w:hAnsi="Times New Roman" w:cs="Times New Roman"/>
        </w:rPr>
        <w:t xml:space="preserve"> </w:t>
      </w:r>
      <w:r w:rsidR="00DD2C04" w:rsidRPr="00A36293">
        <w:rPr>
          <w:rFonts w:ascii="Times New Roman" w:hAnsi="Times New Roman" w:cs="Times New Roman"/>
        </w:rPr>
        <w:t xml:space="preserve">[6] </w:t>
      </w:r>
    </w:p>
    <w:p w:rsidR="00CD40F4" w:rsidRDefault="00CD40F4" w:rsidP="002A54B8">
      <w:bookmarkStart w:id="15" w:name="_Toc512290030"/>
    </w:p>
    <w:p w:rsidR="00513370" w:rsidRDefault="00116075" w:rsidP="002A54B8">
      <w:pPr>
        <w:pStyle w:val="Heading1"/>
      </w:pPr>
      <w:bookmarkStart w:id="16" w:name="_Toc512381230"/>
      <w:r w:rsidRPr="00E771CE">
        <w:t>3</w:t>
      </w:r>
      <w:r w:rsidR="002A54B8">
        <w:t xml:space="preserve"> </w:t>
      </w:r>
      <w:r w:rsidR="00B0698B" w:rsidRPr="00E771CE">
        <w:t>Data analysis</w:t>
      </w:r>
      <w:bookmarkEnd w:id="15"/>
      <w:bookmarkEnd w:id="16"/>
      <w:r w:rsidR="00B0698B" w:rsidRPr="00E771CE">
        <w:t xml:space="preserve"> </w:t>
      </w:r>
    </w:p>
    <w:p w:rsidR="004B737E" w:rsidRPr="00682741" w:rsidRDefault="004B737E" w:rsidP="006E0523">
      <w:pPr>
        <w:pStyle w:val="Heading2"/>
        <w:rPr>
          <w:rFonts w:ascii="Times New Roman" w:hAnsi="Times New Roman" w:cs="Times New Roman"/>
          <w:color w:val="000000" w:themeColor="text1"/>
          <w:sz w:val="40"/>
          <w:szCs w:val="40"/>
        </w:rPr>
      </w:pPr>
      <w:bookmarkStart w:id="17" w:name="_Toc512290031"/>
      <w:bookmarkStart w:id="18" w:name="_Toc512381231"/>
      <w:r w:rsidRPr="00682741">
        <w:rPr>
          <w:rFonts w:ascii="Times New Roman" w:hAnsi="Times New Roman" w:cs="Times New Roman"/>
          <w:color w:val="000000" w:themeColor="text1"/>
          <w:sz w:val="40"/>
          <w:szCs w:val="40"/>
        </w:rPr>
        <w:t xml:space="preserve">3.1 </w:t>
      </w:r>
      <w:proofErr w:type="spellStart"/>
      <w:r w:rsidRPr="00682741">
        <w:rPr>
          <w:rFonts w:ascii="Times New Roman" w:hAnsi="Times New Roman" w:cs="Times New Roman"/>
          <w:color w:val="000000" w:themeColor="text1"/>
          <w:sz w:val="40"/>
          <w:szCs w:val="40"/>
        </w:rPr>
        <w:t>Clusterization</w:t>
      </w:r>
      <w:bookmarkEnd w:id="17"/>
      <w:bookmarkEnd w:id="18"/>
      <w:proofErr w:type="spellEnd"/>
    </w:p>
    <w:p w:rsidR="00B0698B" w:rsidRPr="00A36293" w:rsidRDefault="00B0698B" w:rsidP="00A36293">
      <w:pPr>
        <w:jc w:val="both"/>
        <w:rPr>
          <w:rFonts w:ascii="Times New Roman" w:hAnsi="Times New Roman" w:cs="Times New Roman"/>
        </w:rPr>
      </w:pPr>
      <w:r w:rsidRPr="00A36293">
        <w:rPr>
          <w:rFonts w:ascii="Times New Roman" w:hAnsi="Times New Roman" w:cs="Times New Roman"/>
        </w:rPr>
        <w:t>Cluster analysis or clustering 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p>
    <w:p w:rsidR="00995FB3" w:rsidRDefault="00B0698B" w:rsidP="002A54B8">
      <w:pPr>
        <w:rPr>
          <w:rFonts w:ascii="Times New Roman" w:eastAsia="Times New Roman" w:hAnsi="Times New Roman" w:cs="Times New Roman"/>
          <w:color w:val="000000" w:themeColor="text1"/>
          <w:lang w:val="en-IE"/>
        </w:rPr>
      </w:pPr>
      <w:r w:rsidRPr="004B737E">
        <w:rPr>
          <w:rFonts w:ascii="Times New Roman" w:eastAsia="Times New Roman" w:hAnsi="Times New Roman" w:cs="Times New Roman"/>
          <w:color w:val="000000" w:themeColor="text1"/>
          <w:lang w:val="en-IE"/>
        </w:rPr>
        <w:t xml:space="preserve">Cluster analysis itself is not one specific algorithm, but the general task to be solved. It can be achieved by various algorithms that differ significantly in their notion of what constitutes a </w:t>
      </w:r>
      <w:r w:rsidRPr="004B737E">
        <w:rPr>
          <w:rFonts w:ascii="Times New Roman" w:eastAsia="Times New Roman" w:hAnsi="Times New Roman" w:cs="Times New Roman"/>
          <w:color w:val="000000" w:themeColor="text1"/>
          <w:lang w:val="en-IE"/>
        </w:rPr>
        <w:lastRenderedPageBreak/>
        <w:t>cluster and how to efficiently find them. Popular notions of clusters include groups with small distances between cluster members, dense areas of the data space, intervals or particular statistical distributions. Clustering can therefore be formulated as a multi-objective optimization problem.</w:t>
      </w:r>
    </w:p>
    <w:p w:rsidR="00995FB3" w:rsidRDefault="00995FB3" w:rsidP="002A54B8">
      <w:pPr>
        <w:rPr>
          <w:rFonts w:ascii="Times New Roman" w:eastAsia="Times New Roman" w:hAnsi="Times New Roman" w:cs="Times New Roman"/>
          <w:color w:val="000000" w:themeColor="text1"/>
          <w:lang w:val="en-IE"/>
        </w:rPr>
      </w:pPr>
    </w:p>
    <w:p w:rsidR="005B2F24"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487479" cy="3487479"/>
            <wp:effectExtent l="0" t="0" r="508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ression1.png"/>
                    <pic:cNvPicPr/>
                  </pic:nvPicPr>
                  <pic:blipFill>
                    <a:blip r:embed="rId14">
                      <a:extLst>
                        <a:ext uri="{28A0092B-C50C-407E-A947-70E740481C1C}">
                          <a14:useLocalDpi xmlns:a14="http://schemas.microsoft.com/office/drawing/2010/main" val="0"/>
                        </a:ext>
                      </a:extLst>
                    </a:blip>
                    <a:stretch>
                      <a:fillRect/>
                    </a:stretch>
                  </pic:blipFill>
                  <pic:spPr>
                    <a:xfrm>
                      <a:off x="0" y="0"/>
                      <a:ext cx="3494199" cy="3494199"/>
                    </a:xfrm>
                    <a:prstGeom prst="rect">
                      <a:avLst/>
                    </a:prstGeom>
                  </pic:spPr>
                </pic:pic>
              </a:graphicData>
            </a:graphic>
          </wp:inline>
        </w:drawing>
      </w:r>
    </w:p>
    <w:p w:rsidR="00A36293" w:rsidRDefault="00A36293" w:rsidP="002A54B8">
      <w:pPr>
        <w:rPr>
          <w:rFonts w:ascii="Times New Roman" w:eastAsia="Times New Roman" w:hAnsi="Times New Roman" w:cs="Times New Roman"/>
          <w:color w:val="000000" w:themeColor="text1"/>
          <w:lang w:val="en-IE"/>
        </w:rPr>
      </w:pPr>
    </w:p>
    <w:p w:rsidR="00593AB2"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636335" cy="36363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ression2.png"/>
                    <pic:cNvPicPr/>
                  </pic:nvPicPr>
                  <pic:blipFill>
                    <a:blip r:embed="rId15">
                      <a:extLst>
                        <a:ext uri="{28A0092B-C50C-407E-A947-70E740481C1C}">
                          <a14:useLocalDpi xmlns:a14="http://schemas.microsoft.com/office/drawing/2010/main" val="0"/>
                        </a:ext>
                      </a:extLst>
                    </a:blip>
                    <a:stretch>
                      <a:fillRect/>
                    </a:stretch>
                  </pic:blipFill>
                  <pic:spPr>
                    <a:xfrm>
                      <a:off x="0" y="0"/>
                      <a:ext cx="3638964" cy="3638964"/>
                    </a:xfrm>
                    <a:prstGeom prst="rect">
                      <a:avLst/>
                    </a:prstGeom>
                  </pic:spPr>
                </pic:pic>
              </a:graphicData>
            </a:graphic>
          </wp:inline>
        </w:drawing>
      </w:r>
    </w:p>
    <w:p w:rsidR="00D62925" w:rsidRDefault="00D62925" w:rsidP="00D62925">
      <w:pPr>
        <w:jc w:val="center"/>
        <w:rPr>
          <w:rFonts w:ascii="Times New Roman" w:eastAsia="Times New Roman" w:hAnsi="Times New Roman" w:cs="Times New Roman"/>
          <w:color w:val="000000" w:themeColor="text1"/>
          <w:lang w:val="en-IE"/>
        </w:rPr>
      </w:pPr>
    </w:p>
    <w:p w:rsidR="00CE3908" w:rsidRDefault="00CA1B43" w:rsidP="00A3629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 xml:space="preserve">A line of regression drawn through the plots using seaborn and matplotlib gives further insight to the inherent close clustering in the </w:t>
      </w:r>
      <w:proofErr w:type="spellStart"/>
      <w:r>
        <w:rPr>
          <w:rFonts w:ascii="Times New Roman" w:eastAsia="Times New Roman" w:hAnsi="Times New Roman" w:cs="Times New Roman"/>
          <w:color w:val="000000" w:themeColor="text1"/>
          <w:lang w:val="en-IE"/>
        </w:rPr>
        <w:t>setosa</w:t>
      </w:r>
      <w:proofErr w:type="spellEnd"/>
      <w:r>
        <w:rPr>
          <w:rFonts w:ascii="Times New Roman" w:eastAsia="Times New Roman" w:hAnsi="Times New Roman" w:cs="Times New Roman"/>
          <w:color w:val="000000" w:themeColor="text1"/>
          <w:lang w:val="en-IE"/>
        </w:rPr>
        <w:t xml:space="preserve"> </w:t>
      </w:r>
      <w:r w:rsidR="00CE3908">
        <w:rPr>
          <w:rFonts w:ascii="Times New Roman" w:eastAsia="Times New Roman" w:hAnsi="Times New Roman" w:cs="Times New Roman"/>
          <w:color w:val="000000" w:themeColor="text1"/>
          <w:lang w:val="en-IE"/>
        </w:rPr>
        <w:t xml:space="preserve">sepal and petal data </w:t>
      </w:r>
      <w:r>
        <w:rPr>
          <w:rFonts w:ascii="Times New Roman" w:eastAsia="Times New Roman" w:hAnsi="Times New Roman" w:cs="Times New Roman"/>
          <w:color w:val="000000" w:themeColor="text1"/>
          <w:lang w:val="en-IE"/>
        </w:rPr>
        <w:t xml:space="preserve">while virginica shows a wide </w:t>
      </w:r>
      <w:r>
        <w:rPr>
          <w:rFonts w:ascii="Times New Roman" w:eastAsia="Times New Roman" w:hAnsi="Times New Roman" w:cs="Times New Roman"/>
          <w:color w:val="000000" w:themeColor="text1"/>
          <w:lang w:val="en-IE"/>
        </w:rPr>
        <w:lastRenderedPageBreak/>
        <w:t>clustering and the versicolor, although closely related with the virginica shows a positive and linear relationship with moderate clustering</w:t>
      </w:r>
      <w:r w:rsidR="00CE3908">
        <w:rPr>
          <w:rFonts w:ascii="Times New Roman" w:eastAsia="Times New Roman" w:hAnsi="Times New Roman" w:cs="Times New Roman"/>
          <w:color w:val="000000" w:themeColor="text1"/>
          <w:lang w:val="en-IE"/>
        </w:rPr>
        <w:t xml:space="preserve"> especially on the petal plots</w:t>
      </w:r>
      <w:r>
        <w:rPr>
          <w:rFonts w:ascii="Times New Roman" w:eastAsia="Times New Roman" w:hAnsi="Times New Roman" w:cs="Times New Roman"/>
          <w:color w:val="000000" w:themeColor="text1"/>
          <w:lang w:val="en-IE"/>
        </w:rPr>
        <w:t xml:space="preserve">. </w:t>
      </w:r>
    </w:p>
    <w:p w:rsidR="00B372F6" w:rsidRDefault="00CA1B43" w:rsidP="00A36293">
      <w:pPr>
        <w:jc w:val="both"/>
        <w:rPr>
          <w:rFonts w:ascii="Times New Roman" w:eastAsia="Times New Roman" w:hAnsi="Times New Roman" w:cs="Times New Roman"/>
          <w:color w:val="000000" w:themeColor="text1"/>
          <w:lang w:val="en-IE"/>
        </w:rPr>
      </w:pPr>
      <w:r w:rsidRPr="00CA1B43">
        <w:rPr>
          <w:rFonts w:ascii="Times New Roman" w:eastAsia="Times New Roman" w:hAnsi="Times New Roman" w:cs="Times New Roman"/>
          <w:b/>
          <w:color w:val="000000" w:themeColor="text1"/>
          <w:lang w:val="en-IE"/>
        </w:rPr>
        <w:t>REF: data4-Regression.py</w:t>
      </w:r>
    </w:p>
    <w:p w:rsidR="00B372F6" w:rsidRDefault="00B372F6" w:rsidP="002A54B8">
      <w:pPr>
        <w:rPr>
          <w:rFonts w:ascii="Times New Roman" w:eastAsia="Times New Roman" w:hAnsi="Times New Roman" w:cs="Times New Roman"/>
          <w:color w:val="000000" w:themeColor="text1"/>
          <w:lang w:val="en-IE"/>
        </w:rPr>
      </w:pPr>
    </w:p>
    <w:p w:rsidR="00B372F6" w:rsidRDefault="00B372F6" w:rsidP="002A54B8">
      <w:pPr>
        <w:rPr>
          <w:rFonts w:ascii="Times New Roman" w:eastAsia="Times New Roman" w:hAnsi="Times New Roman" w:cs="Times New Roman"/>
          <w:color w:val="000000" w:themeColor="text1"/>
          <w:lang w:val="en-IE"/>
        </w:rPr>
      </w:pPr>
    </w:p>
    <w:p w:rsidR="00593AB2" w:rsidRPr="00546C18" w:rsidRDefault="00593AB2" w:rsidP="006E0523">
      <w:pPr>
        <w:pStyle w:val="Heading3"/>
        <w:rPr>
          <w:rFonts w:ascii="Times New Roman" w:hAnsi="Times New Roman" w:cs="Times New Roman"/>
          <w:color w:val="000000" w:themeColor="text1"/>
          <w:sz w:val="32"/>
          <w:szCs w:val="32"/>
        </w:rPr>
      </w:pPr>
      <w:bookmarkStart w:id="19" w:name="_Toc512290034"/>
      <w:bookmarkStart w:id="20" w:name="_Toc512381232"/>
      <w:r w:rsidRPr="00546C18">
        <w:rPr>
          <w:rFonts w:ascii="Times New Roman" w:hAnsi="Times New Roman" w:cs="Times New Roman"/>
          <w:color w:val="000000" w:themeColor="text1"/>
          <w:sz w:val="32"/>
          <w:szCs w:val="32"/>
        </w:rPr>
        <w:t>3.1.1 Scatterplots for the correlating pairs</w:t>
      </w:r>
      <w:bookmarkEnd w:id="19"/>
      <w:bookmarkEnd w:id="20"/>
    </w:p>
    <w:p w:rsidR="00C41CAE" w:rsidRPr="00C41CAE" w:rsidRDefault="00C41CAE" w:rsidP="002A54B8"/>
    <w:p w:rsidR="003510DD" w:rsidRPr="00DD2C04" w:rsidRDefault="00C41CAE" w:rsidP="002A54B8">
      <w:pPr>
        <w:rPr>
          <w:lang w:val="en"/>
        </w:rPr>
      </w:pPr>
      <w:r>
        <w:rPr>
          <w:noProof/>
          <w:lang w:val="en"/>
        </w:rPr>
        <w:drawing>
          <wp:inline distT="0" distB="0" distL="0" distR="0">
            <wp:extent cx="5727700" cy="4295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atter.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593AB2" w:rsidRDefault="00593AB2" w:rsidP="002A54B8">
      <w:pPr>
        <w:rPr>
          <w:lang w:val="en"/>
        </w:rPr>
      </w:pPr>
    </w:p>
    <w:p w:rsidR="00995FB3" w:rsidRPr="00995FB3" w:rsidRDefault="00995FB3" w:rsidP="002F455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With the Matrix Scatter Plot, we could see clearly,</w:t>
      </w:r>
      <w:r w:rsidRPr="00995FB3">
        <w:rPr>
          <w:rFonts w:ascii="Times New Roman" w:eastAsia="Times New Roman" w:hAnsi="Times New Roman" w:cs="Times New Roman"/>
          <w:color w:val="000000" w:themeColor="text1"/>
          <w:lang w:val="en-IE"/>
        </w:rPr>
        <w:t xml:space="preserve"> a matrix plot of the whole data set.</w:t>
      </w:r>
    </w:p>
    <w:p w:rsidR="00C41CAE"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This enables us to probe into the relationships that exists between data in a certain column with respect to data in other columns of the data set</w:t>
      </w:r>
      <w:r>
        <w:rPr>
          <w:rFonts w:ascii="Times New Roman" w:eastAsia="Times New Roman" w:hAnsi="Times New Roman" w:cs="Times New Roman"/>
          <w:color w:val="000000" w:themeColor="text1"/>
          <w:lang w:val="en-IE"/>
        </w:rPr>
        <w:t>.</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 histogram of the data distribution is shown along the diagonal axis</w:t>
      </w:r>
      <w:r w:rsidR="000C788D">
        <w:rPr>
          <w:rFonts w:ascii="Times New Roman" w:eastAsia="Times New Roman" w:hAnsi="Times New Roman" w:cs="Times New Roman"/>
          <w:color w:val="000000" w:themeColor="text1"/>
          <w:lang w:val="en-IE"/>
        </w:rPr>
        <w:t xml:space="preserve">, using tools from the pandas toolkit. </w:t>
      </w:r>
      <w:r w:rsidR="000C788D" w:rsidRPr="000C788D">
        <w:rPr>
          <w:rFonts w:ascii="Times New Roman" w:eastAsia="Times New Roman" w:hAnsi="Times New Roman" w:cs="Times New Roman"/>
          <w:b/>
          <w:color w:val="000000" w:themeColor="text1"/>
          <w:lang w:val="en-IE"/>
        </w:rPr>
        <w:t>REF: data2-ScatterPlot.py</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An interesting set of relationships are observed from this plots and some of them are further</w:t>
      </w:r>
      <w:r w:rsidR="00633215">
        <w:rPr>
          <w:rFonts w:ascii="Times New Roman" w:eastAsia="Times New Roman" w:hAnsi="Times New Roman" w:cs="Times New Roman"/>
          <w:color w:val="000000" w:themeColor="text1"/>
          <w:lang w:val="en-IE"/>
        </w:rPr>
        <w:t xml:space="preserve"> </w:t>
      </w:r>
      <w:r w:rsidR="000C788D">
        <w:rPr>
          <w:rFonts w:ascii="Times New Roman" w:eastAsia="Times New Roman" w:hAnsi="Times New Roman" w:cs="Times New Roman"/>
          <w:color w:val="000000" w:themeColor="text1"/>
          <w:lang w:val="en-IE"/>
        </w:rPr>
        <w:t>explored in subsequent analysis, for example Sepal length(</w:t>
      </w:r>
      <w:r w:rsidRPr="00995FB3">
        <w:rPr>
          <w:rFonts w:ascii="Times New Roman" w:eastAsia="Times New Roman" w:hAnsi="Times New Roman" w:cs="Times New Roman"/>
          <w:color w:val="000000" w:themeColor="text1"/>
          <w:lang w:val="en-IE"/>
        </w:rPr>
        <w:t>H1</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Sepal width(</w:t>
      </w:r>
      <w:r w:rsidRPr="00995FB3">
        <w:rPr>
          <w:rFonts w:ascii="Times New Roman" w:eastAsia="Times New Roman" w:hAnsi="Times New Roman" w:cs="Times New Roman"/>
          <w:color w:val="000000" w:themeColor="text1"/>
          <w:lang w:val="en-IE"/>
        </w:rPr>
        <w:t xml:space="preserve">H2) &amp; </w:t>
      </w:r>
      <w:r w:rsidR="000C788D">
        <w:rPr>
          <w:rFonts w:ascii="Times New Roman" w:eastAsia="Times New Roman" w:hAnsi="Times New Roman" w:cs="Times New Roman"/>
          <w:color w:val="000000" w:themeColor="text1"/>
          <w:lang w:val="en-IE"/>
        </w:rPr>
        <w:t>Petal length</w:t>
      </w:r>
      <w:r w:rsidRPr="00995FB3">
        <w:rPr>
          <w:rFonts w:ascii="Times New Roman" w:eastAsia="Times New Roman" w:hAnsi="Times New Roman" w:cs="Times New Roman"/>
          <w:color w:val="000000" w:themeColor="text1"/>
          <w:lang w:val="en-IE"/>
        </w:rPr>
        <w:t>(H3</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Petal width(</w:t>
      </w:r>
      <w:r w:rsidRPr="00995FB3">
        <w:rPr>
          <w:rFonts w:ascii="Times New Roman" w:eastAsia="Times New Roman" w:hAnsi="Times New Roman" w:cs="Times New Roman"/>
          <w:color w:val="000000" w:themeColor="text1"/>
          <w:lang w:val="en-IE"/>
        </w:rPr>
        <w:t>H4)</w:t>
      </w:r>
    </w:p>
    <w:p w:rsidR="000C788D" w:rsidRPr="00995FB3" w:rsidRDefault="000C788D" w:rsidP="002A54B8">
      <w:pPr>
        <w:rPr>
          <w:lang w:val="en-IE"/>
        </w:rPr>
      </w:pPr>
    </w:p>
    <w:p w:rsidR="009B01F1" w:rsidRPr="00682741" w:rsidRDefault="00116075" w:rsidP="006E0523">
      <w:pPr>
        <w:pStyle w:val="Heading2"/>
        <w:rPr>
          <w:rFonts w:ascii="Times New Roman" w:hAnsi="Times New Roman" w:cs="Times New Roman"/>
          <w:color w:val="000000" w:themeColor="text1"/>
          <w:sz w:val="40"/>
          <w:szCs w:val="40"/>
        </w:rPr>
      </w:pPr>
      <w:bookmarkStart w:id="21" w:name="_Toc512290037"/>
      <w:bookmarkStart w:id="22" w:name="_Toc512381233"/>
      <w:r w:rsidRPr="00682741">
        <w:rPr>
          <w:rFonts w:ascii="Times New Roman" w:hAnsi="Times New Roman" w:cs="Times New Roman"/>
          <w:color w:val="000000" w:themeColor="text1"/>
          <w:sz w:val="40"/>
          <w:szCs w:val="40"/>
        </w:rPr>
        <w:t>3</w:t>
      </w:r>
      <w:r w:rsidR="00B0698B" w:rsidRPr="00682741">
        <w:rPr>
          <w:rFonts w:ascii="Times New Roman" w:hAnsi="Times New Roman" w:cs="Times New Roman"/>
          <w:color w:val="000000" w:themeColor="text1"/>
          <w:sz w:val="40"/>
          <w:szCs w:val="40"/>
        </w:rPr>
        <w:t>.2</w:t>
      </w:r>
      <w:r w:rsidR="00984CAE" w:rsidRPr="00682741">
        <w:rPr>
          <w:rFonts w:ascii="Times New Roman" w:hAnsi="Times New Roman" w:cs="Times New Roman"/>
          <w:color w:val="000000" w:themeColor="text1"/>
          <w:sz w:val="40"/>
          <w:szCs w:val="40"/>
        </w:rPr>
        <w:t>- D</w:t>
      </w:r>
      <w:r w:rsidR="009B01F1" w:rsidRPr="00682741">
        <w:rPr>
          <w:rFonts w:ascii="Times New Roman" w:hAnsi="Times New Roman" w:cs="Times New Roman"/>
          <w:color w:val="000000" w:themeColor="text1"/>
          <w:sz w:val="40"/>
          <w:szCs w:val="40"/>
        </w:rPr>
        <w:t>istributions</w:t>
      </w:r>
      <w:bookmarkEnd w:id="21"/>
      <w:bookmarkEnd w:id="22"/>
    </w:p>
    <w:p w:rsidR="002F4553" w:rsidRPr="002F4553" w:rsidRDefault="00DC4B5D"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An interesting observation from the next two plots confirms th</w:t>
      </w:r>
      <w:r>
        <w:rPr>
          <w:rFonts w:ascii="Times New Roman" w:eastAsia="Times New Roman" w:hAnsi="Times New Roman" w:cs="Times New Roman"/>
          <w:color w:val="000000" w:themeColor="text1"/>
          <w:lang w:val="en-IE"/>
        </w:rPr>
        <w:t xml:space="preserve">e existing observations on the </w:t>
      </w:r>
      <w:r w:rsidRPr="00DC4B5D">
        <w:rPr>
          <w:rFonts w:ascii="Times New Roman" w:eastAsia="Times New Roman" w:hAnsi="Times New Roman" w:cs="Times New Roman"/>
          <w:color w:val="000000" w:themeColor="text1"/>
          <w:lang w:val="en-IE"/>
        </w:rPr>
        <w:t xml:space="preserve">Iris data set. There is a marked separation between </w:t>
      </w:r>
      <w:proofErr w:type="spellStart"/>
      <w:r w:rsidRPr="00DC4B5D">
        <w:rPr>
          <w:rFonts w:ascii="Times New Roman" w:eastAsia="Times New Roman" w:hAnsi="Times New Roman" w:cs="Times New Roman"/>
          <w:color w:val="000000" w:themeColor="text1"/>
          <w:lang w:val="en-IE"/>
        </w:rPr>
        <w:t>setosa</w:t>
      </w:r>
      <w:proofErr w:type="spellEnd"/>
      <w:r w:rsidRPr="00DC4B5D">
        <w:rPr>
          <w:rFonts w:ascii="Times New Roman" w:eastAsia="Times New Roman" w:hAnsi="Times New Roman" w:cs="Times New Roman"/>
          <w:color w:val="000000" w:themeColor="text1"/>
          <w:lang w:val="en-IE"/>
        </w:rPr>
        <w:t xml:space="preserve"> whereas, there seem not to be much separation among the versicolor and the virginica.</w:t>
      </w:r>
      <w:r w:rsidR="00C52869">
        <w:rPr>
          <w:rFonts w:ascii="Times New Roman" w:eastAsia="Times New Roman" w:hAnsi="Times New Roman" w:cs="Times New Roman"/>
          <w:color w:val="000000" w:themeColor="text1"/>
          <w:lang w:val="en-IE"/>
        </w:rPr>
        <w:t xml:space="preserve"> </w:t>
      </w:r>
      <w:r w:rsidR="00C52869" w:rsidRPr="00C52869">
        <w:rPr>
          <w:rFonts w:ascii="Times New Roman" w:eastAsia="Times New Roman" w:hAnsi="Times New Roman" w:cs="Times New Roman"/>
          <w:b/>
          <w:color w:val="000000" w:themeColor="text1"/>
          <w:lang w:val="en-IE"/>
        </w:rPr>
        <w:t>REF: data3-Relationship.py</w:t>
      </w:r>
    </w:p>
    <w:p w:rsidR="00C41CAE" w:rsidRDefault="00C41CAE" w:rsidP="002F4553">
      <w:pPr>
        <w:jc w:val="center"/>
        <w:rPr>
          <w:lang w:val="en"/>
        </w:rPr>
      </w:pPr>
      <w:r>
        <w:rPr>
          <w:noProof/>
          <w:lang w:val="en"/>
        </w:rPr>
        <w:lastRenderedPageBreak/>
        <w:drawing>
          <wp:inline distT="0" distB="0" distL="0" distR="0">
            <wp:extent cx="4242391" cy="42423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lationship1.png"/>
                    <pic:cNvPicPr/>
                  </pic:nvPicPr>
                  <pic:blipFill>
                    <a:blip r:embed="rId17">
                      <a:extLst>
                        <a:ext uri="{28A0092B-C50C-407E-A947-70E740481C1C}">
                          <a14:useLocalDpi xmlns:a14="http://schemas.microsoft.com/office/drawing/2010/main" val="0"/>
                        </a:ext>
                      </a:extLst>
                    </a:blip>
                    <a:stretch>
                      <a:fillRect/>
                    </a:stretch>
                  </pic:blipFill>
                  <pic:spPr>
                    <a:xfrm>
                      <a:off x="0" y="0"/>
                      <a:ext cx="4251102" cy="4251102"/>
                    </a:xfrm>
                    <a:prstGeom prst="rect">
                      <a:avLst/>
                    </a:prstGeom>
                  </pic:spPr>
                </pic:pic>
              </a:graphicData>
            </a:graphic>
          </wp:inline>
        </w:drawing>
      </w:r>
    </w:p>
    <w:p w:rsidR="00593AB2" w:rsidRDefault="00C41CAE" w:rsidP="002F4553">
      <w:pPr>
        <w:jc w:val="center"/>
        <w:rPr>
          <w:lang w:val="en"/>
        </w:rPr>
      </w:pPr>
      <w:r>
        <w:rPr>
          <w:noProof/>
          <w:lang w:val="en"/>
        </w:rPr>
        <w:drawing>
          <wp:inline distT="0" distB="0" distL="0" distR="0">
            <wp:extent cx="4295553" cy="42955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lationship2.png"/>
                    <pic:cNvPicPr/>
                  </pic:nvPicPr>
                  <pic:blipFill>
                    <a:blip r:embed="rId18">
                      <a:extLst>
                        <a:ext uri="{28A0092B-C50C-407E-A947-70E740481C1C}">
                          <a14:useLocalDpi xmlns:a14="http://schemas.microsoft.com/office/drawing/2010/main" val="0"/>
                        </a:ext>
                      </a:extLst>
                    </a:blip>
                    <a:stretch>
                      <a:fillRect/>
                    </a:stretch>
                  </pic:blipFill>
                  <pic:spPr>
                    <a:xfrm>
                      <a:off x="0" y="0"/>
                      <a:ext cx="4300733" cy="4300733"/>
                    </a:xfrm>
                    <a:prstGeom prst="rect">
                      <a:avLst/>
                    </a:prstGeom>
                  </pic:spPr>
                </pic:pic>
              </a:graphicData>
            </a:graphic>
          </wp:inline>
        </w:drawing>
      </w:r>
    </w:p>
    <w:p w:rsidR="002F4553" w:rsidRDefault="002F4553" w:rsidP="002F4553">
      <w:pPr>
        <w:jc w:val="both"/>
        <w:rPr>
          <w:rFonts w:ascii="Times New Roman" w:eastAsia="Times New Roman" w:hAnsi="Times New Roman" w:cs="Times New Roman"/>
          <w:b/>
          <w:color w:val="000000" w:themeColor="text1"/>
          <w:lang w:val="en-IE"/>
        </w:rPr>
      </w:pPr>
      <w:r>
        <w:rPr>
          <w:rFonts w:ascii="Times New Roman" w:eastAsia="Times New Roman" w:hAnsi="Times New Roman" w:cs="Times New Roman"/>
          <w:color w:val="000000" w:themeColor="text1"/>
          <w:lang w:val="en-IE"/>
        </w:rPr>
        <w:lastRenderedPageBreak/>
        <w:t>The above</w:t>
      </w:r>
      <w:r w:rsidRPr="00DC4B5D">
        <w:rPr>
          <w:rFonts w:ascii="Times New Roman" w:eastAsia="Times New Roman" w:hAnsi="Times New Roman" w:cs="Times New Roman"/>
          <w:color w:val="000000" w:themeColor="text1"/>
          <w:lang w:val="en-IE"/>
        </w:rPr>
        <w:t xml:space="preserve"> observation further confirms the Fishers' Linear Discriminant relationship experiments. </w:t>
      </w:r>
      <w:r>
        <w:rPr>
          <w:rFonts w:ascii="Times New Roman" w:eastAsia="Times New Roman" w:hAnsi="Times New Roman" w:cs="Times New Roman"/>
          <w:color w:val="000000" w:themeColor="text1"/>
          <w:lang w:val="en-IE"/>
        </w:rPr>
        <w:t>Using samples from</w:t>
      </w:r>
      <w:r w:rsidRPr="00DC4B5D">
        <w:rPr>
          <w:rFonts w:ascii="Times New Roman" w:eastAsia="Times New Roman" w:hAnsi="Times New Roman" w:cs="Times New Roman"/>
          <w:b/>
          <w:color w:val="000000" w:themeColor="text1"/>
          <w:lang w:val="en-IE"/>
        </w:rPr>
        <w:t>:(H1 vs H2) &amp; (H3 vs H4)</w:t>
      </w:r>
      <w:r>
        <w:rPr>
          <w:rFonts w:ascii="Times New Roman" w:eastAsia="Times New Roman" w:hAnsi="Times New Roman" w:cs="Times New Roman"/>
          <w:b/>
          <w:color w:val="000000" w:themeColor="text1"/>
          <w:lang w:val="en-IE"/>
        </w:rPr>
        <w:t>.</w:t>
      </w:r>
    </w:p>
    <w:p w:rsidR="002F4553" w:rsidRPr="00DC4B5D" w:rsidRDefault="002F4553" w:rsidP="002F4553">
      <w:pPr>
        <w:jc w:val="both"/>
        <w:rPr>
          <w:rFonts w:ascii="Times New Roman" w:eastAsia="Times New Roman" w:hAnsi="Times New Roman" w:cs="Times New Roman"/>
          <w:color w:val="000000" w:themeColor="text1"/>
          <w:lang w:val="en-IE"/>
        </w:rPr>
      </w:pPr>
    </w:p>
    <w:p w:rsidR="002F4553" w:rsidRPr="00B2127F" w:rsidRDefault="002F4553"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 xml:space="preserve">An interesting observation of group clustering are </w:t>
      </w:r>
      <w:r w:rsidR="00B923EC" w:rsidRPr="00DC4B5D">
        <w:rPr>
          <w:rFonts w:ascii="Times New Roman" w:eastAsia="Times New Roman" w:hAnsi="Times New Roman" w:cs="Times New Roman"/>
          <w:color w:val="000000" w:themeColor="text1"/>
          <w:lang w:val="en-IE"/>
        </w:rPr>
        <w:t>revealed</w:t>
      </w:r>
      <w:r w:rsidRPr="00DC4B5D">
        <w:rPr>
          <w:rFonts w:ascii="Times New Roman" w:eastAsia="Times New Roman" w:hAnsi="Times New Roman" w:cs="Times New Roman"/>
          <w:color w:val="000000" w:themeColor="text1"/>
          <w:lang w:val="en-IE"/>
        </w:rPr>
        <w:t xml:space="preserve"> in the</w:t>
      </w:r>
      <w:r w:rsidR="00B923EC">
        <w:rPr>
          <w:rFonts w:ascii="Times New Roman" w:eastAsia="Times New Roman" w:hAnsi="Times New Roman" w:cs="Times New Roman"/>
          <w:color w:val="000000" w:themeColor="text1"/>
          <w:lang w:val="en-IE"/>
        </w:rPr>
        <w:t xml:space="preserve"> next</w:t>
      </w:r>
      <w:r w:rsidRPr="00DC4B5D">
        <w:rPr>
          <w:rFonts w:ascii="Times New Roman" w:eastAsia="Times New Roman" w:hAnsi="Times New Roman" w:cs="Times New Roman"/>
          <w:color w:val="000000" w:themeColor="text1"/>
          <w:lang w:val="en-IE"/>
        </w:rPr>
        <w:t xml:space="preserve"> two plots of the Iris data set. The iris </w:t>
      </w:r>
      <w:proofErr w:type="spellStart"/>
      <w:r w:rsidRPr="00DC4B5D">
        <w:rPr>
          <w:rFonts w:ascii="Times New Roman" w:eastAsia="Times New Roman" w:hAnsi="Times New Roman" w:cs="Times New Roman"/>
          <w:color w:val="000000" w:themeColor="text1"/>
          <w:lang w:val="en-IE"/>
        </w:rPr>
        <w:t>setosa</w:t>
      </w:r>
      <w:proofErr w:type="spellEnd"/>
      <w:r w:rsidRPr="00DC4B5D">
        <w:rPr>
          <w:rFonts w:ascii="Times New Roman" w:eastAsia="Times New Roman" w:hAnsi="Times New Roman" w:cs="Times New Roman"/>
          <w:color w:val="000000" w:themeColor="text1"/>
          <w:lang w:val="en-IE"/>
        </w:rPr>
        <w:t xml:space="preserve"> are more </w:t>
      </w:r>
      <w:proofErr w:type="spellStart"/>
      <w:r w:rsidRPr="00DC4B5D">
        <w:rPr>
          <w:rFonts w:ascii="Times New Roman" w:eastAsia="Times New Roman" w:hAnsi="Times New Roman" w:cs="Times New Roman"/>
          <w:color w:val="000000" w:themeColor="text1"/>
          <w:lang w:val="en-IE"/>
        </w:rPr>
        <w:t>closesly</w:t>
      </w:r>
      <w:proofErr w:type="spellEnd"/>
      <w:r w:rsidRPr="00DC4B5D">
        <w:rPr>
          <w:rFonts w:ascii="Times New Roman" w:eastAsia="Times New Roman" w:hAnsi="Times New Roman" w:cs="Times New Roman"/>
          <w:color w:val="000000" w:themeColor="text1"/>
          <w:lang w:val="en-IE"/>
        </w:rPr>
        <w:t xml:space="preserve"> clustered and further from the other two </w:t>
      </w:r>
      <w:r w:rsidR="00BE0447">
        <w:rPr>
          <w:rFonts w:ascii="Times New Roman" w:eastAsia="Times New Roman" w:hAnsi="Times New Roman" w:cs="Times New Roman"/>
          <w:color w:val="000000" w:themeColor="text1"/>
          <w:lang w:val="en-IE"/>
        </w:rPr>
        <w:t xml:space="preserve">which are </w:t>
      </w:r>
      <w:r w:rsidRPr="00DC4B5D">
        <w:rPr>
          <w:rFonts w:ascii="Times New Roman" w:eastAsia="Times New Roman" w:hAnsi="Times New Roman" w:cs="Times New Roman"/>
          <w:color w:val="000000" w:themeColor="text1"/>
          <w:lang w:val="en-IE"/>
        </w:rPr>
        <w:t>loosely compacted and closely related species -  the versicolor and the virginica.</w:t>
      </w:r>
      <w:r>
        <w:rPr>
          <w:rFonts w:ascii="Times New Roman" w:eastAsia="Times New Roman" w:hAnsi="Times New Roman" w:cs="Times New Roman"/>
          <w:color w:val="000000" w:themeColor="text1"/>
          <w:lang w:val="en-IE"/>
        </w:rPr>
        <w:t xml:space="preserve"> This can also be confirmed from the </w:t>
      </w:r>
      <w:r w:rsidRPr="00B2127F">
        <w:rPr>
          <w:rFonts w:ascii="Times New Roman" w:eastAsia="Times New Roman" w:hAnsi="Times New Roman" w:cs="Times New Roman"/>
          <w:color w:val="000000" w:themeColor="text1"/>
          <w:lang w:val="en-IE"/>
        </w:rPr>
        <w:t>results of the variance computation from section 3.2.3</w:t>
      </w:r>
      <w:r w:rsidR="00BE0447">
        <w:rPr>
          <w:rFonts w:ascii="Times New Roman" w:eastAsia="Times New Roman" w:hAnsi="Times New Roman" w:cs="Times New Roman"/>
          <w:color w:val="000000" w:themeColor="text1"/>
          <w:lang w:val="en-IE"/>
        </w:rPr>
        <w:t>.</w:t>
      </w:r>
    </w:p>
    <w:p w:rsidR="002F4553" w:rsidRDefault="002F4553" w:rsidP="002F4553">
      <w:pPr>
        <w:jc w:val="both"/>
        <w:rPr>
          <w:b/>
          <w:lang w:val="en"/>
        </w:rPr>
      </w:pPr>
      <w:r w:rsidRPr="00DC4B5D">
        <w:rPr>
          <w:b/>
          <w:lang w:val="en"/>
        </w:rPr>
        <w:t>REF: data3-Relationship.py</w:t>
      </w:r>
    </w:p>
    <w:p w:rsidR="002F4553" w:rsidRPr="00DD2C04" w:rsidRDefault="002F4553" w:rsidP="002F4553">
      <w:pPr>
        <w:jc w:val="center"/>
        <w:rPr>
          <w:lang w:val="en"/>
        </w:rPr>
      </w:pPr>
    </w:p>
    <w:p w:rsidR="00B0698B" w:rsidRPr="00546C18" w:rsidRDefault="00116075" w:rsidP="006E0523">
      <w:pPr>
        <w:pStyle w:val="Heading3"/>
        <w:rPr>
          <w:rFonts w:ascii="Times New Roman" w:hAnsi="Times New Roman" w:cs="Times New Roman"/>
          <w:color w:val="000000" w:themeColor="text1"/>
          <w:sz w:val="32"/>
          <w:szCs w:val="32"/>
        </w:rPr>
      </w:pPr>
      <w:bookmarkStart w:id="23" w:name="_Toc512290040"/>
      <w:bookmarkStart w:id="24" w:name="_Toc512381234"/>
      <w:r w:rsidRPr="00546C18">
        <w:rPr>
          <w:rFonts w:ascii="Times New Roman" w:hAnsi="Times New Roman" w:cs="Times New Roman"/>
          <w:color w:val="000000" w:themeColor="text1"/>
          <w:sz w:val="32"/>
          <w:szCs w:val="32"/>
        </w:rPr>
        <w:t>3</w:t>
      </w:r>
      <w:r w:rsidR="00B0698B" w:rsidRPr="00546C18">
        <w:rPr>
          <w:rFonts w:ascii="Times New Roman" w:hAnsi="Times New Roman" w:cs="Times New Roman"/>
          <w:color w:val="000000" w:themeColor="text1"/>
          <w:sz w:val="32"/>
          <w:szCs w:val="32"/>
        </w:rPr>
        <w:t>.2.1 Mean (Arithmetic)</w:t>
      </w:r>
      <w:bookmarkEnd w:id="23"/>
      <w:bookmarkEnd w:id="24"/>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A measure of central tendency is a single value that attempts to describe a set of data by identifying the central position within that set of data. As such, measures of central tendency are sometimes called measures of central location. They are also classed as summary statistics. The mean (often cal</w:t>
      </w:r>
      <w:r w:rsidR="000B2F06" w:rsidRPr="002F4553">
        <w:rPr>
          <w:rFonts w:ascii="Times New Roman" w:eastAsia="Times New Roman" w:hAnsi="Times New Roman" w:cs="Times New Roman"/>
          <w:color w:val="000000" w:themeColor="text1"/>
          <w:lang w:val="en-IE"/>
        </w:rPr>
        <w:t xml:space="preserve">led the average) is </w:t>
      </w:r>
      <w:r w:rsidRPr="002F4553">
        <w:rPr>
          <w:rFonts w:ascii="Times New Roman" w:eastAsia="Times New Roman" w:hAnsi="Times New Roman" w:cs="Times New Roman"/>
          <w:color w:val="000000" w:themeColor="text1"/>
          <w:lang w:val="en-IE"/>
        </w:rPr>
        <w:t xml:space="preserve">the measure of central tendency that </w:t>
      </w:r>
      <w:r w:rsidR="000B2F06" w:rsidRPr="002F4553">
        <w:rPr>
          <w:rFonts w:ascii="Times New Roman" w:eastAsia="Times New Roman" w:hAnsi="Times New Roman" w:cs="Times New Roman"/>
          <w:color w:val="000000" w:themeColor="text1"/>
          <w:lang w:val="en-IE"/>
        </w:rPr>
        <w:t>is common among researchers</w:t>
      </w:r>
      <w:r w:rsidRPr="002F4553">
        <w:rPr>
          <w:rFonts w:ascii="Times New Roman" w:eastAsia="Times New Roman" w:hAnsi="Times New Roman" w:cs="Times New Roman"/>
          <w:color w:val="000000" w:themeColor="text1"/>
          <w:lang w:val="en-IE"/>
        </w:rPr>
        <w:t>, but there are others, such as the median and the mode.</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The mean, median and mode are all valid measures of central tendency, but under different conditions, some measures of central tendency become more appropriate to use than others.</w:t>
      </w:r>
      <w:r w:rsidR="00DD2C04" w:rsidRPr="002F4553">
        <w:rPr>
          <w:rFonts w:ascii="Times New Roman" w:eastAsia="Times New Roman" w:hAnsi="Times New Roman" w:cs="Times New Roman"/>
          <w:color w:val="000000" w:themeColor="text1"/>
          <w:lang w:val="en-IE"/>
        </w:rPr>
        <w:t>[7]</w:t>
      </w:r>
    </w:p>
    <w:p w:rsid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The mean (or average) is the most popular and well known measure of central tendency. It can be used with both discrete and continuous data, although its use is most ofte</w:t>
      </w:r>
      <w:r w:rsidR="00691546" w:rsidRPr="002F4553">
        <w:rPr>
          <w:rFonts w:ascii="Times New Roman" w:eastAsia="Times New Roman" w:hAnsi="Times New Roman" w:cs="Times New Roman"/>
          <w:color w:val="000000" w:themeColor="text1"/>
          <w:lang w:val="en-IE"/>
        </w:rPr>
        <w:t xml:space="preserve">n with continuous data (see our </w:t>
      </w:r>
      <w:r w:rsidRPr="002F4553">
        <w:rPr>
          <w:rFonts w:ascii="Times New Roman" w:eastAsia="Times New Roman" w:hAnsi="Times New Roman" w:cs="Times New Roman"/>
          <w:color w:val="000000" w:themeColor="text1"/>
          <w:lang w:val="en-IE"/>
        </w:rPr>
        <w:t>Types of Variable</w:t>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 xml:space="preserve">guide for data types). </w:t>
      </w:r>
    </w:p>
    <w:p w:rsidR="002F4553" w:rsidRDefault="002F4553" w:rsidP="002F4553">
      <w:pPr>
        <w:jc w:val="both"/>
        <w:rPr>
          <w:rFonts w:ascii="Times New Roman" w:eastAsia="Times New Roman" w:hAnsi="Times New Roman" w:cs="Times New Roman"/>
          <w:color w:val="000000" w:themeColor="text1"/>
          <w:lang w:val="en-IE"/>
        </w:rPr>
      </w:pP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The mean is equal to the sum of all the values in the data set divided by the number of values in the data set. So, if we have n values in a data set and they have values x1, x2, ..., </w:t>
      </w:r>
      <w:proofErr w:type="spellStart"/>
      <w:r w:rsidRPr="002F4553">
        <w:rPr>
          <w:rFonts w:ascii="Times New Roman" w:eastAsia="Times New Roman" w:hAnsi="Times New Roman" w:cs="Times New Roman"/>
          <w:color w:val="000000" w:themeColor="text1"/>
          <w:lang w:val="en-IE"/>
        </w:rPr>
        <w:t>xn</w:t>
      </w:r>
      <w:proofErr w:type="spellEnd"/>
      <w:r w:rsidRPr="002F4553">
        <w:rPr>
          <w:rFonts w:ascii="Times New Roman" w:eastAsia="Times New Roman" w:hAnsi="Times New Roman" w:cs="Times New Roman"/>
          <w:color w:val="000000" w:themeColor="text1"/>
          <w:lang w:val="en-IE"/>
        </w:rPr>
        <w:t>, the sample mean, usually denoted by</w:t>
      </w:r>
      <w:r w:rsidRPr="002F4553">
        <w:rPr>
          <w:rFonts w:ascii="Times New Roman" w:eastAsia="Times New Roman" w:hAnsi="Times New Roman" w:cs="Times New Roman"/>
          <w:color w:val="000000" w:themeColor="text1"/>
          <w:lang w:val="en-IE"/>
        </w:rPr>
        <w:fldChar w:fldCharType="begin"/>
      </w:r>
      <w:r w:rsidRPr="002F4553">
        <w:rPr>
          <w:rFonts w:ascii="Times New Roman" w:eastAsia="Times New Roman" w:hAnsi="Times New Roman" w:cs="Times New Roman"/>
          <w:color w:val="000000" w:themeColor="text1"/>
          <w:lang w:val="en-IE"/>
        </w:rPr>
        <w:instrText xml:space="preserve"> INCLUDEPICTURE "https://statistics.laerd.com/statistical-guides/img/measures-of-central-tendency-2.png" \* MERGEFORMATINET </w:instrText>
      </w:r>
      <w:r w:rsidRPr="002F4553">
        <w:rPr>
          <w:rFonts w:ascii="Times New Roman" w:eastAsia="Times New Roman" w:hAnsi="Times New Roman" w:cs="Times New Roman"/>
          <w:color w:val="000000" w:themeColor="text1"/>
          <w:lang w:val="en-IE"/>
        </w:rPr>
        <w:fldChar w:fldCharType="separate"/>
      </w:r>
      <w:r w:rsidRPr="002F4553">
        <w:rPr>
          <w:rFonts w:ascii="Times New Roman" w:eastAsia="Times New Roman" w:hAnsi="Times New Roman" w:cs="Times New Roman"/>
          <w:noProof/>
          <w:color w:val="000000" w:themeColor="text1"/>
          <w:lang w:val="en-IE"/>
        </w:rPr>
        <w:drawing>
          <wp:inline distT="0" distB="0" distL="0" distR="0" wp14:anchorId="4634C52A" wp14:editId="717CC109">
            <wp:extent cx="85061" cy="131751"/>
            <wp:effectExtent l="0" t="0" r="4445" b="0"/>
            <wp:docPr id="9" name="Picture 9" descr="https://statistics.laerd.com/statistical-guides/img/measures-of-central-tende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statistical-guides/img/measures-of-central-tendency-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192" cy="141247"/>
                    </a:xfrm>
                    <a:prstGeom prst="rect">
                      <a:avLst/>
                    </a:prstGeom>
                    <a:noFill/>
                    <a:ln>
                      <a:noFill/>
                    </a:ln>
                  </pic:spPr>
                </pic:pic>
              </a:graphicData>
            </a:graphic>
          </wp:inline>
        </w:drawing>
      </w:r>
      <w:r w:rsidRPr="002F4553">
        <w:rPr>
          <w:rFonts w:ascii="Times New Roman" w:eastAsia="Times New Roman" w:hAnsi="Times New Roman" w:cs="Times New Roman"/>
          <w:color w:val="000000" w:themeColor="text1"/>
          <w:lang w:val="en-IE"/>
        </w:rPr>
        <w:fldChar w:fldCharType="end"/>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(pronounced x bar), is:</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F608D9"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oMath>
      <w:r w:rsidR="00C82CE8" w:rsidRPr="00BE0447">
        <w:rPr>
          <w:rFonts w:ascii="Times New Roman" w:eastAsia="Times New Roman" w:hAnsi="Times New Roman" w:cs="Times New Roman"/>
          <w:color w:val="000000" w:themeColor="text1"/>
          <w:sz w:val="28"/>
          <w:szCs w:val="28"/>
          <w:lang w:val="en-IE"/>
        </w:rPr>
        <w:t xml:space="preserve"> = </w:t>
      </w:r>
      <m:oMath>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m:t>(</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1</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2</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e>
              <m:sub>
                <m:r>
                  <w:rPr>
                    <w:rFonts w:ascii="Cambria Math" w:eastAsia="Times New Roman" w:hAnsi="Cambria Math" w:cs="Times New Roman"/>
                    <w:color w:val="000000" w:themeColor="text1"/>
                    <w:sz w:val="28"/>
                    <w:szCs w:val="28"/>
                    <w:lang w:val="en-IE"/>
                  </w:rPr>
                  <m:t>n</m:t>
                </m:r>
              </m:sub>
            </m:sSub>
            <m:r>
              <m:rPr>
                <m:sty m:val="p"/>
              </m:rPr>
              <w:rPr>
                <w:rFonts w:ascii="Cambria Math" w:eastAsia="Times New Roman" w:hAnsi="Cambria Math" w:cs="Times New Roman"/>
                <w:color w:val="000000" w:themeColor="text1"/>
                <w:sz w:val="28"/>
                <w:szCs w:val="28"/>
                <w:lang w:val="en-IE"/>
              </w:rPr>
              <m:t>)</m:t>
            </m:r>
          </m:num>
          <m:den>
            <m:r>
              <w:rPr>
                <w:rFonts w:ascii="Cambria Math" w:eastAsia="Times New Roman" w:hAnsi="Cambria Math" w:cs="Times New Roman"/>
                <w:color w:val="000000" w:themeColor="text1"/>
                <w:sz w:val="28"/>
                <w:szCs w:val="28"/>
                <w:lang w:val="en-IE"/>
              </w:rPr>
              <m:t>n</m:t>
            </m:r>
          </m:den>
        </m:f>
      </m:oMath>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t>(1)</w:t>
      </w: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This formula is usually written in a slightly different manner</w:t>
      </w:r>
      <w:r w:rsidR="00CB7D21" w:rsidRPr="002F4553">
        <w:rPr>
          <w:rFonts w:ascii="Times New Roman" w:eastAsia="Times New Roman" w:hAnsi="Times New Roman" w:cs="Times New Roman"/>
          <w:color w:val="000000" w:themeColor="text1"/>
          <w:lang w:val="en-IE"/>
        </w:rPr>
        <w:t>, i.e.</w:t>
      </w:r>
      <w:r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221CA7" w:rsidRDefault="00F608D9"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r>
          <m:rPr>
            <m:sty m:val="p"/>
          </m:rPr>
          <w:rPr>
            <w:rFonts w:ascii="Cambria Math" w:eastAsia="Times New Roman" w:hAnsi="Cambria Math" w:cs="Times New Roman"/>
            <w:color w:val="000000" w:themeColor="text1"/>
            <w:sz w:val="28"/>
            <w:szCs w:val="28"/>
            <w:lang w:val="en-IE"/>
          </w:rPr>
          <m:t xml:space="preserve">=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00CD6E0B" w:rsidRPr="00BE0447">
        <w:rPr>
          <w:rFonts w:ascii="Times New Roman" w:eastAsia="Times New Roman" w:hAnsi="Times New Roman" w:cs="Times New Roman"/>
          <w:color w:val="000000" w:themeColor="text1"/>
          <w:sz w:val="28"/>
          <w:szCs w:val="28"/>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t>(2)</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Default="00CB7D21"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Note</w:t>
      </w:r>
      <w:r w:rsidR="00B0698B" w:rsidRPr="002F4553">
        <w:rPr>
          <w:rFonts w:ascii="Times New Roman" w:eastAsia="Times New Roman" w:hAnsi="Times New Roman" w:cs="Times New Roman"/>
          <w:color w:val="000000" w:themeColor="text1"/>
          <w:lang w:val="en-IE"/>
        </w:rPr>
        <w:t xml:space="preserve"> that the above formula refers to the sample mean. </w:t>
      </w:r>
      <w:r w:rsidRPr="002F4553">
        <w:rPr>
          <w:rFonts w:ascii="Times New Roman" w:eastAsia="Times New Roman" w:hAnsi="Times New Roman" w:cs="Times New Roman"/>
          <w:color w:val="000000" w:themeColor="text1"/>
          <w:lang w:val="en-IE"/>
        </w:rPr>
        <w:t xml:space="preserve">It is called </w:t>
      </w:r>
      <w:r w:rsidR="00B0698B" w:rsidRPr="002F4553">
        <w:rPr>
          <w:rFonts w:ascii="Times New Roman" w:eastAsia="Times New Roman" w:hAnsi="Times New Roman" w:cs="Times New Roman"/>
          <w:color w:val="000000" w:themeColor="text1"/>
          <w:lang w:val="en-IE"/>
        </w:rPr>
        <w:t xml:space="preserve">a sample mean because, in statistics, samples and populations have very different meanings and these differences are very important, even if, in the case of the mean, they are calculated in the same way. To acknowledge that we are calculating the population mean and not the sample mean, </w:t>
      </w:r>
      <w:r w:rsidRPr="002F4553">
        <w:rPr>
          <w:rFonts w:ascii="Times New Roman" w:eastAsia="Times New Roman" w:hAnsi="Times New Roman" w:cs="Times New Roman"/>
          <w:color w:val="000000" w:themeColor="text1"/>
          <w:lang w:val="en-IE"/>
        </w:rPr>
        <w:t xml:space="preserve">a different symbol is used, </w:t>
      </w:r>
      <w:proofErr w:type="spellStart"/>
      <w:r w:rsidRPr="002F4553">
        <w:rPr>
          <w:rFonts w:ascii="Times New Roman" w:eastAsia="Times New Roman" w:hAnsi="Times New Roman" w:cs="Times New Roman"/>
          <w:color w:val="000000" w:themeColor="text1"/>
          <w:lang w:val="en-IE"/>
        </w:rPr>
        <w:t>i.e</w:t>
      </w:r>
      <w:proofErr w:type="spellEnd"/>
      <w:r w:rsidR="00B0698B" w:rsidRPr="002F4553">
        <w:rPr>
          <w:rFonts w:ascii="Times New Roman" w:eastAsia="Times New Roman" w:hAnsi="Times New Roman" w:cs="Times New Roman"/>
          <w:color w:val="000000" w:themeColor="text1"/>
          <w:lang w:val="en-IE"/>
        </w:rPr>
        <w:t xml:space="preserve"> </w:t>
      </w:r>
      <w:r w:rsidR="008A3CCD" w:rsidRPr="002F4553">
        <w:rPr>
          <w:rFonts w:ascii="Times New Roman" w:eastAsia="Times New Roman" w:hAnsi="Times New Roman" w:cs="Times New Roman"/>
          <w:color w:val="000000" w:themeColor="text1"/>
          <w:lang w:val="en-IE"/>
        </w:rPr>
        <w:sym w:font="Symbol" w:char="F06D"/>
      </w:r>
      <w:r w:rsidR="00B0698B"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031C58" w:rsidRPr="002F4553" w:rsidRDefault="00221CA7" w:rsidP="002F4553">
      <w:pPr>
        <w:jc w:val="both"/>
        <w:rPr>
          <w:rFonts w:ascii="Times New Roman" w:eastAsia="Times New Roman" w:hAnsi="Times New Roman" w:cs="Times New Roman"/>
          <w:color w:val="000000" w:themeColor="text1"/>
          <w:lang w:val="en-IE"/>
        </w:rPr>
      </w:pPr>
      <m:oMath>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 xml:space="preserve"> =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008B497C"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t>(3)</w:t>
      </w:r>
    </w:p>
    <w:p w:rsidR="002F4553" w:rsidRDefault="002F4553" w:rsidP="002F4553">
      <w:pPr>
        <w:jc w:val="both"/>
        <w:rPr>
          <w:rFonts w:ascii="Times New Roman" w:eastAsia="Times New Roman" w:hAnsi="Times New Roman" w:cs="Times New Roman"/>
          <w:color w:val="000000" w:themeColor="text1"/>
          <w:lang w:val="en-IE"/>
        </w:rPr>
      </w:pPr>
    </w:p>
    <w:p w:rsidR="00CB7D21"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An important property of the mean is that </w:t>
      </w:r>
      <w:r w:rsidR="00CB7D21" w:rsidRPr="002F4553">
        <w:rPr>
          <w:rFonts w:ascii="Times New Roman" w:eastAsia="Times New Roman" w:hAnsi="Times New Roman" w:cs="Times New Roman"/>
          <w:color w:val="000000" w:themeColor="text1"/>
          <w:lang w:val="en-IE"/>
        </w:rPr>
        <w:t xml:space="preserve">it includes every value in the </w:t>
      </w:r>
      <w:r w:rsidRPr="002F4553">
        <w:rPr>
          <w:rFonts w:ascii="Times New Roman" w:eastAsia="Times New Roman" w:hAnsi="Times New Roman" w:cs="Times New Roman"/>
          <w:color w:val="000000" w:themeColor="text1"/>
          <w:lang w:val="en-IE"/>
        </w:rPr>
        <w:t>data set as part of the calculation. In addition, the mean is the only measure of central tendency where the sum of the deviations of each value from the mean is always zero.</w:t>
      </w:r>
    </w:p>
    <w:p w:rsidR="006E0523" w:rsidRDefault="006E0523" w:rsidP="002A54B8">
      <w:pPr>
        <w:rPr>
          <w:b/>
          <w:lang w:val="en"/>
        </w:rPr>
      </w:pPr>
      <w:bookmarkStart w:id="25" w:name="_Toc512290041"/>
    </w:p>
    <w:p w:rsidR="002F4553" w:rsidRDefault="002F4553" w:rsidP="002A54B8">
      <w:pPr>
        <w:rPr>
          <w:b/>
          <w:lang w:val="en"/>
        </w:rPr>
      </w:pPr>
    </w:p>
    <w:p w:rsidR="002F4553" w:rsidRDefault="002F4553" w:rsidP="002A54B8">
      <w:pPr>
        <w:rPr>
          <w:b/>
          <w:lang w:val="en"/>
        </w:rPr>
      </w:pPr>
    </w:p>
    <w:p w:rsidR="00691546" w:rsidRPr="00691546" w:rsidRDefault="00116075" w:rsidP="009451A5">
      <w:pPr>
        <w:pStyle w:val="Heading3"/>
        <w:rPr>
          <w:lang w:val="en"/>
        </w:rPr>
      </w:pPr>
      <w:bookmarkStart w:id="26" w:name="_Toc512381235"/>
      <w:r w:rsidRPr="00546C18">
        <w:rPr>
          <w:rFonts w:ascii="Times New Roman" w:hAnsi="Times New Roman" w:cs="Times New Roman"/>
          <w:color w:val="000000" w:themeColor="text1"/>
          <w:sz w:val="32"/>
          <w:szCs w:val="32"/>
        </w:rPr>
        <w:lastRenderedPageBreak/>
        <w:t>3</w:t>
      </w:r>
      <w:r w:rsidR="00B0698B" w:rsidRPr="00546C18">
        <w:rPr>
          <w:rFonts w:ascii="Times New Roman" w:hAnsi="Times New Roman" w:cs="Times New Roman"/>
          <w:color w:val="000000" w:themeColor="text1"/>
          <w:sz w:val="32"/>
          <w:szCs w:val="32"/>
        </w:rPr>
        <w:t>.2.2 Standard Deviation(SD)</w:t>
      </w:r>
      <w:bookmarkEnd w:id="25"/>
      <w:bookmarkEnd w:id="26"/>
    </w:p>
    <w:p w:rsidR="00691546"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Standard deviation is a measure of the dispersion of a set of data from its mean. It is calculated as the square root of variance by determining the variation between each data point relative to the mean. If the data points are further from the mean, there is higher deviation within the data set.</w:t>
      </w:r>
    </w:p>
    <w:p w:rsidR="00691546" w:rsidRPr="00691546" w:rsidRDefault="00691546" w:rsidP="009451A5">
      <w:pPr>
        <w:jc w:val="both"/>
        <w:rPr>
          <w:rFonts w:ascii="Times New Roman" w:eastAsia="Times New Roman" w:hAnsi="Times New Roman" w:cs="Times New Roman"/>
          <w:color w:val="000000" w:themeColor="text1"/>
          <w:lang w:val="en-IE"/>
        </w:rPr>
      </w:pPr>
    </w:p>
    <w:p w:rsidR="002C5A0D"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In statistics, the standard deviation (SD), also represented by the Greek letter sigma σ or the Latin letter s) is a measure that is used to quantify the amount of variation or dispersion of a set of data values.[1] A low standard deviation indicates that the data points tend to be close to the mean (also called the expected value) of the set, while a high standard deviation indicates that the data points are spread out over a wider range of values. [8]</w:t>
      </w:r>
    </w:p>
    <w:p w:rsidR="00691546" w:rsidRPr="00DD2C04" w:rsidRDefault="00691546" w:rsidP="002A54B8">
      <w:pPr>
        <w:rPr>
          <w:rFonts w:ascii="Arial" w:hAnsi="Arial" w:cs="Arial"/>
          <w:color w:val="000000" w:themeColor="text1"/>
          <w:sz w:val="21"/>
          <w:szCs w:val="21"/>
          <w:shd w:val="clear" w:color="auto" w:fill="FFFFFF"/>
        </w:rPr>
      </w:pPr>
    </w:p>
    <w:p w:rsidR="00107074" w:rsidRDefault="00116075" w:rsidP="006E0523">
      <w:pPr>
        <w:pStyle w:val="Heading3"/>
      </w:pPr>
      <w:bookmarkStart w:id="27" w:name="_Toc512290042"/>
      <w:bookmarkStart w:id="28" w:name="_Toc512381236"/>
      <w:proofErr w:type="gramStart"/>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w:t>
      </w:r>
      <w:r w:rsidR="00CB7D21" w:rsidRPr="00546C18">
        <w:rPr>
          <w:rFonts w:ascii="Times New Roman" w:hAnsi="Times New Roman" w:cs="Times New Roman"/>
          <w:color w:val="000000" w:themeColor="text1"/>
          <w:sz w:val="32"/>
          <w:szCs w:val="32"/>
        </w:rPr>
        <w:t>2.3</w:t>
      </w:r>
      <w:r w:rsidR="00107074" w:rsidRPr="00546C18">
        <w:rPr>
          <w:rFonts w:ascii="Times New Roman" w:hAnsi="Times New Roman" w:cs="Times New Roman"/>
          <w:color w:val="000000" w:themeColor="text1"/>
          <w:sz w:val="32"/>
          <w:szCs w:val="32"/>
        </w:rPr>
        <w:t xml:space="preserve">  Variance</w:t>
      </w:r>
      <w:bookmarkEnd w:id="27"/>
      <w:bookmarkEnd w:id="28"/>
      <w:proofErr w:type="gramEnd"/>
    </w:p>
    <w:p w:rsidR="00107074"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Variance is a measurement of the spread between numbers in a data set. The variance measures how far each number in the set is from the mean. Variance is calculated by taking the differences between each number in the set and the mean, squaring the differences (to make them positive) and dividing the sum of the squares by the number of values in the set.</w:t>
      </w:r>
    </w:p>
    <w:p w:rsidR="009451A5" w:rsidRPr="00BE0447" w:rsidRDefault="009451A5" w:rsidP="002A54B8">
      <w:pPr>
        <w:rPr>
          <w:rFonts w:ascii="Times New Roman" w:eastAsia="Times New Roman" w:hAnsi="Times New Roman" w:cs="Times New Roman"/>
          <w:color w:val="000000" w:themeColor="text1"/>
          <w:lang w:val="en-IE"/>
        </w:rPr>
      </w:pPr>
    </w:p>
    <w:p w:rsidR="00107074" w:rsidRDefault="00F608D9" w:rsidP="002A54B8">
      <w:pPr>
        <w:rPr>
          <w:rFonts w:ascii="Times New Roman" w:eastAsia="Times New Roman" w:hAnsi="Times New Roman" w:cs="Times New Roman"/>
          <w:color w:val="000000" w:themeColor="text1"/>
          <w:lang w:val="en-IE"/>
        </w:rPr>
      </w:pPr>
      <m:oMath>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73"/>
            </m:r>
          </m:e>
          <m:sup>
            <m:r>
              <m:rPr>
                <m:sty m:val="p"/>
              </m:rPr>
              <w:rPr>
                <w:rFonts w:ascii="Cambria Math" w:eastAsia="Times New Roman" w:hAnsi="Cambria Math" w:cs="Times New Roman"/>
                <w:color w:val="000000" w:themeColor="text1"/>
                <w:sz w:val="28"/>
                <w:szCs w:val="28"/>
                <w:lang w:val="en-IE"/>
              </w:rPr>
              <m:t>2</m:t>
            </m:r>
          </m:sup>
        </m:sSup>
        <m:r>
          <m:rPr>
            <m:sty m:val="p"/>
          </m:rPr>
          <w:rPr>
            <w:rFonts w:ascii="Cambria Math" w:eastAsia="Times New Roman" w:hAnsi="Cambria Math" w:cs="Times New Roman"/>
            <w:color w:val="000000" w:themeColor="text1"/>
            <w:sz w:val="28"/>
            <w:szCs w:val="28"/>
            <w:lang w:val="en-IE"/>
          </w:rPr>
          <m:t>=</m:t>
        </m:r>
        <m:f>
          <m:fPr>
            <m:ctrlPr>
              <w:rPr>
                <w:rFonts w:ascii="Cambria Math" w:eastAsia="Times New Roman" w:hAnsi="Cambria Math" w:cs="Times New Roman"/>
                <w:color w:val="000000" w:themeColor="text1"/>
                <w:sz w:val="28"/>
                <w:szCs w:val="28"/>
                <w:lang w:val="en-IE"/>
              </w:rPr>
            </m:ctrlPr>
          </m:fPr>
          <m:num>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r>
                  <m:rPr>
                    <m:sty m:val="p"/>
                  </m:rPr>
                  <w:rPr>
                    <w:rFonts w:ascii="Cambria Math" w:eastAsia="Times New Roman" w:hAnsi="Cambria Math" w:cs="Times New Roman"/>
                    <w:color w:val="000000" w:themeColor="text1"/>
                    <w:sz w:val="28"/>
                    <w:szCs w:val="28"/>
                    <w:lang w:val="en-IE"/>
                  </w:rPr>
                  <m:t xml:space="preserve">- </m:t>
                </m:r>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m:t>
                </m:r>
              </m:e>
              <m:sup>
                <m:r>
                  <m:rPr>
                    <m:sty m:val="p"/>
                  </m:rPr>
                  <w:rPr>
                    <w:rFonts w:ascii="Cambria Math" w:eastAsia="Times New Roman" w:hAnsi="Cambria Math" w:cs="Times New Roman"/>
                    <w:color w:val="000000" w:themeColor="text1"/>
                    <w:sz w:val="28"/>
                    <w:szCs w:val="28"/>
                    <w:lang w:val="en-IE"/>
                  </w:rPr>
                  <m:t>2</m:t>
                </m:r>
              </m:sup>
            </m:sSup>
          </m:num>
          <m:den>
            <m:r>
              <w:rPr>
                <w:rFonts w:ascii="Cambria Math" w:eastAsia="Times New Roman" w:hAnsi="Cambria Math" w:cs="Times New Roman"/>
                <w:color w:val="000000" w:themeColor="text1"/>
                <w:sz w:val="28"/>
                <w:szCs w:val="28"/>
                <w:lang w:val="en-IE"/>
              </w:rPr>
              <m:t>N</m:t>
            </m:r>
          </m:den>
        </m:f>
      </m:oMath>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(4)</w:t>
      </w:r>
    </w:p>
    <w:p w:rsidR="009451A5" w:rsidRPr="009451A5"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X: individual data point</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u: mean of data points</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 total </w:t>
      </w:r>
      <w:r w:rsidR="00927978" w:rsidRPr="009451A5">
        <w:rPr>
          <w:rFonts w:ascii="Times New Roman" w:eastAsia="Times New Roman" w:hAnsi="Times New Roman" w:cs="Times New Roman"/>
          <w:color w:val="000000" w:themeColor="text1"/>
          <w:lang w:val="en-IE"/>
        </w:rPr>
        <w:t>n</w:t>
      </w:r>
      <w:r w:rsidR="00B53BEB" w:rsidRPr="009451A5">
        <w:rPr>
          <w:rFonts w:ascii="Times New Roman" w:eastAsia="Times New Roman" w:hAnsi="Times New Roman" w:cs="Times New Roman"/>
          <w:color w:val="000000" w:themeColor="text1"/>
          <w:lang w:val="en-IE"/>
        </w:rPr>
        <w:t>o.</w:t>
      </w:r>
      <w:r w:rsidRPr="009451A5">
        <w:rPr>
          <w:rFonts w:ascii="Times New Roman" w:eastAsia="Times New Roman" w:hAnsi="Times New Roman" w:cs="Times New Roman"/>
          <w:color w:val="000000" w:themeColor="text1"/>
          <w:lang w:val="en-IE"/>
        </w:rPr>
        <w:t xml:space="preserve"> of data points</w:t>
      </w:r>
    </w:p>
    <w:p w:rsidR="008A6F25"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Note: </w:t>
      </w:r>
      <w:r w:rsidR="002C5A0D" w:rsidRPr="009451A5">
        <w:rPr>
          <w:rFonts w:ascii="Times New Roman" w:eastAsia="Times New Roman" w:hAnsi="Times New Roman" w:cs="Times New Roman"/>
          <w:color w:val="000000" w:themeColor="text1"/>
          <w:lang w:val="en-IE"/>
        </w:rPr>
        <w:t>Above equation is used w</w:t>
      </w:r>
      <w:r w:rsidRPr="009451A5">
        <w:rPr>
          <w:rFonts w:ascii="Times New Roman" w:eastAsia="Times New Roman" w:hAnsi="Times New Roman" w:cs="Times New Roman"/>
          <w:color w:val="000000" w:themeColor="text1"/>
          <w:lang w:val="en-IE"/>
        </w:rPr>
        <w:t>hen calculating a sample variance</w:t>
      </w:r>
      <w:r w:rsidR="002C5A0D" w:rsidRPr="009451A5">
        <w:rPr>
          <w:rFonts w:ascii="Times New Roman" w:eastAsia="Times New Roman" w:hAnsi="Times New Roman" w:cs="Times New Roman"/>
          <w:color w:val="000000" w:themeColor="text1"/>
          <w:lang w:val="en-IE"/>
        </w:rPr>
        <w:t>. T</w:t>
      </w:r>
      <w:r w:rsidRPr="009451A5">
        <w:rPr>
          <w:rFonts w:ascii="Times New Roman" w:eastAsia="Times New Roman" w:hAnsi="Times New Roman" w:cs="Times New Roman"/>
          <w:color w:val="000000" w:themeColor="text1"/>
          <w:lang w:val="en-IE"/>
        </w:rPr>
        <w:t xml:space="preserve">o estimate a population variance, the denominator of the variance equation becomes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N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1</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so that the estimation is unbiased and does not underestimate population variance. </w:t>
      </w:r>
      <w:r w:rsidR="00DD2C04" w:rsidRPr="009451A5">
        <w:rPr>
          <w:rFonts w:ascii="Times New Roman" w:eastAsia="Times New Roman" w:hAnsi="Times New Roman" w:cs="Times New Roman"/>
          <w:color w:val="000000" w:themeColor="text1"/>
          <w:lang w:val="en-IE"/>
        </w:rPr>
        <w:t xml:space="preserve">[9] </w:t>
      </w:r>
    </w:p>
    <w:p w:rsidR="006E0523" w:rsidRDefault="006E0523" w:rsidP="002A54B8">
      <w:pPr>
        <w:rPr>
          <w:b/>
        </w:rPr>
      </w:pPr>
      <w:bookmarkStart w:id="29" w:name="_Toc512290043"/>
    </w:p>
    <w:p w:rsidR="00821F9F" w:rsidRPr="00682741" w:rsidRDefault="00116075" w:rsidP="006E0523">
      <w:pPr>
        <w:pStyle w:val="Heading2"/>
        <w:rPr>
          <w:rFonts w:ascii="Times New Roman" w:hAnsi="Times New Roman" w:cs="Times New Roman"/>
          <w:color w:val="000000" w:themeColor="text1"/>
          <w:sz w:val="40"/>
          <w:szCs w:val="40"/>
        </w:rPr>
      </w:pPr>
      <w:bookmarkStart w:id="30" w:name="_Toc512381237"/>
      <w:r w:rsidRPr="00682741">
        <w:rPr>
          <w:rFonts w:ascii="Times New Roman" w:hAnsi="Times New Roman" w:cs="Times New Roman"/>
          <w:color w:val="000000" w:themeColor="text1"/>
          <w:sz w:val="40"/>
          <w:szCs w:val="40"/>
        </w:rPr>
        <w:t>3</w:t>
      </w:r>
      <w:r w:rsidR="006E0523" w:rsidRPr="00682741">
        <w:rPr>
          <w:rFonts w:ascii="Times New Roman" w:hAnsi="Times New Roman" w:cs="Times New Roman"/>
          <w:color w:val="000000" w:themeColor="text1"/>
          <w:sz w:val="40"/>
          <w:szCs w:val="40"/>
        </w:rPr>
        <w:t>.3</w:t>
      </w:r>
      <w:r w:rsidR="00107074" w:rsidRPr="00682741">
        <w:rPr>
          <w:rFonts w:ascii="Times New Roman" w:hAnsi="Times New Roman" w:cs="Times New Roman"/>
          <w:color w:val="000000" w:themeColor="text1"/>
          <w:sz w:val="40"/>
          <w:szCs w:val="40"/>
        </w:rPr>
        <w:t xml:space="preserve"> Covariance</w:t>
      </w:r>
      <w:bookmarkEnd w:id="29"/>
      <w:bookmarkEnd w:id="30"/>
    </w:p>
    <w:p w:rsidR="009451A5"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 xml:space="preserve">In probability theory and statistics, covariance is a measure of the joint variability of two random variables. If the greater values of one variable mainly correspond with the greater values of the other variable, and the same holds for the lesser values, (i.e., the variables tend to show similar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positive. In the opposite case, when the greater values of one variable mainly correspond to the lesser values of the other, (i.e., the variables tend to show opposite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negative. The sign of the covariance therefore shows the tendency in the linear relationship between the variables. </w:t>
      </w:r>
    </w:p>
    <w:p w:rsidR="009451A5" w:rsidRDefault="009451A5" w:rsidP="002A54B8">
      <w:pPr>
        <w:rPr>
          <w:rFonts w:ascii="Times New Roman" w:eastAsia="Times New Roman" w:hAnsi="Times New Roman" w:cs="Times New Roman"/>
          <w:color w:val="000000" w:themeColor="text1"/>
          <w:lang w:val="en-IE"/>
        </w:rPr>
      </w:pP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magnitude of the covariance is not easy to interpret because it is not normalized and hence depends on the magnitudes of the variables. The normalized version of the covariance, the correlation coefficient, however, shows by its magnitude the strength of the linear relation.</w:t>
      </w:r>
    </w:p>
    <w:p w:rsidR="009451A5" w:rsidRPr="00DD2C04"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When an analyst has a set of data, a pair of x and y values, covariance can be calculated using five variables from that data. They are:</w:t>
      </w:r>
    </w:p>
    <w:p w:rsidR="00107074" w:rsidRPr="00DD2C0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i</w:t>
      </w:r>
      <w:r w:rsidRPr="00DD2C04">
        <w:rPr>
          <w:rFonts w:ascii="Times New Roman" w:eastAsia="Times New Roman" w:hAnsi="Times New Roman" w:cs="Times New Roman"/>
          <w:color w:val="000000" w:themeColor="text1"/>
          <w:lang w:val="en-IE"/>
        </w:rPr>
        <w:t> = a given x value in the data set</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x values</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i</w:t>
      </w:r>
      <w:proofErr w:type="spellEnd"/>
      <w:r w:rsidRPr="009451A5">
        <w:rPr>
          <w:rFonts w:ascii="Times New Roman" w:eastAsia="Times New Roman" w:hAnsi="Times New Roman" w:cs="Times New Roman"/>
          <w:color w:val="000000" w:themeColor="text1"/>
          <w:lang w:val="en-IE"/>
        </w:rPr>
        <w:t> </w:t>
      </w:r>
      <w:r w:rsidRPr="00DD2C04">
        <w:rPr>
          <w:rFonts w:ascii="Times New Roman" w:eastAsia="Times New Roman" w:hAnsi="Times New Roman" w:cs="Times New Roman"/>
          <w:color w:val="000000" w:themeColor="text1"/>
          <w:lang w:val="en-IE"/>
        </w:rPr>
        <w:t>= the y value in the data set that corresponds with xi</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y values</w:t>
      </w: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n = the number of data points</w:t>
      </w:r>
    </w:p>
    <w:p w:rsidR="00E92CC8" w:rsidRDefault="00107074" w:rsidP="002A54B8">
      <w:pPr>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lastRenderedPageBreak/>
        <w:t>Given this information, the formula for covariance is: </w:t>
      </w:r>
    </w:p>
    <w:p w:rsidR="00D62925" w:rsidRPr="00D62925" w:rsidRDefault="00D62925" w:rsidP="002A54B8">
      <w:pPr>
        <w:rPr>
          <w:rFonts w:ascii="Times New Roman" w:eastAsia="Times New Roman" w:hAnsi="Times New Roman" w:cs="Times New Roman"/>
          <w:color w:val="000000" w:themeColor="text1"/>
          <w:lang w:val="en-IE"/>
        </w:rPr>
      </w:pPr>
    </w:p>
    <w:p w:rsidR="00107074" w:rsidRPr="00DD2C04" w:rsidRDefault="00E92CC8" w:rsidP="002A54B8">
      <w:pPr>
        <w:rPr>
          <w:color w:val="000000" w:themeColor="text1"/>
        </w:rPr>
      </w:pPr>
      <w:proofErr w:type="spellStart"/>
      <w:proofErr w:type="gramStart"/>
      <w:r w:rsidRPr="00DD2C04">
        <w:rPr>
          <w:rStyle w:val="Strong"/>
          <w:color w:val="000000" w:themeColor="text1"/>
        </w:rPr>
        <w:t>c</w:t>
      </w:r>
      <w:r w:rsidR="00107074" w:rsidRPr="00DD2C04">
        <w:rPr>
          <w:rStyle w:val="Strong"/>
          <w:color w:val="000000" w:themeColor="text1"/>
        </w:rPr>
        <w:t>ov</w:t>
      </w:r>
      <w:proofErr w:type="spellEnd"/>
      <w:r w:rsidR="00107074" w:rsidRPr="00DD2C04">
        <w:rPr>
          <w:rStyle w:val="Strong"/>
          <w:color w:val="000000" w:themeColor="text1"/>
        </w:rPr>
        <w:t>(</w:t>
      </w:r>
      <w:proofErr w:type="gramEnd"/>
      <w:r w:rsidR="00107074" w:rsidRPr="00DD2C04">
        <w:rPr>
          <w:rStyle w:val="Strong"/>
          <w:color w:val="000000" w:themeColor="text1"/>
        </w:rPr>
        <w:t xml:space="preserve">x, y) </w:t>
      </w:r>
      <w:r w:rsidR="00107074" w:rsidRPr="00D62925">
        <w:rPr>
          <w:rFonts w:ascii="Times New Roman" w:eastAsia="Times New Roman" w:hAnsi="Times New Roman" w:cs="Times New Roman"/>
          <w:b/>
          <w:bCs/>
          <w:lang w:val="en-IE"/>
        </w:rPr>
        <w:t xml:space="preserve">= </w:t>
      </w:r>
      <w:r w:rsidR="00107074" w:rsidRPr="00D62925">
        <w:rPr>
          <w:rFonts w:ascii="Times New Roman" w:eastAsia="Times New Roman" w:hAnsi="Times New Roman" w:cs="Times New Roman"/>
          <w:bCs/>
          <w:lang w:val="en-IE"/>
        </w:rPr>
        <w:t>SUM [(x</w:t>
      </w:r>
      <w:r w:rsidR="00107074" w:rsidRPr="00D62925">
        <w:rPr>
          <w:rFonts w:ascii="Times New Roman" w:eastAsia="Times New Roman" w:hAnsi="Times New Roman" w:cs="Times New Roman"/>
          <w:bCs/>
          <w:vertAlign w:val="subscript"/>
          <w:lang w:val="en-IE"/>
        </w:rPr>
        <w:t>i</w:t>
      </w:r>
      <w:r w:rsidR="00107074" w:rsidRPr="00D62925">
        <w:rPr>
          <w:rFonts w:ascii="Times New Roman" w:eastAsia="Times New Roman" w:hAnsi="Times New Roman" w:cs="Times New Roman"/>
          <w:bCs/>
          <w:lang w:val="en-IE"/>
        </w:rPr>
        <w:t xml:space="preserve"> - </w:t>
      </w:r>
      <w:proofErr w:type="spellStart"/>
      <w:r w:rsidR="00107074" w:rsidRPr="00D62925">
        <w:rPr>
          <w:rFonts w:ascii="Times New Roman" w:eastAsia="Times New Roman" w:hAnsi="Times New Roman" w:cs="Times New Roman"/>
          <w:bCs/>
          <w:lang w:val="en-IE"/>
        </w:rPr>
        <w:t>x</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i</w:t>
      </w:r>
      <w:proofErr w:type="spellEnd"/>
      <w:r w:rsidR="00107074" w:rsidRPr="00D62925">
        <w:rPr>
          <w:rFonts w:ascii="Times New Roman" w:eastAsia="Times New Roman" w:hAnsi="Times New Roman" w:cs="Times New Roman"/>
          <w:bCs/>
          <w:vertAlign w:val="subscript"/>
          <w:lang w:val="en-IE"/>
        </w:rPr>
        <w:t> </w:t>
      </w:r>
      <w:r w:rsidR="00107074" w:rsidRPr="00D62925">
        <w:rPr>
          <w:rFonts w:ascii="Times New Roman" w:eastAsia="Times New Roman" w:hAnsi="Times New Roman" w:cs="Times New Roman"/>
          <w:bCs/>
          <w:lang w:val="en-IE"/>
        </w:rPr>
        <w:t xml:space="preserve">-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(n - 1)</w:t>
      </w:r>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t>(5)</w:t>
      </w:r>
    </w:p>
    <w:p w:rsidR="006E0523" w:rsidRDefault="006E0523" w:rsidP="002A54B8">
      <w:pPr>
        <w:rPr>
          <w:b/>
          <w:lang w:val="en"/>
        </w:rPr>
      </w:pPr>
      <w:bookmarkStart w:id="31" w:name="_Toc512290044"/>
    </w:p>
    <w:p w:rsidR="00107074" w:rsidRDefault="00116075" w:rsidP="006E0523">
      <w:pPr>
        <w:pStyle w:val="Heading3"/>
        <w:rPr>
          <w:lang w:val="en"/>
        </w:rPr>
      </w:pPr>
      <w:bookmarkStart w:id="32" w:name="_Toc512381238"/>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.3.</w:t>
      </w:r>
      <w:r w:rsidR="00866FA7">
        <w:rPr>
          <w:rFonts w:ascii="Times New Roman" w:hAnsi="Times New Roman" w:cs="Times New Roman"/>
          <w:color w:val="000000" w:themeColor="text1"/>
          <w:sz w:val="32"/>
          <w:szCs w:val="32"/>
        </w:rPr>
        <w:t>1 Coefficient of</w:t>
      </w:r>
      <w:r w:rsidR="006E0523" w:rsidRPr="00546C18">
        <w:rPr>
          <w:rFonts w:ascii="Times New Roman" w:hAnsi="Times New Roman" w:cs="Times New Roman"/>
          <w:color w:val="000000" w:themeColor="text1"/>
          <w:sz w:val="32"/>
          <w:szCs w:val="32"/>
        </w:rPr>
        <w:t xml:space="preserve"> C</w:t>
      </w:r>
      <w:r w:rsidR="00107074" w:rsidRPr="00546C18">
        <w:rPr>
          <w:rFonts w:ascii="Times New Roman" w:hAnsi="Times New Roman" w:cs="Times New Roman"/>
          <w:color w:val="000000" w:themeColor="text1"/>
          <w:sz w:val="32"/>
          <w:szCs w:val="32"/>
        </w:rPr>
        <w:t>orrelation</w:t>
      </w:r>
      <w:bookmarkEnd w:id="31"/>
      <w:bookmarkEnd w:id="32"/>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It's important to note that while the covariance does measure the directional relationship between two assets, it does not show the strength of the relationship between the two assets. The coefficient of correlation is a more appropriate indicator of this strength. </w:t>
      </w:r>
      <w:r w:rsidR="00DD2C04" w:rsidRPr="00D62925">
        <w:rPr>
          <w:rFonts w:ascii="Times New Roman" w:eastAsia="Times New Roman" w:hAnsi="Times New Roman" w:cs="Times New Roman"/>
          <w:color w:val="000000" w:themeColor="text1"/>
          <w:lang w:val="en-IE"/>
        </w:rPr>
        <w:t xml:space="preserve">[10]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correlation coefficient is a measure that determines the degree to which two variables' movements are associated. The range of values for the correlation coefficient is -1.0 to 1.0. If a calculated correlation is greater than 1.0 or less than -1.0, a mistake has been made. A correlation of -1.0 indicates a perfect negative correlation, while a correlation of 1.0 indicates a perfect positive correlation.</w:t>
      </w:r>
      <w:r w:rsidR="00DD2C04" w:rsidRPr="00D62925">
        <w:rPr>
          <w:rFonts w:ascii="Times New Roman" w:eastAsia="Times New Roman" w:hAnsi="Times New Roman" w:cs="Times New Roman"/>
          <w:color w:val="000000" w:themeColor="text1"/>
          <w:lang w:val="en-IE"/>
        </w:rPr>
        <w:t xml:space="preserve">[11] </w:t>
      </w:r>
    </w:p>
    <w:p w:rsidR="009D3BED" w:rsidRPr="00D62925" w:rsidRDefault="009D3BED" w:rsidP="00D62925">
      <w:pPr>
        <w:jc w:val="both"/>
        <w:rPr>
          <w:rFonts w:ascii="Times New Roman" w:eastAsia="Times New Roman" w:hAnsi="Times New Roman" w:cs="Times New Roman"/>
          <w:color w:val="000000" w:themeColor="text1"/>
          <w:lang w:val="en-IE"/>
        </w:rPr>
      </w:pPr>
    </w:p>
    <w:p w:rsidR="009D3BED"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A value of exactly 1.0 means there is a perfect positive relationship between the two variables. For a positive increase in one variable, there is also a positive increase in the second variable. A value of exactly -1.0 means there is a perfect negative relationship between the two variables.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This shows the variables move in opposite directions; for a positive increase in one variable, there is a decrease in the second variable. If the correlation is 0, this simply means there is no relationship between the two variables. The strength of the relationship varies in degree based on the value of the correlation coefficient. For example, a value of 0.2 indicates there is a positive relationship between the two variables, but it is weak.</w:t>
      </w:r>
      <w:r w:rsidR="00DD2C04" w:rsidRPr="00D62925">
        <w:rPr>
          <w:rFonts w:ascii="Times New Roman" w:eastAsia="Times New Roman" w:hAnsi="Times New Roman" w:cs="Times New Roman"/>
          <w:color w:val="000000" w:themeColor="text1"/>
          <w:lang w:val="en-IE"/>
        </w:rPr>
        <w:t xml:space="preserve">[12] </w:t>
      </w:r>
      <w:r w:rsidR="00B2127F" w:rsidRPr="00D62925">
        <w:rPr>
          <w:rFonts w:ascii="Times New Roman" w:eastAsia="Times New Roman" w:hAnsi="Times New Roman" w:cs="Times New Roman"/>
          <w:b/>
          <w:color w:val="000000" w:themeColor="text1"/>
          <w:lang w:val="en-IE"/>
        </w:rPr>
        <w:t>REF:data6-Summary</w:t>
      </w:r>
    </w:p>
    <w:p w:rsidR="000806EF" w:rsidRDefault="000806EF" w:rsidP="002A54B8"/>
    <w:p w:rsidR="00C41CAE" w:rsidRDefault="006E041E" w:rsidP="006E041E">
      <w:pPr>
        <w:jc w:val="center"/>
        <w:rPr>
          <w:rFonts w:ascii="Arial" w:hAnsi="Arial" w:cs="Arial"/>
          <w:color w:val="000000" w:themeColor="text1"/>
        </w:rPr>
      </w:pPr>
      <w:r>
        <w:rPr>
          <w:rFonts w:ascii="Arial" w:hAnsi="Arial" w:cs="Arial"/>
          <w:noProof/>
          <w:color w:val="000000" w:themeColor="text1"/>
        </w:rPr>
        <w:drawing>
          <wp:inline distT="0" distB="0" distL="0" distR="0">
            <wp:extent cx="4742121" cy="3556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wave.png"/>
                    <pic:cNvPicPr/>
                  </pic:nvPicPr>
                  <pic:blipFill>
                    <a:blip r:embed="rId20">
                      <a:extLst>
                        <a:ext uri="{28A0092B-C50C-407E-A947-70E740481C1C}">
                          <a14:useLocalDpi xmlns:a14="http://schemas.microsoft.com/office/drawing/2010/main" val="0"/>
                        </a:ext>
                      </a:extLst>
                    </a:blip>
                    <a:stretch>
                      <a:fillRect/>
                    </a:stretch>
                  </pic:blipFill>
                  <pic:spPr>
                    <a:xfrm>
                      <a:off x="0" y="0"/>
                      <a:ext cx="4750489" cy="3562867"/>
                    </a:xfrm>
                    <a:prstGeom prst="rect">
                      <a:avLst/>
                    </a:prstGeom>
                  </pic:spPr>
                </pic:pic>
              </a:graphicData>
            </a:graphic>
          </wp:inline>
        </w:drawing>
      </w:r>
    </w:p>
    <w:p w:rsidR="006E041E" w:rsidRP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t xml:space="preserve">A better graphical representation of the correlation matrix is via a correlation matrix plot in the form of a heatmap, using seaborn tools... </w:t>
      </w:r>
    </w:p>
    <w:p w:rsid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lastRenderedPageBreak/>
        <w:t xml:space="preserve">The </w:t>
      </w:r>
      <w:proofErr w:type="spellStart"/>
      <w:r w:rsidRPr="006E041E">
        <w:rPr>
          <w:rFonts w:ascii="Times New Roman" w:eastAsia="Times New Roman" w:hAnsi="Times New Roman" w:cs="Times New Roman"/>
          <w:color w:val="000000" w:themeColor="text1"/>
          <w:lang w:val="en-IE"/>
        </w:rPr>
        <w:t>color</w:t>
      </w:r>
      <w:proofErr w:type="spellEnd"/>
      <w:r w:rsidRPr="006E041E">
        <w:rPr>
          <w:rFonts w:ascii="Times New Roman" w:eastAsia="Times New Roman" w:hAnsi="Times New Roman" w:cs="Times New Roman"/>
          <w:color w:val="000000" w:themeColor="text1"/>
          <w:lang w:val="en-IE"/>
        </w:rPr>
        <w:t xml:space="preserve"> of the boxes determines the sign of</w:t>
      </w:r>
      <w:r>
        <w:rPr>
          <w:rFonts w:ascii="Times New Roman" w:eastAsia="Times New Roman" w:hAnsi="Times New Roman" w:cs="Times New Roman"/>
          <w:color w:val="000000" w:themeColor="text1"/>
          <w:lang w:val="en-IE"/>
        </w:rPr>
        <w:t xml:space="preserve"> the correlation, in this case,</w:t>
      </w:r>
      <w:r w:rsidR="00866FA7">
        <w:rPr>
          <w:rFonts w:ascii="Times New Roman" w:eastAsia="Times New Roman" w:hAnsi="Times New Roman" w:cs="Times New Roman"/>
          <w:color w:val="000000" w:themeColor="text1"/>
          <w:lang w:val="en-IE"/>
        </w:rPr>
        <w:t xml:space="preserve"> purple i</w:t>
      </w:r>
      <w:r w:rsidRPr="006E041E">
        <w:rPr>
          <w:rFonts w:ascii="Times New Roman" w:eastAsia="Times New Roman" w:hAnsi="Times New Roman" w:cs="Times New Roman"/>
          <w:color w:val="000000" w:themeColor="text1"/>
          <w:lang w:val="en-IE"/>
        </w:rPr>
        <w:t>f positive and black for negative correlation; while the size of the boxes determines</w:t>
      </w:r>
      <w:r w:rsidR="00866FA7">
        <w:rPr>
          <w:rFonts w:ascii="Times New Roman" w:eastAsia="Times New Roman" w:hAnsi="Times New Roman" w:cs="Times New Roman"/>
          <w:color w:val="000000" w:themeColor="text1"/>
          <w:lang w:val="en-IE"/>
        </w:rPr>
        <w:t xml:space="preserve"> </w:t>
      </w:r>
      <w:r w:rsidRPr="006E041E">
        <w:rPr>
          <w:rFonts w:ascii="Times New Roman" w:eastAsia="Times New Roman" w:hAnsi="Times New Roman" w:cs="Times New Roman"/>
          <w:color w:val="000000" w:themeColor="text1"/>
          <w:lang w:val="en-IE"/>
        </w:rPr>
        <w:t>heir magnitude. The bigger the box, the higher the magnitude of the coefficient of correlation</w:t>
      </w:r>
    </w:p>
    <w:p w:rsidR="00866FA7" w:rsidRPr="006E041E" w:rsidRDefault="00866FA7" w:rsidP="00866FA7">
      <w:pPr>
        <w:jc w:val="both"/>
        <w:rPr>
          <w:rFonts w:ascii="Times New Roman" w:eastAsia="Times New Roman" w:hAnsi="Times New Roman" w:cs="Times New Roman"/>
          <w:color w:val="000000" w:themeColor="text1"/>
          <w:lang w:val="en-IE"/>
        </w:rPr>
      </w:pPr>
    </w:p>
    <w:p w:rsidR="000806EF" w:rsidRPr="00682741" w:rsidRDefault="00B2127F" w:rsidP="00682741">
      <w:pPr>
        <w:pStyle w:val="Heading1"/>
      </w:pPr>
      <w:bookmarkStart w:id="33" w:name="_Toc512290045"/>
      <w:bookmarkStart w:id="34" w:name="_Toc512381239"/>
      <w:r>
        <w:t xml:space="preserve">4 </w:t>
      </w:r>
      <w:r w:rsidR="000806EF" w:rsidRPr="00821F9F">
        <w:t>Summary Report</w:t>
      </w:r>
      <w:bookmarkEnd w:id="33"/>
      <w:bookmarkEnd w:id="34"/>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              H5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0    </w:t>
      </w:r>
      <w:proofErr w:type="gramStart"/>
      <w:r w:rsidRPr="00766B23">
        <w:rPr>
          <w:rFonts w:ascii="Courier New" w:hAnsi="Courier New" w:cs="Courier New"/>
        </w:rPr>
        <w:t>5.1  3.5</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    </w:t>
      </w:r>
      <w:proofErr w:type="gramStart"/>
      <w:r w:rsidRPr="00766B23">
        <w:rPr>
          <w:rFonts w:ascii="Courier New" w:hAnsi="Courier New" w:cs="Courier New"/>
        </w:rPr>
        <w:t>4.9  3.0</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2    </w:t>
      </w:r>
      <w:proofErr w:type="gramStart"/>
      <w:r w:rsidRPr="00766B23">
        <w:rPr>
          <w:rFonts w:ascii="Courier New" w:hAnsi="Courier New" w:cs="Courier New"/>
        </w:rPr>
        <w:t>4.7  3.2</w:t>
      </w:r>
      <w:proofErr w:type="gramEnd"/>
      <w:r w:rsidRPr="00766B23">
        <w:rPr>
          <w:rFonts w:ascii="Courier New" w:hAnsi="Courier New" w:cs="Courier New"/>
        </w:rPr>
        <w:t xml:space="preserve">  1.3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3    </w:t>
      </w:r>
      <w:proofErr w:type="gramStart"/>
      <w:r w:rsidRPr="00766B23">
        <w:rPr>
          <w:rFonts w:ascii="Courier New" w:hAnsi="Courier New" w:cs="Courier New"/>
        </w:rPr>
        <w:t>4.6  3.1</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4    </w:t>
      </w:r>
      <w:proofErr w:type="gramStart"/>
      <w:r w:rsidRPr="00766B23">
        <w:rPr>
          <w:rFonts w:ascii="Courier New" w:hAnsi="Courier New" w:cs="Courier New"/>
        </w:rPr>
        <w:t>5.0  3.6</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5    </w:t>
      </w:r>
      <w:proofErr w:type="gramStart"/>
      <w:r w:rsidRPr="00766B23">
        <w:rPr>
          <w:rFonts w:ascii="Courier New" w:hAnsi="Courier New" w:cs="Courier New"/>
        </w:rPr>
        <w:t>5.4  3.9</w:t>
      </w:r>
      <w:proofErr w:type="gramEnd"/>
      <w:r w:rsidRPr="00766B23">
        <w:rPr>
          <w:rFonts w:ascii="Courier New" w:hAnsi="Courier New" w:cs="Courier New"/>
        </w:rPr>
        <w:t xml:space="preserve">  1.7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6    </w:t>
      </w:r>
      <w:proofErr w:type="gramStart"/>
      <w:r w:rsidRPr="00766B23">
        <w:rPr>
          <w:rFonts w:ascii="Courier New" w:hAnsi="Courier New" w:cs="Courier New"/>
        </w:rPr>
        <w:t>4.6  3.4</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7    </w:t>
      </w:r>
      <w:proofErr w:type="gramStart"/>
      <w:r w:rsidRPr="00766B23">
        <w:rPr>
          <w:rFonts w:ascii="Courier New" w:hAnsi="Courier New" w:cs="Courier New"/>
        </w:rPr>
        <w:t>5.0  3.4</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8    </w:t>
      </w:r>
      <w:proofErr w:type="gramStart"/>
      <w:r w:rsidRPr="00766B23">
        <w:rPr>
          <w:rFonts w:ascii="Courier New" w:hAnsi="Courier New" w:cs="Courier New"/>
        </w:rPr>
        <w:t>4.4  2.9</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9    </w:t>
      </w:r>
      <w:proofErr w:type="gramStart"/>
      <w:r w:rsidRPr="00766B23">
        <w:rPr>
          <w:rFonts w:ascii="Courier New" w:hAnsi="Courier New" w:cs="Courier New"/>
        </w:rPr>
        <w:t>4.9  3.1</w:t>
      </w:r>
      <w:proofErr w:type="gramEnd"/>
      <w:r w:rsidRPr="00766B23">
        <w:rPr>
          <w:rFonts w:ascii="Courier New" w:hAnsi="Courier New" w:cs="Courier New"/>
        </w:rPr>
        <w:t xml:space="preserve">  1.5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10   </w:t>
      </w:r>
      <w:proofErr w:type="gramStart"/>
      <w:r w:rsidRPr="00766B23">
        <w:rPr>
          <w:rFonts w:ascii="Courier New" w:hAnsi="Courier New" w:cs="Courier New"/>
        </w:rPr>
        <w:t>5.4  3.7</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11   </w:t>
      </w:r>
      <w:proofErr w:type="gramStart"/>
      <w:r w:rsidRPr="00766B23">
        <w:rPr>
          <w:rFonts w:ascii="Courier New" w:hAnsi="Courier New" w:cs="Courier New"/>
        </w:rPr>
        <w:t>4.8  3.4</w:t>
      </w:r>
      <w:proofErr w:type="gramEnd"/>
      <w:r w:rsidRPr="00766B23">
        <w:rPr>
          <w:rFonts w:ascii="Courier New" w:hAnsi="Courier New" w:cs="Courier New"/>
        </w:rPr>
        <w:t xml:space="preserve">  1.6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12   </w:t>
      </w:r>
      <w:proofErr w:type="gramStart"/>
      <w:r w:rsidRPr="00766B23">
        <w:rPr>
          <w:rFonts w:ascii="Courier New" w:hAnsi="Courier New" w:cs="Courier New"/>
        </w:rPr>
        <w:t>4.8  3.0</w:t>
      </w:r>
      <w:proofErr w:type="gramEnd"/>
      <w:r w:rsidRPr="00766B23">
        <w:rPr>
          <w:rFonts w:ascii="Courier New" w:hAnsi="Courier New" w:cs="Courier New"/>
        </w:rPr>
        <w:t xml:space="preserve">  1.4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13   </w:t>
      </w:r>
      <w:proofErr w:type="gramStart"/>
      <w:r w:rsidRPr="00766B23">
        <w:rPr>
          <w:rFonts w:ascii="Courier New" w:hAnsi="Courier New" w:cs="Courier New"/>
        </w:rPr>
        <w:t>4.3  3.0</w:t>
      </w:r>
      <w:proofErr w:type="gramEnd"/>
      <w:r w:rsidRPr="00766B23">
        <w:rPr>
          <w:rFonts w:ascii="Courier New" w:hAnsi="Courier New" w:cs="Courier New"/>
        </w:rPr>
        <w:t xml:space="preserve">  1.1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14   </w:t>
      </w:r>
      <w:proofErr w:type="gramStart"/>
      <w:r w:rsidRPr="00766B23">
        <w:rPr>
          <w:rFonts w:ascii="Courier New" w:hAnsi="Courier New" w:cs="Courier New"/>
        </w:rPr>
        <w:t>5.8  4.0</w:t>
      </w:r>
      <w:proofErr w:type="gramEnd"/>
      <w:r w:rsidRPr="00766B23">
        <w:rPr>
          <w:rFonts w:ascii="Courier New" w:hAnsi="Courier New" w:cs="Courier New"/>
        </w:rPr>
        <w:t xml:space="preserve">  1.2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15   </w:t>
      </w:r>
      <w:proofErr w:type="gramStart"/>
      <w:r w:rsidRPr="00766B23">
        <w:rPr>
          <w:rFonts w:ascii="Courier New" w:hAnsi="Courier New" w:cs="Courier New"/>
        </w:rPr>
        <w:t>5.7  4.4</w:t>
      </w:r>
      <w:proofErr w:type="gramEnd"/>
      <w:r w:rsidRPr="00766B23">
        <w:rPr>
          <w:rFonts w:ascii="Courier New" w:hAnsi="Courier New" w:cs="Courier New"/>
        </w:rPr>
        <w:t xml:space="preserve">  1.5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16   </w:t>
      </w:r>
      <w:proofErr w:type="gramStart"/>
      <w:r w:rsidRPr="00766B23">
        <w:rPr>
          <w:rFonts w:ascii="Courier New" w:hAnsi="Courier New" w:cs="Courier New"/>
        </w:rPr>
        <w:t>5.4  3.9</w:t>
      </w:r>
      <w:proofErr w:type="gramEnd"/>
      <w:r w:rsidRPr="00766B23">
        <w:rPr>
          <w:rFonts w:ascii="Courier New" w:hAnsi="Courier New" w:cs="Courier New"/>
        </w:rPr>
        <w:t xml:space="preserve">  1.3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17   </w:t>
      </w:r>
      <w:proofErr w:type="gramStart"/>
      <w:r w:rsidRPr="00766B23">
        <w:rPr>
          <w:rFonts w:ascii="Courier New" w:hAnsi="Courier New" w:cs="Courier New"/>
        </w:rPr>
        <w:t>5.1  3.5</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18   </w:t>
      </w:r>
      <w:proofErr w:type="gramStart"/>
      <w:r w:rsidRPr="00766B23">
        <w:rPr>
          <w:rFonts w:ascii="Courier New" w:hAnsi="Courier New" w:cs="Courier New"/>
        </w:rPr>
        <w:t>5.7  3.8</w:t>
      </w:r>
      <w:proofErr w:type="gramEnd"/>
      <w:r w:rsidRPr="00766B23">
        <w:rPr>
          <w:rFonts w:ascii="Courier New" w:hAnsi="Courier New" w:cs="Courier New"/>
        </w:rPr>
        <w:t xml:space="preserve">  1.7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19   </w:t>
      </w:r>
      <w:proofErr w:type="gramStart"/>
      <w:r w:rsidRPr="00766B23">
        <w:rPr>
          <w:rFonts w:ascii="Courier New" w:hAnsi="Courier New" w:cs="Courier New"/>
        </w:rPr>
        <w:t>5.1  3.8</w:t>
      </w:r>
      <w:proofErr w:type="gramEnd"/>
      <w:r w:rsidRPr="00766B23">
        <w:rPr>
          <w:rFonts w:ascii="Courier New" w:hAnsi="Courier New" w:cs="Courier New"/>
        </w:rPr>
        <w:t xml:space="preserve">  1.5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  ...  ...  ...             ...</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130  7.4</w:t>
      </w:r>
      <w:proofErr w:type="gramEnd"/>
      <w:r w:rsidRPr="00766B23">
        <w:rPr>
          <w:rFonts w:ascii="Courier New" w:hAnsi="Courier New" w:cs="Courier New"/>
        </w:rPr>
        <w:t xml:space="preserve">  2.8  6.1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131  7.9</w:t>
      </w:r>
      <w:proofErr w:type="gramEnd"/>
      <w:r w:rsidRPr="00766B23">
        <w:rPr>
          <w:rFonts w:ascii="Courier New" w:hAnsi="Courier New" w:cs="Courier New"/>
        </w:rPr>
        <w:t xml:space="preserve">  3.8  6.4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132  6.4</w:t>
      </w:r>
      <w:proofErr w:type="gramEnd"/>
      <w:r w:rsidRPr="00766B23">
        <w:rPr>
          <w:rFonts w:ascii="Courier New" w:hAnsi="Courier New" w:cs="Courier New"/>
        </w:rPr>
        <w:t xml:space="preserve">  2.8  5.6  2.2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133  6.3</w:t>
      </w:r>
      <w:proofErr w:type="gramEnd"/>
      <w:r w:rsidRPr="00766B23">
        <w:rPr>
          <w:rFonts w:ascii="Courier New" w:hAnsi="Courier New" w:cs="Courier New"/>
        </w:rPr>
        <w:t xml:space="preserve">  2.8  5.1  1.5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134  6.1</w:t>
      </w:r>
      <w:proofErr w:type="gramEnd"/>
      <w:r w:rsidRPr="00766B23">
        <w:rPr>
          <w:rFonts w:ascii="Courier New" w:hAnsi="Courier New" w:cs="Courier New"/>
        </w:rPr>
        <w:t xml:space="preserve">  2.6  5.6  1.4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135  7.7</w:t>
      </w:r>
      <w:proofErr w:type="gramEnd"/>
      <w:r w:rsidRPr="00766B23">
        <w:rPr>
          <w:rFonts w:ascii="Courier New" w:hAnsi="Courier New" w:cs="Courier New"/>
        </w:rPr>
        <w:t xml:space="preserve">  3.0  6.1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136  6.3</w:t>
      </w:r>
      <w:proofErr w:type="gramEnd"/>
      <w:r w:rsidRPr="00766B23">
        <w:rPr>
          <w:rFonts w:ascii="Courier New" w:hAnsi="Courier New" w:cs="Courier New"/>
        </w:rPr>
        <w:t xml:space="preserve">  3.4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137  6.4</w:t>
      </w:r>
      <w:proofErr w:type="gramEnd"/>
      <w:r w:rsidRPr="00766B23">
        <w:rPr>
          <w:rFonts w:ascii="Courier New" w:hAnsi="Courier New" w:cs="Courier New"/>
        </w:rPr>
        <w:t xml:space="preserve">  3.1  5.5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138  6.0</w:t>
      </w:r>
      <w:proofErr w:type="gramEnd"/>
      <w:r w:rsidRPr="00766B23">
        <w:rPr>
          <w:rFonts w:ascii="Courier New" w:hAnsi="Courier New" w:cs="Courier New"/>
        </w:rPr>
        <w:t xml:space="preserve">  3.0  4.8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139  6.9</w:t>
      </w:r>
      <w:proofErr w:type="gramEnd"/>
      <w:r w:rsidRPr="00766B23">
        <w:rPr>
          <w:rFonts w:ascii="Courier New" w:hAnsi="Courier New" w:cs="Courier New"/>
        </w:rPr>
        <w:t xml:space="preserve">  3.1  5.4  2.1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140  6.7</w:t>
      </w:r>
      <w:proofErr w:type="gramEnd"/>
      <w:r w:rsidRPr="00766B23">
        <w:rPr>
          <w:rFonts w:ascii="Courier New" w:hAnsi="Courier New" w:cs="Courier New"/>
        </w:rPr>
        <w:t xml:space="preserve">  3.1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141  6.9</w:t>
      </w:r>
      <w:proofErr w:type="gramEnd"/>
      <w:r w:rsidRPr="00766B23">
        <w:rPr>
          <w:rFonts w:ascii="Courier New" w:hAnsi="Courier New" w:cs="Courier New"/>
        </w:rPr>
        <w:t xml:space="preserve">  3.1  5.1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142  5.8</w:t>
      </w:r>
      <w:proofErr w:type="gramEnd"/>
      <w:r w:rsidRPr="00766B23">
        <w:rPr>
          <w:rFonts w:ascii="Courier New" w:hAnsi="Courier New" w:cs="Courier New"/>
        </w:rPr>
        <w:t xml:space="preserve">  2.7  5.1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143  6.8</w:t>
      </w:r>
      <w:proofErr w:type="gramEnd"/>
      <w:r w:rsidRPr="00766B23">
        <w:rPr>
          <w:rFonts w:ascii="Courier New" w:hAnsi="Courier New" w:cs="Courier New"/>
        </w:rPr>
        <w:t xml:space="preserve">  3.2  5.9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144  6.7</w:t>
      </w:r>
      <w:proofErr w:type="gramEnd"/>
      <w:r w:rsidRPr="00766B23">
        <w:rPr>
          <w:rFonts w:ascii="Courier New" w:hAnsi="Courier New" w:cs="Courier New"/>
        </w:rPr>
        <w:t xml:space="preserve">  3.3  5.7  2.5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145  6.7</w:t>
      </w:r>
      <w:proofErr w:type="gramEnd"/>
      <w:r w:rsidRPr="00766B23">
        <w:rPr>
          <w:rFonts w:ascii="Courier New" w:hAnsi="Courier New" w:cs="Courier New"/>
        </w:rPr>
        <w:t xml:space="preserve">  3.0  5.2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146  6.3</w:t>
      </w:r>
      <w:proofErr w:type="gramEnd"/>
      <w:r w:rsidRPr="00766B23">
        <w:rPr>
          <w:rFonts w:ascii="Courier New" w:hAnsi="Courier New" w:cs="Courier New"/>
        </w:rPr>
        <w:t xml:space="preserve">  2.5  5.0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147  6.5</w:t>
      </w:r>
      <w:proofErr w:type="gramEnd"/>
      <w:r w:rsidRPr="00766B23">
        <w:rPr>
          <w:rFonts w:ascii="Courier New" w:hAnsi="Courier New" w:cs="Courier New"/>
        </w:rPr>
        <w:t xml:space="preserve">  3.0  5.2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148  6.2</w:t>
      </w:r>
      <w:proofErr w:type="gramEnd"/>
      <w:r w:rsidRPr="00766B23">
        <w:rPr>
          <w:rFonts w:ascii="Courier New" w:hAnsi="Courier New" w:cs="Courier New"/>
        </w:rPr>
        <w:t xml:space="preserve">  3.4  5.4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149  5.9</w:t>
      </w:r>
      <w:proofErr w:type="gramEnd"/>
      <w:r w:rsidRPr="00766B23">
        <w:rPr>
          <w:rFonts w:ascii="Courier New" w:hAnsi="Courier New" w:cs="Courier New"/>
        </w:rPr>
        <w:t xml:space="preserve">  3.0  5.1  1.8  Iris-virginica</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[150 rows x 5 columns]</w:t>
      </w:r>
    </w:p>
    <w:p w:rsidR="000806EF" w:rsidRDefault="000806EF"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Pr="00766B23" w:rsidRDefault="00866FA7"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lastRenderedPageBreak/>
        <w:t>*****************************************************</w:t>
      </w:r>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Displaying Summary Statistics.... for input </w:t>
      </w:r>
      <w:proofErr w:type="gramStart"/>
      <w:r w:rsidRPr="00766B23">
        <w:rPr>
          <w:rFonts w:ascii="Courier New" w:hAnsi="Courier New" w:cs="Courier New"/>
        </w:rPr>
        <w:t>data  *</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Total Sample Size: 150</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50</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50</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Iris-virginica   50</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Maximum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7.9</w:t>
      </w:r>
    </w:p>
    <w:p w:rsidR="000806EF" w:rsidRPr="00766B23" w:rsidRDefault="000806EF" w:rsidP="00A36293">
      <w:pPr>
        <w:pStyle w:val="PlainText"/>
        <w:rPr>
          <w:rFonts w:ascii="Courier New" w:hAnsi="Courier New" w:cs="Courier New"/>
        </w:rPr>
      </w:pPr>
      <w:r w:rsidRPr="00766B23">
        <w:rPr>
          <w:rFonts w:ascii="Courier New" w:hAnsi="Courier New" w:cs="Courier New"/>
        </w:rPr>
        <w:t>H2    4.4</w:t>
      </w:r>
    </w:p>
    <w:p w:rsidR="000806EF" w:rsidRPr="00766B23" w:rsidRDefault="000806EF" w:rsidP="00A36293">
      <w:pPr>
        <w:pStyle w:val="PlainText"/>
        <w:rPr>
          <w:rFonts w:ascii="Courier New" w:hAnsi="Courier New" w:cs="Courier New"/>
        </w:rPr>
      </w:pPr>
      <w:r w:rsidRPr="00766B23">
        <w:rPr>
          <w:rFonts w:ascii="Courier New" w:hAnsi="Courier New" w:cs="Courier New"/>
        </w:rPr>
        <w:t>H3    6.9</w:t>
      </w:r>
    </w:p>
    <w:p w:rsidR="000806EF" w:rsidRPr="00766B23" w:rsidRDefault="000806EF" w:rsidP="00A36293">
      <w:pPr>
        <w:pStyle w:val="PlainText"/>
        <w:rPr>
          <w:rFonts w:ascii="Courier New" w:hAnsi="Courier New" w:cs="Courier New"/>
        </w:rPr>
      </w:pPr>
      <w:r w:rsidRPr="00766B23">
        <w:rPr>
          <w:rFonts w:ascii="Courier New" w:hAnsi="Courier New" w:cs="Courier New"/>
        </w:rPr>
        <w:t>H4    2.5</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Minimum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4.3</w:t>
      </w:r>
    </w:p>
    <w:p w:rsidR="000806EF" w:rsidRPr="00766B23" w:rsidRDefault="000806EF" w:rsidP="00A36293">
      <w:pPr>
        <w:pStyle w:val="PlainText"/>
        <w:rPr>
          <w:rFonts w:ascii="Courier New" w:hAnsi="Courier New" w:cs="Courier New"/>
        </w:rPr>
      </w:pPr>
      <w:r w:rsidRPr="00766B23">
        <w:rPr>
          <w:rFonts w:ascii="Courier New" w:hAnsi="Courier New" w:cs="Courier New"/>
        </w:rPr>
        <w:t>H2    2.0</w:t>
      </w:r>
    </w:p>
    <w:p w:rsidR="000806EF" w:rsidRPr="00766B23" w:rsidRDefault="000806EF" w:rsidP="00A36293">
      <w:pPr>
        <w:pStyle w:val="PlainText"/>
        <w:rPr>
          <w:rFonts w:ascii="Courier New" w:hAnsi="Courier New" w:cs="Courier New"/>
        </w:rPr>
      </w:pPr>
      <w:r w:rsidRPr="00766B23">
        <w:rPr>
          <w:rFonts w:ascii="Courier New" w:hAnsi="Courier New" w:cs="Courier New"/>
        </w:rPr>
        <w:t>H3    1.0</w:t>
      </w:r>
    </w:p>
    <w:p w:rsidR="000806EF" w:rsidRPr="00766B23" w:rsidRDefault="000806EF" w:rsidP="00A36293">
      <w:pPr>
        <w:pStyle w:val="PlainText"/>
        <w:rPr>
          <w:rFonts w:ascii="Courier New" w:hAnsi="Courier New" w:cs="Courier New"/>
        </w:rPr>
      </w:pPr>
      <w:r w:rsidRPr="00766B23">
        <w:rPr>
          <w:rFonts w:ascii="Courier New" w:hAnsi="Courier New" w:cs="Courier New"/>
        </w:rPr>
        <w:t>H4    0.1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Mean values of data sets by groups: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5.006  3.418</w:t>
      </w:r>
      <w:proofErr w:type="gramEnd"/>
      <w:r w:rsidRPr="00766B23">
        <w:rPr>
          <w:rFonts w:ascii="Courier New" w:hAnsi="Courier New" w:cs="Courier New"/>
        </w:rPr>
        <w:t xml:space="preserve">  1.464  0.244</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5.936</w:t>
      </w:r>
      <w:proofErr w:type="gramEnd"/>
      <w:r w:rsidRPr="00766B23">
        <w:rPr>
          <w:rFonts w:ascii="Courier New" w:hAnsi="Courier New" w:cs="Courier New"/>
        </w:rPr>
        <w:t xml:space="preserve">  2.770  4.260  1.326</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6.588  2.974</w:t>
      </w:r>
      <w:proofErr w:type="gramEnd"/>
      <w:r w:rsidRPr="00766B23">
        <w:rPr>
          <w:rFonts w:ascii="Courier New" w:hAnsi="Courier New" w:cs="Courier New"/>
        </w:rPr>
        <w:t xml:space="preserve">  5.552  2.026</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Standard Deviations: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0.348947  0.377195</w:t>
      </w:r>
      <w:proofErr w:type="gramEnd"/>
      <w:r w:rsidRPr="00766B23">
        <w:rPr>
          <w:rFonts w:ascii="Courier New" w:hAnsi="Courier New" w:cs="Courier New"/>
        </w:rPr>
        <w:t xml:space="preserve">  0.171767  0.106132</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0.510983</w:t>
      </w:r>
      <w:proofErr w:type="gramEnd"/>
      <w:r w:rsidRPr="00766B23">
        <w:rPr>
          <w:rFonts w:ascii="Courier New" w:hAnsi="Courier New" w:cs="Courier New"/>
        </w:rPr>
        <w:t xml:space="preserve">  0.310644  0.465188  0.195765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0.629489  0.319255</w:t>
      </w:r>
      <w:proofErr w:type="gramEnd"/>
      <w:r w:rsidRPr="00766B23">
        <w:rPr>
          <w:rFonts w:ascii="Courier New" w:hAnsi="Courier New" w:cs="Courier New"/>
        </w:rPr>
        <w:t xml:space="preserve">  0.546348  0.271890</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Variance Within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H1          is:</w:t>
      </w:r>
      <w:r w:rsidRPr="00766B23">
        <w:rPr>
          <w:rFonts w:ascii="Courier New" w:hAnsi="Courier New" w:cs="Courier New"/>
        </w:rPr>
        <w:tab/>
      </w:r>
      <w:r w:rsidRPr="00766B23">
        <w:rPr>
          <w:rFonts w:ascii="Courier New" w:hAnsi="Courier New" w:cs="Courier New"/>
        </w:rPr>
        <w:tab/>
        <w:t xml:space="preserve"> 0.2650081632653061</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H2          is:</w:t>
      </w:r>
      <w:r w:rsidRPr="00766B23">
        <w:rPr>
          <w:rFonts w:ascii="Courier New" w:hAnsi="Courier New" w:cs="Courier New"/>
        </w:rPr>
        <w:tab/>
      </w:r>
      <w:r w:rsidRPr="00766B23">
        <w:rPr>
          <w:rFonts w:ascii="Courier New" w:hAnsi="Courier New" w:cs="Courier New"/>
        </w:rPr>
        <w:tab/>
        <w:t xml:space="preserve"> 0.11588435374149662</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H3          is:</w:t>
      </w:r>
      <w:r w:rsidRPr="00766B23">
        <w:rPr>
          <w:rFonts w:ascii="Courier New" w:hAnsi="Courier New" w:cs="Courier New"/>
        </w:rPr>
        <w:tab/>
      </w:r>
      <w:r w:rsidRPr="00766B23">
        <w:rPr>
          <w:rFonts w:ascii="Courier New" w:hAnsi="Courier New" w:cs="Courier New"/>
        </w:rPr>
        <w:tab/>
        <w:t xml:space="preserve"> 0.18517006802721098</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H4          is:</w:t>
      </w:r>
      <w:r w:rsidRPr="00766B23">
        <w:rPr>
          <w:rFonts w:ascii="Courier New" w:hAnsi="Courier New" w:cs="Courier New"/>
        </w:rPr>
        <w:tab/>
      </w:r>
      <w:r w:rsidRPr="00766B23">
        <w:rPr>
          <w:rFonts w:ascii="Courier New" w:hAnsi="Courier New" w:cs="Courier New"/>
        </w:rPr>
        <w:tab/>
        <w:t xml:space="preserve"> 0.04201088435374149</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Variance Between </w:t>
      </w:r>
      <w:proofErr w:type="spellStart"/>
      <w:r w:rsidRPr="00D62925">
        <w:rPr>
          <w:rFonts w:ascii="Courier New" w:hAnsi="Courier New" w:cs="Courier New"/>
          <w:b/>
        </w:rPr>
        <w:t>Goups</w:t>
      </w:r>
      <w:proofErr w:type="spellEnd"/>
      <w:r w:rsidRPr="00D62925">
        <w:rPr>
          <w:rFonts w:ascii="Courier New" w:hAnsi="Courier New" w:cs="Courier New"/>
          <w:b/>
        </w:rPr>
        <w:t xml:space="preserve"> 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H1 is:</w:t>
      </w:r>
      <w:r w:rsidRPr="00766B23">
        <w:rPr>
          <w:rFonts w:ascii="Courier New" w:hAnsi="Courier New" w:cs="Courier New"/>
        </w:rPr>
        <w:tab/>
      </w:r>
      <w:r w:rsidRPr="00766B23">
        <w:rPr>
          <w:rFonts w:ascii="Courier New" w:hAnsi="Courier New" w:cs="Courier New"/>
        </w:rPr>
        <w:tab/>
        <w:t xml:space="preserve"> 31.606066666666635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H2 is:</w:t>
      </w:r>
      <w:r w:rsidRPr="00766B23">
        <w:rPr>
          <w:rFonts w:ascii="Courier New" w:hAnsi="Courier New" w:cs="Courier New"/>
        </w:rPr>
        <w:tab/>
      </w:r>
      <w:r w:rsidRPr="00766B23">
        <w:rPr>
          <w:rFonts w:ascii="Courier New" w:hAnsi="Courier New" w:cs="Courier New"/>
        </w:rPr>
        <w:tab/>
        <w:t xml:space="preserve"> 5.488800000000005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H3 is:</w:t>
      </w:r>
      <w:r w:rsidRPr="00766B23">
        <w:rPr>
          <w:rFonts w:ascii="Courier New" w:hAnsi="Courier New" w:cs="Courier New"/>
        </w:rPr>
        <w:tab/>
      </w:r>
      <w:r w:rsidRPr="00766B23">
        <w:rPr>
          <w:rFonts w:ascii="Courier New" w:hAnsi="Courier New" w:cs="Courier New"/>
        </w:rPr>
        <w:tab/>
        <w:t xml:space="preserve"> 218.32186666666664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H4 is:</w:t>
      </w:r>
      <w:r w:rsidRPr="00766B23">
        <w:rPr>
          <w:rFonts w:ascii="Courier New" w:hAnsi="Courier New" w:cs="Courier New"/>
        </w:rPr>
        <w:tab/>
      </w:r>
      <w:r w:rsidRPr="00766B23">
        <w:rPr>
          <w:rFonts w:ascii="Courier New" w:hAnsi="Courier New" w:cs="Courier New"/>
        </w:rPr>
        <w:tab/>
        <w:t xml:space="preserve"> 40.30206666666666</w:t>
      </w:r>
    </w:p>
    <w:p w:rsidR="000806EF" w:rsidRPr="00D62925" w:rsidRDefault="000806EF" w:rsidP="00A36293">
      <w:pPr>
        <w:pStyle w:val="PlainText"/>
        <w:rPr>
          <w:rFonts w:ascii="Courier New" w:hAnsi="Courier New" w:cs="Courier New"/>
          <w:b/>
        </w:rPr>
      </w:pPr>
      <w:r w:rsidRPr="00D62925">
        <w:rPr>
          <w:rFonts w:ascii="Courier New" w:hAnsi="Courier New" w:cs="Courier New"/>
          <w:b/>
        </w:rPr>
        <w:lastRenderedPageBreak/>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within Similar Columns -</w:t>
      </w:r>
    </w:p>
    <w:p w:rsidR="000806EF" w:rsidRPr="00D62925" w:rsidRDefault="000806EF" w:rsidP="00A36293">
      <w:pPr>
        <w:pStyle w:val="PlainText"/>
        <w:rPr>
          <w:rFonts w:ascii="Courier New" w:hAnsi="Courier New" w:cs="Courier New"/>
          <w:b/>
        </w:rPr>
      </w:pPr>
      <w:r w:rsidRPr="00D62925">
        <w:rPr>
          <w:rFonts w:ascii="Courier New" w:hAnsi="Courier New" w:cs="Courier New"/>
          <w:b/>
        </w:rPr>
        <w:t>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H1 &amp; H3</w:t>
      </w:r>
      <w:r w:rsidRPr="00766B23">
        <w:rPr>
          <w:rFonts w:ascii="Courier New" w:hAnsi="Courier New" w:cs="Courier New"/>
        </w:rPr>
        <w:tab/>
      </w:r>
      <w:r w:rsidRPr="00766B23">
        <w:rPr>
          <w:rFonts w:ascii="Courier New" w:hAnsi="Courier New" w:cs="Courier New"/>
        </w:rPr>
        <w:tab/>
        <w:t xml:space="preserve"> 0.167442176871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H2 &amp; H4</w:t>
      </w:r>
      <w:r w:rsidRPr="00766B23">
        <w:rPr>
          <w:rFonts w:ascii="Courier New" w:hAnsi="Courier New" w:cs="Courier New"/>
        </w:rPr>
        <w:tab/>
      </w:r>
      <w:r w:rsidRPr="00766B23">
        <w:rPr>
          <w:rFonts w:ascii="Courier New" w:hAnsi="Courier New" w:cs="Courier New"/>
        </w:rPr>
        <w:tab/>
        <w:t xml:space="preserve"> 0.0334231292517</w:t>
      </w:r>
    </w:p>
    <w:p w:rsidR="000806EF" w:rsidRDefault="000806EF" w:rsidP="00A36293">
      <w:pPr>
        <w:pStyle w:val="PlainText"/>
        <w:rPr>
          <w:rFonts w:ascii="Courier New" w:hAnsi="Courier New" w:cs="Courier New"/>
        </w:rPr>
      </w:pPr>
    </w:p>
    <w:p w:rsidR="00D62925" w:rsidRPr="00766B23" w:rsidRDefault="00D62925"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Between Groups in Similar</w:t>
      </w:r>
    </w:p>
    <w:p w:rsidR="000806EF" w:rsidRPr="00D62925" w:rsidRDefault="000806EF" w:rsidP="00A36293">
      <w:pPr>
        <w:pStyle w:val="PlainText"/>
        <w:rPr>
          <w:rFonts w:ascii="Courier New" w:hAnsi="Courier New" w:cs="Courier New"/>
          <w:b/>
        </w:rPr>
      </w:pPr>
      <w:r w:rsidRPr="00D62925">
        <w:rPr>
          <w:rFonts w:ascii="Courier New" w:hAnsi="Courier New" w:cs="Courier New"/>
          <w:b/>
        </w:rPr>
        <w:t>Columns - 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H1 &amp; H3</w:t>
      </w:r>
      <w:r w:rsidRPr="00766B23">
        <w:rPr>
          <w:rFonts w:ascii="Courier New" w:hAnsi="Courier New" w:cs="Courier New"/>
        </w:rPr>
        <w:tab/>
        <w:t xml:space="preserve"> 82.58233333333328</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H2 &amp; H4</w:t>
      </w:r>
      <w:r w:rsidRPr="00766B23">
        <w:rPr>
          <w:rFonts w:ascii="Courier New" w:hAnsi="Courier New" w:cs="Courier New"/>
        </w:rPr>
        <w:tab/>
        <w:t xml:space="preserve"> -11.246200000000016</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sample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SEPAL-p-value: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1.03845406279e-47</w:t>
      </w:r>
    </w:p>
    <w:p w:rsidR="000806EF" w:rsidRPr="00766B23" w:rsidRDefault="000806EF" w:rsidP="00A36293">
      <w:pPr>
        <w:pStyle w:val="PlainText"/>
        <w:rPr>
          <w:rFonts w:ascii="Courier New" w:hAnsi="Courier New" w:cs="Courier New"/>
        </w:rPr>
      </w:pPr>
      <w:r w:rsidRPr="00766B23">
        <w:rPr>
          <w:rFonts w:ascii="Courier New" w:hAnsi="Courier New" w:cs="Courier New"/>
        </w:rPr>
        <w:t>SEPAL-correlation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0.871754157305</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PETAL-p-value: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7.52389095607e-06</w:t>
      </w:r>
    </w:p>
    <w:p w:rsidR="000806EF" w:rsidRPr="00766B23" w:rsidRDefault="000806EF" w:rsidP="00A36293">
      <w:pPr>
        <w:pStyle w:val="PlainText"/>
        <w:rPr>
          <w:rFonts w:ascii="Courier New" w:hAnsi="Courier New" w:cs="Courier New"/>
        </w:rPr>
      </w:pPr>
      <w:r w:rsidRPr="00766B23">
        <w:rPr>
          <w:rFonts w:ascii="Courier New" w:hAnsi="Courier New" w:cs="Courier New"/>
        </w:rPr>
        <w:t>PETAL-correlation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-0.356544089614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all Multivariate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1  1.000000</w:t>
      </w:r>
      <w:proofErr w:type="gramEnd"/>
      <w:r w:rsidRPr="00766B23">
        <w:rPr>
          <w:rFonts w:ascii="Courier New" w:hAnsi="Courier New" w:cs="Courier New"/>
        </w:rPr>
        <w:t xml:space="preserve"> -0.109369  0.871754  0.817954</w:t>
      </w:r>
    </w:p>
    <w:p w:rsidR="000806EF" w:rsidRPr="00766B23" w:rsidRDefault="000806EF" w:rsidP="00A36293">
      <w:pPr>
        <w:pStyle w:val="PlainText"/>
        <w:rPr>
          <w:rFonts w:ascii="Courier New" w:hAnsi="Courier New" w:cs="Courier New"/>
        </w:rPr>
      </w:pPr>
      <w:r w:rsidRPr="00766B23">
        <w:rPr>
          <w:rFonts w:ascii="Courier New" w:hAnsi="Courier New" w:cs="Courier New"/>
        </w:rPr>
        <w:t>H2 -0.</w:t>
      </w:r>
      <w:proofErr w:type="gramStart"/>
      <w:r w:rsidRPr="00766B23">
        <w:rPr>
          <w:rFonts w:ascii="Courier New" w:hAnsi="Courier New" w:cs="Courier New"/>
        </w:rPr>
        <w:t>109369  1.000000</w:t>
      </w:r>
      <w:proofErr w:type="gramEnd"/>
      <w:r w:rsidRPr="00766B23">
        <w:rPr>
          <w:rFonts w:ascii="Courier New" w:hAnsi="Courier New" w:cs="Courier New"/>
        </w:rPr>
        <w:t xml:space="preserve"> -0.420516 -0.356544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3  0.871754</w:t>
      </w:r>
      <w:proofErr w:type="gramEnd"/>
      <w:r w:rsidRPr="00766B23">
        <w:rPr>
          <w:rFonts w:ascii="Courier New" w:hAnsi="Courier New" w:cs="Courier New"/>
        </w:rPr>
        <w:t xml:space="preserve"> -0.420516  1.000000  0.962757</w:t>
      </w:r>
    </w:p>
    <w:p w:rsidR="000806EF"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4  0.817954</w:t>
      </w:r>
      <w:proofErr w:type="gramEnd"/>
      <w:r w:rsidRPr="00766B23">
        <w:rPr>
          <w:rFonts w:ascii="Courier New" w:hAnsi="Courier New" w:cs="Courier New"/>
        </w:rPr>
        <w:t xml:space="preserve"> -0.356544  0.962757  1.000000</w:t>
      </w:r>
    </w:p>
    <w:p w:rsidR="00D90D3F" w:rsidRDefault="00D90D3F" w:rsidP="00A36293">
      <w:pPr>
        <w:pStyle w:val="PlainText"/>
        <w:rPr>
          <w:rFonts w:ascii="Courier New" w:hAnsi="Courier New" w:cs="Courier New"/>
        </w:rPr>
      </w:pPr>
    </w:p>
    <w:p w:rsidR="00D90D3F" w:rsidRPr="00D90D3F" w:rsidRDefault="00D90D3F" w:rsidP="00A36293">
      <w:pPr>
        <w:pStyle w:val="PlainText"/>
        <w:rPr>
          <w:rFonts w:ascii="Courier New" w:hAnsi="Courier New" w:cs="Courier New"/>
          <w:b/>
        </w:rPr>
      </w:pPr>
      <w:r w:rsidRPr="00D90D3F">
        <w:rPr>
          <w:rFonts w:ascii="Courier New" w:hAnsi="Courier New" w:cs="Courier New"/>
          <w:b/>
        </w:rPr>
        <w:t>Observation:</w:t>
      </w:r>
    </w:p>
    <w:p w:rsidR="00D90D3F" w:rsidRPr="00D90D3F" w:rsidRDefault="00D90D3F" w:rsidP="00D90D3F">
      <w:pPr>
        <w:shd w:val="clear" w:color="auto" w:fill="FFFFFF"/>
        <w:spacing w:after="60"/>
        <w:ind w:left="480" w:right="480" w:hanging="360"/>
        <w:jc w:val="both"/>
        <w:rPr>
          <w:rFonts w:ascii="Calibri" w:eastAsia="Times New Roman" w:hAnsi="Calibri" w:cs="Calibri"/>
          <w:color w:val="000000"/>
          <w:sz w:val="22"/>
          <w:szCs w:val="22"/>
          <w:lang w:val="en-IE"/>
        </w:rPr>
      </w:pPr>
      <w:r w:rsidRPr="00D90D3F">
        <w:rPr>
          <w:rFonts w:ascii="Symbol" w:eastAsia="Times New Roman" w:hAnsi="Symbol" w:cs="Calibri"/>
          <w:color w:val="000000"/>
          <w:sz w:val="20"/>
          <w:szCs w:val="20"/>
          <w:lang w:val="en-IE"/>
        </w:rPr>
        <w:t></w:t>
      </w:r>
      <w:r w:rsidRPr="00D90D3F">
        <w:rPr>
          <w:rFonts w:ascii="Times New Roman" w:eastAsia="Times New Roman" w:hAnsi="Times New Roman" w:cs="Times New Roman"/>
          <w:color w:val="000000"/>
          <w:sz w:val="14"/>
          <w:szCs w:val="14"/>
          <w:lang w:val="en-IE"/>
        </w:rPr>
        <w:t>         </w:t>
      </w:r>
      <w:r w:rsidRPr="00D90D3F">
        <w:rPr>
          <w:rFonts w:ascii="Arial" w:eastAsia="Times New Roman" w:hAnsi="Arial" w:cs="Arial"/>
          <w:color w:val="000000"/>
          <w:sz w:val="21"/>
          <w:szCs w:val="21"/>
          <w:lang w:val="en-IE"/>
        </w:rPr>
        <w:t>a </w:t>
      </w:r>
      <w:r w:rsidRPr="00D90D3F">
        <w:rPr>
          <w:rFonts w:ascii="Arial" w:eastAsia="Times New Roman" w:hAnsi="Arial" w:cs="Arial"/>
          <w:bCs/>
          <w:color w:val="000000"/>
          <w:sz w:val="21"/>
          <w:szCs w:val="21"/>
          <w:lang w:val="en-IE"/>
        </w:rPr>
        <w:t>high positive correlation</w:t>
      </w:r>
      <w:r w:rsidRPr="00D90D3F">
        <w:rPr>
          <w:rFonts w:ascii="Arial" w:eastAsia="Times New Roman" w:hAnsi="Arial" w:cs="Arial"/>
          <w:color w:val="000000"/>
          <w:sz w:val="21"/>
          <w:szCs w:val="21"/>
          <w:lang w:val="en-IE"/>
        </w:rPr>
        <w:t xml:space="preserve"> between </w:t>
      </w:r>
      <w:proofErr w:type="spellStart"/>
      <w:r w:rsidRPr="00D90D3F">
        <w:rPr>
          <w:rFonts w:ascii="Arial" w:eastAsia="Times New Roman" w:hAnsi="Arial" w:cs="Arial"/>
          <w:color w:val="000000"/>
          <w:sz w:val="21"/>
          <w:szCs w:val="21"/>
          <w:lang w:val="en-IE"/>
        </w:rPr>
        <w:t>PetalWidth</w:t>
      </w:r>
      <w:proofErr w:type="spellEnd"/>
      <w:r w:rsidRPr="00D90D3F">
        <w:rPr>
          <w:rFonts w:ascii="Arial" w:eastAsia="Times New Roman" w:hAnsi="Arial" w:cs="Arial"/>
          <w:color w:val="000000"/>
          <w:sz w:val="21"/>
          <w:szCs w:val="21"/>
          <w:lang w:val="en-IE"/>
        </w:rPr>
        <w:t xml:space="preserve"> and </w:t>
      </w:r>
      <w:proofErr w:type="spellStart"/>
      <w:r w:rsidRPr="00D90D3F">
        <w:rPr>
          <w:rFonts w:ascii="Arial" w:eastAsia="Times New Roman" w:hAnsi="Arial" w:cs="Arial"/>
          <w:color w:val="000000"/>
          <w:sz w:val="21"/>
          <w:szCs w:val="21"/>
          <w:lang w:val="en-IE"/>
        </w:rPr>
        <w:t>PetalLength</w:t>
      </w:r>
      <w:proofErr w:type="spellEnd"/>
      <w:r w:rsidRPr="00D90D3F">
        <w:rPr>
          <w:rFonts w:ascii="Arial" w:eastAsia="Times New Roman" w:hAnsi="Arial" w:cs="Arial"/>
          <w:color w:val="000000"/>
          <w:sz w:val="21"/>
          <w:szCs w:val="21"/>
          <w:lang w:val="en-IE"/>
        </w:rPr>
        <w:t xml:space="preserve"> </w:t>
      </w:r>
      <w:r>
        <w:rPr>
          <w:rFonts w:ascii="Arial" w:eastAsia="Times New Roman" w:hAnsi="Arial" w:cs="Arial"/>
          <w:color w:val="000000"/>
          <w:sz w:val="21"/>
          <w:szCs w:val="21"/>
          <w:lang w:val="en-IE"/>
        </w:rPr>
        <w:t xml:space="preserve">   </w:t>
      </w:r>
      <w:r w:rsidRPr="00D90D3F">
        <w:rPr>
          <w:rFonts w:ascii="Arial" w:eastAsia="Times New Roman" w:hAnsi="Arial" w:cs="Arial"/>
          <w:color w:val="000000"/>
          <w:sz w:val="21"/>
          <w:szCs w:val="21"/>
          <w:lang w:val="en-IE"/>
        </w:rPr>
        <w:t>(</w:t>
      </w:r>
      <w:r w:rsidRPr="00D90D3F">
        <w:rPr>
          <w:rFonts w:ascii="Arial" w:eastAsia="Times New Roman" w:hAnsi="Arial" w:cs="Arial"/>
          <w:bCs/>
          <w:color w:val="000000"/>
          <w:sz w:val="21"/>
          <w:szCs w:val="21"/>
          <w:lang w:val="en-IE"/>
        </w:rPr>
        <w:t>0.96</w:t>
      </w:r>
      <w:r w:rsidRPr="00D90D3F">
        <w:rPr>
          <w:rFonts w:ascii="Arial" w:eastAsia="Times New Roman" w:hAnsi="Arial" w:cs="Arial"/>
          <w:color w:val="000000"/>
          <w:sz w:val="21"/>
          <w:szCs w:val="21"/>
          <w:lang w:val="en-IE"/>
        </w:rPr>
        <w:t>)</w:t>
      </w:r>
    </w:p>
    <w:p w:rsidR="00D90D3F" w:rsidRPr="00D90D3F" w:rsidRDefault="00D90D3F" w:rsidP="00D90D3F">
      <w:pPr>
        <w:shd w:val="clear" w:color="auto" w:fill="FFFFFF"/>
        <w:spacing w:after="60"/>
        <w:ind w:left="480" w:right="480" w:hanging="360"/>
        <w:jc w:val="both"/>
        <w:rPr>
          <w:rFonts w:ascii="Calibri" w:eastAsia="Times New Roman" w:hAnsi="Calibri" w:cs="Calibri"/>
          <w:color w:val="000000"/>
          <w:sz w:val="22"/>
          <w:szCs w:val="22"/>
          <w:lang w:val="en-IE"/>
        </w:rPr>
      </w:pPr>
      <w:r w:rsidRPr="00D90D3F">
        <w:rPr>
          <w:rFonts w:ascii="Symbol" w:eastAsia="Times New Roman" w:hAnsi="Symbol" w:cs="Calibri"/>
          <w:color w:val="000000"/>
          <w:sz w:val="20"/>
          <w:szCs w:val="20"/>
          <w:lang w:val="en-IE"/>
        </w:rPr>
        <w:t></w:t>
      </w:r>
      <w:r w:rsidRPr="00D90D3F">
        <w:rPr>
          <w:rFonts w:ascii="Times New Roman" w:eastAsia="Times New Roman" w:hAnsi="Times New Roman" w:cs="Times New Roman"/>
          <w:color w:val="000000"/>
          <w:sz w:val="14"/>
          <w:szCs w:val="14"/>
          <w:lang w:val="en-IE"/>
        </w:rPr>
        <w:t>         </w:t>
      </w:r>
      <w:r w:rsidRPr="00D90D3F">
        <w:rPr>
          <w:rFonts w:ascii="Arial" w:eastAsia="Times New Roman" w:hAnsi="Arial" w:cs="Arial"/>
          <w:color w:val="000000"/>
          <w:sz w:val="21"/>
          <w:szCs w:val="21"/>
          <w:lang w:val="en-IE"/>
        </w:rPr>
        <w:t>a </w:t>
      </w:r>
      <w:r w:rsidRPr="00D90D3F">
        <w:rPr>
          <w:rFonts w:ascii="Arial" w:eastAsia="Times New Roman" w:hAnsi="Arial" w:cs="Arial"/>
          <w:bCs/>
          <w:color w:val="000000"/>
          <w:sz w:val="21"/>
          <w:szCs w:val="21"/>
          <w:lang w:val="en-IE"/>
        </w:rPr>
        <w:t>high positive correlation</w:t>
      </w:r>
      <w:r w:rsidRPr="00D90D3F">
        <w:rPr>
          <w:rFonts w:ascii="Arial" w:eastAsia="Times New Roman" w:hAnsi="Arial" w:cs="Arial"/>
          <w:color w:val="000000"/>
          <w:sz w:val="21"/>
          <w:szCs w:val="21"/>
          <w:lang w:val="en-IE"/>
        </w:rPr>
        <w:t xml:space="preserve"> between </w:t>
      </w:r>
      <w:proofErr w:type="spellStart"/>
      <w:r w:rsidRPr="00D90D3F">
        <w:rPr>
          <w:rFonts w:ascii="Arial" w:eastAsia="Times New Roman" w:hAnsi="Arial" w:cs="Arial"/>
          <w:color w:val="000000"/>
          <w:sz w:val="21"/>
          <w:szCs w:val="21"/>
          <w:lang w:val="en-IE"/>
        </w:rPr>
        <w:t>PetalLength</w:t>
      </w:r>
      <w:proofErr w:type="spellEnd"/>
      <w:r w:rsidRPr="00D90D3F">
        <w:rPr>
          <w:rFonts w:ascii="Arial" w:eastAsia="Times New Roman" w:hAnsi="Arial" w:cs="Arial"/>
          <w:color w:val="000000"/>
          <w:sz w:val="21"/>
          <w:szCs w:val="21"/>
          <w:lang w:val="en-IE"/>
        </w:rPr>
        <w:t xml:space="preserve"> and </w:t>
      </w:r>
      <w:proofErr w:type="spellStart"/>
      <w:r w:rsidRPr="00D90D3F">
        <w:rPr>
          <w:rFonts w:ascii="Arial" w:eastAsia="Times New Roman" w:hAnsi="Arial" w:cs="Arial"/>
          <w:color w:val="000000"/>
          <w:sz w:val="21"/>
          <w:szCs w:val="21"/>
          <w:lang w:val="en-IE"/>
        </w:rPr>
        <w:t>SepalLength</w:t>
      </w:r>
      <w:proofErr w:type="spellEnd"/>
      <w:r w:rsidRPr="00D90D3F">
        <w:rPr>
          <w:rFonts w:ascii="Arial" w:eastAsia="Times New Roman" w:hAnsi="Arial" w:cs="Arial"/>
          <w:color w:val="000000"/>
          <w:sz w:val="21"/>
          <w:szCs w:val="21"/>
          <w:lang w:val="en-IE"/>
        </w:rPr>
        <w:t xml:space="preserve"> </w:t>
      </w:r>
      <w:r>
        <w:rPr>
          <w:rFonts w:ascii="Arial" w:eastAsia="Times New Roman" w:hAnsi="Arial" w:cs="Arial"/>
          <w:color w:val="000000"/>
          <w:sz w:val="21"/>
          <w:szCs w:val="21"/>
          <w:lang w:val="en-IE"/>
        </w:rPr>
        <w:t xml:space="preserve"> </w:t>
      </w:r>
      <w:r w:rsidRPr="00D90D3F">
        <w:rPr>
          <w:rFonts w:ascii="Arial" w:eastAsia="Times New Roman" w:hAnsi="Arial" w:cs="Arial"/>
          <w:color w:val="000000"/>
          <w:sz w:val="21"/>
          <w:szCs w:val="21"/>
          <w:lang w:val="en-IE"/>
        </w:rPr>
        <w:t>(</w:t>
      </w:r>
      <w:r w:rsidRPr="00D90D3F">
        <w:rPr>
          <w:rFonts w:ascii="Arial" w:eastAsia="Times New Roman" w:hAnsi="Arial" w:cs="Arial"/>
          <w:bCs/>
          <w:color w:val="000000"/>
          <w:sz w:val="21"/>
          <w:szCs w:val="21"/>
          <w:lang w:val="en-IE"/>
        </w:rPr>
        <w:t>0.87</w:t>
      </w:r>
      <w:r w:rsidRPr="00D90D3F">
        <w:rPr>
          <w:rFonts w:ascii="Arial" w:eastAsia="Times New Roman" w:hAnsi="Arial" w:cs="Arial"/>
          <w:color w:val="000000"/>
          <w:sz w:val="21"/>
          <w:szCs w:val="21"/>
          <w:lang w:val="en-IE"/>
        </w:rPr>
        <w:t>)</w:t>
      </w:r>
    </w:p>
    <w:p w:rsidR="00D90D3F" w:rsidRPr="00D90D3F" w:rsidRDefault="00D90D3F" w:rsidP="00D90D3F">
      <w:pPr>
        <w:shd w:val="clear" w:color="auto" w:fill="FFFFFF"/>
        <w:spacing w:after="60"/>
        <w:ind w:left="480" w:right="480" w:hanging="360"/>
        <w:jc w:val="both"/>
        <w:rPr>
          <w:rFonts w:ascii="Calibri" w:eastAsia="Times New Roman" w:hAnsi="Calibri" w:cs="Calibri"/>
          <w:color w:val="000000"/>
          <w:sz w:val="22"/>
          <w:szCs w:val="22"/>
          <w:lang w:val="en-IE"/>
        </w:rPr>
      </w:pPr>
      <w:r w:rsidRPr="00D90D3F">
        <w:rPr>
          <w:rFonts w:ascii="Symbol" w:eastAsia="Times New Roman" w:hAnsi="Symbol" w:cs="Calibri"/>
          <w:color w:val="000000"/>
          <w:sz w:val="20"/>
          <w:szCs w:val="20"/>
          <w:lang w:val="en-IE"/>
        </w:rPr>
        <w:t></w:t>
      </w:r>
      <w:r w:rsidRPr="00D90D3F">
        <w:rPr>
          <w:rFonts w:ascii="Times New Roman" w:eastAsia="Times New Roman" w:hAnsi="Times New Roman" w:cs="Times New Roman"/>
          <w:color w:val="000000"/>
          <w:sz w:val="14"/>
          <w:szCs w:val="14"/>
          <w:lang w:val="en-IE"/>
        </w:rPr>
        <w:t>         </w:t>
      </w:r>
      <w:r w:rsidRPr="00D90D3F">
        <w:rPr>
          <w:rFonts w:ascii="Arial" w:eastAsia="Times New Roman" w:hAnsi="Arial" w:cs="Arial"/>
          <w:color w:val="000000"/>
          <w:sz w:val="21"/>
          <w:szCs w:val="21"/>
          <w:lang w:val="en-IE"/>
        </w:rPr>
        <w:t>a </w:t>
      </w:r>
      <w:r w:rsidRPr="00D90D3F">
        <w:rPr>
          <w:rFonts w:ascii="Arial" w:eastAsia="Times New Roman" w:hAnsi="Arial" w:cs="Arial"/>
          <w:bCs/>
          <w:color w:val="000000"/>
          <w:sz w:val="21"/>
          <w:szCs w:val="21"/>
          <w:lang w:val="en-IE"/>
        </w:rPr>
        <w:t>high positive correlation</w:t>
      </w:r>
      <w:r w:rsidRPr="00D90D3F">
        <w:rPr>
          <w:rFonts w:ascii="Arial" w:eastAsia="Times New Roman" w:hAnsi="Arial" w:cs="Arial"/>
          <w:color w:val="000000"/>
          <w:sz w:val="21"/>
          <w:szCs w:val="21"/>
          <w:lang w:val="en-IE"/>
        </w:rPr>
        <w:t xml:space="preserve"> between </w:t>
      </w:r>
      <w:proofErr w:type="spellStart"/>
      <w:r w:rsidRPr="00D90D3F">
        <w:rPr>
          <w:rFonts w:ascii="Arial" w:eastAsia="Times New Roman" w:hAnsi="Arial" w:cs="Arial"/>
          <w:color w:val="000000"/>
          <w:sz w:val="21"/>
          <w:szCs w:val="21"/>
          <w:lang w:val="en-IE"/>
        </w:rPr>
        <w:t>PetalWidth</w:t>
      </w:r>
      <w:proofErr w:type="spellEnd"/>
      <w:r w:rsidRPr="00D90D3F">
        <w:rPr>
          <w:rFonts w:ascii="Arial" w:eastAsia="Times New Roman" w:hAnsi="Arial" w:cs="Arial"/>
          <w:color w:val="000000"/>
          <w:sz w:val="21"/>
          <w:szCs w:val="21"/>
          <w:lang w:val="en-IE"/>
        </w:rPr>
        <w:t xml:space="preserve"> and </w:t>
      </w:r>
      <w:proofErr w:type="spellStart"/>
      <w:r w:rsidRPr="00D90D3F">
        <w:rPr>
          <w:rFonts w:ascii="Arial" w:eastAsia="Times New Roman" w:hAnsi="Arial" w:cs="Arial"/>
          <w:color w:val="000000"/>
          <w:sz w:val="21"/>
          <w:szCs w:val="21"/>
          <w:lang w:val="en-IE"/>
        </w:rPr>
        <w:t>SepalLength</w:t>
      </w:r>
      <w:proofErr w:type="spellEnd"/>
      <w:r w:rsidRPr="00D90D3F">
        <w:rPr>
          <w:rFonts w:ascii="Arial" w:eastAsia="Times New Roman" w:hAnsi="Arial" w:cs="Arial"/>
          <w:color w:val="000000"/>
          <w:sz w:val="21"/>
          <w:szCs w:val="21"/>
          <w:lang w:val="en-IE"/>
        </w:rPr>
        <w:t xml:space="preserve"> </w:t>
      </w:r>
      <w:r>
        <w:rPr>
          <w:rFonts w:ascii="Arial" w:eastAsia="Times New Roman" w:hAnsi="Arial" w:cs="Arial"/>
          <w:color w:val="000000"/>
          <w:sz w:val="21"/>
          <w:szCs w:val="21"/>
          <w:lang w:val="en-IE"/>
        </w:rPr>
        <w:t xml:space="preserve">   </w:t>
      </w:r>
      <w:r w:rsidRPr="00D90D3F">
        <w:rPr>
          <w:rFonts w:ascii="Arial" w:eastAsia="Times New Roman" w:hAnsi="Arial" w:cs="Arial"/>
          <w:color w:val="000000"/>
          <w:sz w:val="21"/>
          <w:szCs w:val="21"/>
          <w:lang w:val="en-IE"/>
        </w:rPr>
        <w:t>(</w:t>
      </w:r>
      <w:r w:rsidRPr="00D90D3F">
        <w:rPr>
          <w:rFonts w:ascii="Arial" w:eastAsia="Times New Roman" w:hAnsi="Arial" w:cs="Arial"/>
          <w:bCs/>
          <w:color w:val="000000"/>
          <w:sz w:val="21"/>
          <w:szCs w:val="21"/>
          <w:lang w:val="en-IE"/>
        </w:rPr>
        <w:t>0.81</w:t>
      </w:r>
      <w:r w:rsidRPr="00D90D3F">
        <w:rPr>
          <w:rFonts w:ascii="Arial" w:eastAsia="Times New Roman" w:hAnsi="Arial" w:cs="Arial"/>
          <w:color w:val="000000"/>
          <w:sz w:val="21"/>
          <w:szCs w:val="21"/>
          <w:lang w:val="en-IE"/>
        </w:rPr>
        <w:t>)</w:t>
      </w:r>
    </w:p>
    <w:p w:rsidR="00D90D3F" w:rsidRPr="00D90D3F" w:rsidRDefault="00D90D3F" w:rsidP="00A36293">
      <w:pPr>
        <w:pStyle w:val="PlainText"/>
        <w:rPr>
          <w:rFonts w:ascii="Courier New" w:hAnsi="Courier New" w:cs="Courier New"/>
          <w:lang w:val="en-IE"/>
        </w:rPr>
      </w:pPr>
    </w:p>
    <w:p w:rsidR="00107074" w:rsidRPr="00DD2C04" w:rsidRDefault="00107074" w:rsidP="008D51C9"/>
    <w:p w:rsidR="006E0523" w:rsidRPr="00546C18" w:rsidRDefault="006E0523" w:rsidP="00546C18">
      <w:pPr>
        <w:pStyle w:val="Heading3"/>
        <w:rPr>
          <w:rFonts w:ascii="Times New Roman" w:hAnsi="Times New Roman" w:cs="Times New Roman"/>
          <w:color w:val="000000" w:themeColor="text1"/>
          <w:sz w:val="32"/>
          <w:szCs w:val="32"/>
        </w:rPr>
      </w:pPr>
      <w:bookmarkStart w:id="35" w:name="_Toc512381240"/>
      <w:r w:rsidRPr="00546C18">
        <w:rPr>
          <w:rFonts w:ascii="Times New Roman" w:hAnsi="Times New Roman" w:cs="Times New Roman"/>
          <w:color w:val="000000" w:themeColor="text1"/>
          <w:sz w:val="32"/>
          <w:szCs w:val="32"/>
        </w:rPr>
        <w:t>5 References:</w:t>
      </w:r>
      <w:bookmarkEnd w:id="35"/>
    </w:p>
    <w:p w:rsidR="006E0523" w:rsidRPr="008D51C9" w:rsidRDefault="006E0523" w:rsidP="006E0523">
      <w:pPr>
        <w:rPr>
          <w:rFonts w:ascii="Times New Roman" w:eastAsia="Times New Roman" w:hAnsi="Times New Roman" w:cs="Times New Roman"/>
          <w:color w:val="000000" w:themeColor="text1"/>
          <w:sz w:val="22"/>
          <w:szCs w:val="22"/>
          <w:lang w:val="en-IE"/>
        </w:rPr>
      </w:pPr>
      <w:r w:rsidRPr="008D51C9">
        <w:rPr>
          <w:rFonts w:ascii="Times New Roman" w:eastAsia="Times New Roman" w:hAnsi="Times New Roman" w:cs="Times New Roman"/>
          <w:color w:val="000000" w:themeColor="text1"/>
          <w:sz w:val="22"/>
          <w:szCs w:val="22"/>
          <w:lang w:val="en-IE"/>
        </w:rPr>
        <w:t xml:space="preserve">[1] </w:t>
      </w:r>
      <w:proofErr w:type="spellStart"/>
      <w:r w:rsidRPr="008D51C9">
        <w:rPr>
          <w:rFonts w:ascii="Times New Roman" w:eastAsia="Times New Roman" w:hAnsi="Times New Roman" w:cs="Times New Roman"/>
          <w:color w:val="000000" w:themeColor="text1"/>
          <w:sz w:val="22"/>
          <w:szCs w:val="22"/>
          <w:lang w:val="en-IE"/>
        </w:rPr>
        <w:t>Alpaydin</w:t>
      </w:r>
      <w:proofErr w:type="spellEnd"/>
      <w:r w:rsidRPr="008D51C9">
        <w:rPr>
          <w:rFonts w:ascii="Times New Roman" w:eastAsia="Times New Roman" w:hAnsi="Times New Roman" w:cs="Times New Roman"/>
          <w:color w:val="000000" w:themeColor="text1"/>
          <w:sz w:val="22"/>
          <w:szCs w:val="22"/>
          <w:lang w:val="en-IE"/>
        </w:rPr>
        <w:t xml:space="preserve">, </w:t>
      </w:r>
      <w:proofErr w:type="spellStart"/>
      <w:r w:rsidRPr="008D51C9">
        <w:rPr>
          <w:rFonts w:ascii="Times New Roman" w:eastAsia="Times New Roman" w:hAnsi="Times New Roman" w:cs="Times New Roman"/>
          <w:color w:val="000000" w:themeColor="text1"/>
          <w:sz w:val="22"/>
          <w:szCs w:val="22"/>
          <w:lang w:val="en-IE"/>
        </w:rPr>
        <w:t>Ethem</w:t>
      </w:r>
      <w:proofErr w:type="spellEnd"/>
      <w:r w:rsidRPr="008D51C9">
        <w:rPr>
          <w:rFonts w:ascii="Times New Roman" w:eastAsia="Times New Roman" w:hAnsi="Times New Roman" w:cs="Times New Roman"/>
          <w:color w:val="000000" w:themeColor="text1"/>
          <w:sz w:val="22"/>
          <w:szCs w:val="22"/>
          <w:lang w:val="en-IE"/>
        </w:rPr>
        <w:t xml:space="preserve"> (2010). Introduction to Machine Learning</w:t>
      </w:r>
      <w:bookmarkStart w:id="36" w:name="_GoBack"/>
      <w:bookmarkEnd w:id="36"/>
      <w:r w:rsidRPr="008D51C9">
        <w:rPr>
          <w:rFonts w:ascii="Times New Roman" w:eastAsia="Times New Roman" w:hAnsi="Times New Roman" w:cs="Times New Roman"/>
          <w:color w:val="000000" w:themeColor="text1"/>
          <w:sz w:val="22"/>
          <w:szCs w:val="22"/>
          <w:lang w:val="en-IE"/>
        </w:rPr>
        <w:t xml:space="preserve">. MIT Press. p. 9. </w:t>
      </w:r>
      <w:hyperlink r:id="rId21" w:tooltip="International Standard Book Number" w:history="1">
        <w:r w:rsidRPr="008D51C9">
          <w:rPr>
            <w:rFonts w:ascii="Times New Roman" w:eastAsia="Times New Roman" w:hAnsi="Times New Roman" w:cs="Times New Roman"/>
            <w:color w:val="000000" w:themeColor="text1"/>
            <w:sz w:val="22"/>
            <w:szCs w:val="22"/>
            <w:lang w:val="en-IE"/>
          </w:rPr>
          <w:t>ISBN</w:t>
        </w:r>
      </w:hyperlink>
      <w:r w:rsidRPr="008D51C9">
        <w:rPr>
          <w:rFonts w:ascii="Times New Roman" w:eastAsia="Times New Roman" w:hAnsi="Times New Roman" w:cs="Times New Roman"/>
          <w:color w:val="000000" w:themeColor="text1"/>
          <w:sz w:val="22"/>
          <w:szCs w:val="22"/>
          <w:lang w:val="en-IE"/>
        </w:rPr>
        <w:t> 978-0-262-01243-0.</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7" w:name="_Toc512290049"/>
      <w:r w:rsidRPr="008D51C9">
        <w:rPr>
          <w:rFonts w:ascii="Times New Roman" w:eastAsia="Times New Roman" w:hAnsi="Times New Roman" w:cs="Times New Roman"/>
          <w:color w:val="000000" w:themeColor="text1"/>
          <w:sz w:val="22"/>
          <w:szCs w:val="22"/>
          <w:lang w:val="en-IE"/>
        </w:rPr>
        <w:t>[2] https://en.wikipedia.org/wiki/Iris_flower_data_set</w:t>
      </w:r>
      <w:bookmarkEnd w:id="37"/>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8" w:name="_Toc512290050"/>
      <w:r w:rsidRPr="008D51C9">
        <w:rPr>
          <w:rFonts w:ascii="Times New Roman" w:eastAsia="Times New Roman" w:hAnsi="Times New Roman" w:cs="Times New Roman"/>
          <w:color w:val="000000" w:themeColor="text1"/>
          <w:sz w:val="22"/>
          <w:szCs w:val="22"/>
          <w:lang w:val="en-IE"/>
        </w:rPr>
        <w:t>[3] https://en.wikipedia.org/wiki/Linear_discriminant_analysis</w:t>
      </w:r>
      <w:bookmarkEnd w:id="38"/>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9" w:name="_Toc512290051"/>
      <w:r w:rsidRPr="008D51C9">
        <w:rPr>
          <w:rFonts w:ascii="Times New Roman" w:eastAsia="Times New Roman" w:hAnsi="Times New Roman" w:cs="Times New Roman"/>
          <w:color w:val="000000" w:themeColor="text1"/>
          <w:sz w:val="22"/>
          <w:szCs w:val="22"/>
          <w:lang w:val="en-IE"/>
        </w:rPr>
        <w:t>[4] "UCI Machine Learning Repository: Iris Data Set". archive.ics.uci.edu. Retrieved 2017-12-01.</w:t>
      </w:r>
      <w:bookmarkEnd w:id="39"/>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0" w:name="_Toc512290052"/>
      <w:r w:rsidRPr="008D51C9">
        <w:rPr>
          <w:rFonts w:ascii="Times New Roman" w:eastAsia="Times New Roman" w:hAnsi="Times New Roman" w:cs="Times New Roman"/>
          <w:color w:val="000000" w:themeColor="text1"/>
          <w:sz w:val="22"/>
          <w:szCs w:val="22"/>
          <w:lang w:val="en-IE"/>
        </w:rPr>
        <w:t>[5] https://en.wikipedia.org/wiki/Petal</w:t>
      </w:r>
      <w:bookmarkEnd w:id="40"/>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1" w:name="_Toc512290053"/>
      <w:r w:rsidRPr="008D51C9">
        <w:rPr>
          <w:rFonts w:ascii="Times New Roman" w:eastAsia="Times New Roman" w:hAnsi="Times New Roman" w:cs="Times New Roman"/>
          <w:color w:val="000000" w:themeColor="text1"/>
          <w:sz w:val="22"/>
          <w:szCs w:val="22"/>
          <w:lang w:val="en-IE"/>
        </w:rPr>
        <w:t>[6] https://www.kaggle.com/danalexandru/simple-analysis-of-iris-dataset/data</w:t>
      </w:r>
      <w:bookmarkEnd w:id="41"/>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2" w:name="_Toc512290054"/>
      <w:r w:rsidRPr="008D51C9">
        <w:rPr>
          <w:rFonts w:ascii="Times New Roman" w:eastAsia="Times New Roman" w:hAnsi="Times New Roman" w:cs="Times New Roman"/>
          <w:color w:val="000000" w:themeColor="text1"/>
          <w:sz w:val="22"/>
          <w:szCs w:val="22"/>
          <w:lang w:val="en-IE"/>
        </w:rPr>
        <w:t>[7] https://statistics.laerd.com/statistical-guides/measures-central-tendency-mean-mode-median.php</w:t>
      </w:r>
      <w:bookmarkEnd w:id="42"/>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3" w:name="_Toc512290055"/>
      <w:r w:rsidRPr="008D51C9">
        <w:rPr>
          <w:rFonts w:ascii="Times New Roman" w:eastAsia="Times New Roman" w:hAnsi="Times New Roman" w:cs="Times New Roman"/>
          <w:color w:val="000000" w:themeColor="text1"/>
          <w:sz w:val="22"/>
          <w:szCs w:val="22"/>
          <w:lang w:val="en-IE"/>
        </w:rPr>
        <w:t>[8]  https://en.wikipedia.org/wiki/Standard_deviation</w:t>
      </w:r>
      <w:bookmarkEnd w:id="43"/>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4" w:name="_Toc512290056"/>
      <w:r w:rsidRPr="008D51C9">
        <w:rPr>
          <w:rFonts w:ascii="Times New Roman" w:eastAsia="Times New Roman" w:hAnsi="Times New Roman" w:cs="Times New Roman"/>
          <w:color w:val="000000" w:themeColor="text1"/>
          <w:sz w:val="22"/>
          <w:szCs w:val="22"/>
          <w:lang w:val="en-IE"/>
        </w:rPr>
        <w:t>[9]  https://www.investopedia.com/terms/v/variance.asp#ixzz5CD9YFbDY</w:t>
      </w:r>
      <w:bookmarkEnd w:id="44"/>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5" w:name="_Toc512290057"/>
      <w:r w:rsidRPr="008D51C9">
        <w:rPr>
          <w:rFonts w:ascii="Times New Roman" w:eastAsia="Times New Roman" w:hAnsi="Times New Roman" w:cs="Times New Roman"/>
          <w:color w:val="000000" w:themeColor="text1"/>
          <w:sz w:val="22"/>
          <w:szCs w:val="22"/>
          <w:lang w:val="en-IE"/>
        </w:rPr>
        <w:t>[10]  https://www.investopedia.com/terms/c/covariance.asp#ixzz5CDB09twT</w:t>
      </w:r>
      <w:bookmarkEnd w:id="45"/>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6" w:name="_Toc512290058"/>
      <w:r w:rsidRPr="008D51C9">
        <w:rPr>
          <w:rFonts w:ascii="Times New Roman" w:eastAsia="Times New Roman" w:hAnsi="Times New Roman" w:cs="Times New Roman"/>
          <w:color w:val="000000" w:themeColor="text1"/>
          <w:sz w:val="22"/>
          <w:szCs w:val="22"/>
          <w:lang w:val="en-IE"/>
        </w:rPr>
        <w:t>[11]  https://www.investopedia.com/terms/c/correlationcoefficient.asp#ixzz5CDBxj8nW</w:t>
      </w:r>
      <w:bookmarkEnd w:id="46"/>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7" w:name="_Toc512290059"/>
      <w:r w:rsidRPr="008D51C9">
        <w:rPr>
          <w:rFonts w:ascii="Times New Roman" w:eastAsia="Times New Roman" w:hAnsi="Times New Roman" w:cs="Times New Roman"/>
          <w:color w:val="000000" w:themeColor="text1"/>
          <w:sz w:val="22"/>
          <w:szCs w:val="22"/>
          <w:lang w:val="en-IE"/>
        </w:rPr>
        <w:t>[12] https://www.investopedia.com/terms/c/correlationcoefficient.asp#ixzz5CDCL7hPv</w:t>
      </w:r>
      <w:bookmarkEnd w:id="47"/>
    </w:p>
    <w:p w:rsidR="006E0523" w:rsidRPr="00575631"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[13] http://academic.bancey.com/plotting-multivariate-data-with-matplotlibpylab-edgar-andersons-iris-flower-data-set/</w:t>
      </w:r>
    </w:p>
    <w:p w:rsidR="006E0523" w:rsidRPr="00066BED"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[14] http://python-for-multivariate-analysis.readthedocs.io/</w:t>
      </w:r>
    </w:p>
    <w:p w:rsidR="000806EF" w:rsidRDefault="000806EF" w:rsidP="00DD2C04">
      <w:pPr>
        <w:pStyle w:val="Heading1"/>
        <w:spacing w:before="0" w:beforeAutospacing="0" w:after="0" w:afterAutospacing="0"/>
        <w:jc w:val="both"/>
        <w:rPr>
          <w:b w:val="0"/>
          <w:bCs w:val="0"/>
          <w:color w:val="000000" w:themeColor="text1"/>
          <w:kern w:val="0"/>
          <w:sz w:val="22"/>
          <w:szCs w:val="22"/>
        </w:rPr>
      </w:pPr>
    </w:p>
    <w:sectPr w:rsidR="000806EF" w:rsidSect="00D75F53">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8D9" w:rsidRDefault="00F608D9" w:rsidP="00676FDD">
      <w:r>
        <w:separator/>
      </w:r>
    </w:p>
  </w:endnote>
  <w:endnote w:type="continuationSeparator" w:id="0">
    <w:p w:rsidR="00F608D9" w:rsidRDefault="00F608D9" w:rsidP="0067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0677085"/>
      <w:docPartObj>
        <w:docPartGallery w:val="Page Numbers (Bottom of Page)"/>
        <w:docPartUnique/>
      </w:docPartObj>
    </w:sdtPr>
    <w:sdtEndPr>
      <w:rPr>
        <w:rStyle w:val="PageNumber"/>
      </w:rPr>
    </w:sdtEnd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36293" w:rsidRDefault="00A36293" w:rsidP="00676F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3470211"/>
      <w:docPartObj>
        <w:docPartGallery w:val="Page Numbers (Bottom of Page)"/>
        <w:docPartUnique/>
      </w:docPartObj>
    </w:sdtPr>
    <w:sdtEndPr>
      <w:rPr>
        <w:rStyle w:val="PageNumber"/>
      </w:rPr>
    </w:sdtEnd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36293" w:rsidRDefault="00A36293" w:rsidP="00676F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8D9" w:rsidRDefault="00F608D9" w:rsidP="00676FDD">
      <w:r>
        <w:separator/>
      </w:r>
    </w:p>
  </w:footnote>
  <w:footnote w:type="continuationSeparator" w:id="0">
    <w:p w:rsidR="00F608D9" w:rsidRDefault="00F608D9" w:rsidP="00676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D70"/>
    <w:multiLevelType w:val="multilevel"/>
    <w:tmpl w:val="619A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7033FE"/>
    <w:multiLevelType w:val="multilevel"/>
    <w:tmpl w:val="99C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70E1B"/>
    <w:multiLevelType w:val="hybridMultilevel"/>
    <w:tmpl w:val="9AD6A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D297D"/>
    <w:multiLevelType w:val="multilevel"/>
    <w:tmpl w:val="A30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074E94"/>
    <w:multiLevelType w:val="hybridMultilevel"/>
    <w:tmpl w:val="3A8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E5395"/>
    <w:multiLevelType w:val="multilevel"/>
    <w:tmpl w:val="A708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5F"/>
    <w:rsid w:val="00002185"/>
    <w:rsid w:val="00031C58"/>
    <w:rsid w:val="00041EAE"/>
    <w:rsid w:val="000806EF"/>
    <w:rsid w:val="000A0FE7"/>
    <w:rsid w:val="000B2F06"/>
    <w:rsid w:val="000C60EB"/>
    <w:rsid w:val="000C788D"/>
    <w:rsid w:val="000F2993"/>
    <w:rsid w:val="00107074"/>
    <w:rsid w:val="00116075"/>
    <w:rsid w:val="00124E68"/>
    <w:rsid w:val="001313F9"/>
    <w:rsid w:val="00142865"/>
    <w:rsid w:val="00177D32"/>
    <w:rsid w:val="00180E1B"/>
    <w:rsid w:val="00186F7F"/>
    <w:rsid w:val="001B4301"/>
    <w:rsid w:val="001C1312"/>
    <w:rsid w:val="001D4B36"/>
    <w:rsid w:val="00221CA7"/>
    <w:rsid w:val="00223826"/>
    <w:rsid w:val="002337CA"/>
    <w:rsid w:val="002461FE"/>
    <w:rsid w:val="00250931"/>
    <w:rsid w:val="00271B17"/>
    <w:rsid w:val="002A271F"/>
    <w:rsid w:val="002A54B8"/>
    <w:rsid w:val="002A75C9"/>
    <w:rsid w:val="002B6F50"/>
    <w:rsid w:val="002C5A0D"/>
    <w:rsid w:val="002F4553"/>
    <w:rsid w:val="00303655"/>
    <w:rsid w:val="003243AA"/>
    <w:rsid w:val="003430C4"/>
    <w:rsid w:val="003510DD"/>
    <w:rsid w:val="00381937"/>
    <w:rsid w:val="003B2D7F"/>
    <w:rsid w:val="003C1E81"/>
    <w:rsid w:val="003C5ACD"/>
    <w:rsid w:val="003D35EF"/>
    <w:rsid w:val="0041532D"/>
    <w:rsid w:val="00432D51"/>
    <w:rsid w:val="00493D14"/>
    <w:rsid w:val="004B737E"/>
    <w:rsid w:val="004C4BA6"/>
    <w:rsid w:val="004E22F1"/>
    <w:rsid w:val="00513370"/>
    <w:rsid w:val="0052221D"/>
    <w:rsid w:val="00546C18"/>
    <w:rsid w:val="00575631"/>
    <w:rsid w:val="00593AB2"/>
    <w:rsid w:val="005B2F24"/>
    <w:rsid w:val="005C3F4F"/>
    <w:rsid w:val="005C448B"/>
    <w:rsid w:val="005D2CC1"/>
    <w:rsid w:val="00601F0E"/>
    <w:rsid w:val="00633215"/>
    <w:rsid w:val="00636E77"/>
    <w:rsid w:val="00660DE7"/>
    <w:rsid w:val="00676FDD"/>
    <w:rsid w:val="006777D9"/>
    <w:rsid w:val="00682741"/>
    <w:rsid w:val="00686368"/>
    <w:rsid w:val="00691546"/>
    <w:rsid w:val="00697F77"/>
    <w:rsid w:val="006A4329"/>
    <w:rsid w:val="006B78C9"/>
    <w:rsid w:val="006C7EBA"/>
    <w:rsid w:val="006E041E"/>
    <w:rsid w:val="006E0523"/>
    <w:rsid w:val="006E3AF0"/>
    <w:rsid w:val="006E6A2E"/>
    <w:rsid w:val="00766B85"/>
    <w:rsid w:val="007875BD"/>
    <w:rsid w:val="007B736F"/>
    <w:rsid w:val="007E31B0"/>
    <w:rsid w:val="00821F9F"/>
    <w:rsid w:val="00822978"/>
    <w:rsid w:val="008615AA"/>
    <w:rsid w:val="00866FA7"/>
    <w:rsid w:val="00893232"/>
    <w:rsid w:val="008A3CCD"/>
    <w:rsid w:val="008A4AF9"/>
    <w:rsid w:val="008A6F25"/>
    <w:rsid w:val="008B4364"/>
    <w:rsid w:val="008B497C"/>
    <w:rsid w:val="008B6788"/>
    <w:rsid w:val="008D51C9"/>
    <w:rsid w:val="008F2F72"/>
    <w:rsid w:val="008F7E46"/>
    <w:rsid w:val="00927699"/>
    <w:rsid w:val="00927978"/>
    <w:rsid w:val="009451A5"/>
    <w:rsid w:val="00954268"/>
    <w:rsid w:val="00984CAE"/>
    <w:rsid w:val="00995FB3"/>
    <w:rsid w:val="009B01F1"/>
    <w:rsid w:val="009D3BED"/>
    <w:rsid w:val="009F47EF"/>
    <w:rsid w:val="00A36293"/>
    <w:rsid w:val="00A47401"/>
    <w:rsid w:val="00A66E42"/>
    <w:rsid w:val="00A7002D"/>
    <w:rsid w:val="00A70775"/>
    <w:rsid w:val="00AA0281"/>
    <w:rsid w:val="00AD2CC3"/>
    <w:rsid w:val="00AE3FE9"/>
    <w:rsid w:val="00B000BE"/>
    <w:rsid w:val="00B0698B"/>
    <w:rsid w:val="00B2127F"/>
    <w:rsid w:val="00B23C3E"/>
    <w:rsid w:val="00B24E4C"/>
    <w:rsid w:val="00B372F6"/>
    <w:rsid w:val="00B53BEB"/>
    <w:rsid w:val="00B864C9"/>
    <w:rsid w:val="00B923EC"/>
    <w:rsid w:val="00B9375C"/>
    <w:rsid w:val="00BD49CC"/>
    <w:rsid w:val="00BE0447"/>
    <w:rsid w:val="00BE299C"/>
    <w:rsid w:val="00BE76B7"/>
    <w:rsid w:val="00BF07E7"/>
    <w:rsid w:val="00BF0C07"/>
    <w:rsid w:val="00C1074D"/>
    <w:rsid w:val="00C14032"/>
    <w:rsid w:val="00C41CAE"/>
    <w:rsid w:val="00C52869"/>
    <w:rsid w:val="00C76F3E"/>
    <w:rsid w:val="00C82CE8"/>
    <w:rsid w:val="00C83485"/>
    <w:rsid w:val="00CA1B43"/>
    <w:rsid w:val="00CA6ED3"/>
    <w:rsid w:val="00CB7D21"/>
    <w:rsid w:val="00CC3DE8"/>
    <w:rsid w:val="00CD40F4"/>
    <w:rsid w:val="00CD6E0B"/>
    <w:rsid w:val="00CE3908"/>
    <w:rsid w:val="00D035A6"/>
    <w:rsid w:val="00D03F4E"/>
    <w:rsid w:val="00D14F1D"/>
    <w:rsid w:val="00D62925"/>
    <w:rsid w:val="00D75F53"/>
    <w:rsid w:val="00D90D3F"/>
    <w:rsid w:val="00DA3DA0"/>
    <w:rsid w:val="00DC4B5D"/>
    <w:rsid w:val="00DD2C04"/>
    <w:rsid w:val="00E01C69"/>
    <w:rsid w:val="00E0736F"/>
    <w:rsid w:val="00E25D31"/>
    <w:rsid w:val="00E31D19"/>
    <w:rsid w:val="00E67D66"/>
    <w:rsid w:val="00E771CE"/>
    <w:rsid w:val="00E92CC8"/>
    <w:rsid w:val="00EA5B08"/>
    <w:rsid w:val="00EA6B06"/>
    <w:rsid w:val="00EB7676"/>
    <w:rsid w:val="00EC1521"/>
    <w:rsid w:val="00ED3CFE"/>
    <w:rsid w:val="00F0160C"/>
    <w:rsid w:val="00F42C62"/>
    <w:rsid w:val="00F51BD6"/>
    <w:rsid w:val="00F608D9"/>
    <w:rsid w:val="00F63784"/>
    <w:rsid w:val="00F764EB"/>
    <w:rsid w:val="00FB2D1B"/>
    <w:rsid w:val="00FF6A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90EA"/>
  <w14:defaultImageDpi w14:val="32767"/>
  <w15:chartTrackingRefBased/>
  <w15:docId w15:val="{0FA6404B-13D0-F84B-A01E-CB9B071F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32D51"/>
    <w:pPr>
      <w:spacing w:before="100" w:beforeAutospacing="1" w:after="100" w:afterAutospacing="1"/>
      <w:outlineLvl w:val="0"/>
    </w:pPr>
    <w:rPr>
      <w:rFonts w:ascii="Times New Roman" w:eastAsia="Times New Roman" w:hAnsi="Times New Roman" w:cs="Times New Roman"/>
      <w:b/>
      <w:bCs/>
      <w:kern w:val="36"/>
      <w:sz w:val="48"/>
      <w:szCs w:val="48"/>
      <w:lang w:val="en-IE"/>
    </w:rPr>
  </w:style>
  <w:style w:type="paragraph" w:styleId="Heading2">
    <w:name w:val="heading 2"/>
    <w:basedOn w:val="Normal"/>
    <w:next w:val="Normal"/>
    <w:link w:val="Heading2Char"/>
    <w:uiPriority w:val="9"/>
    <w:unhideWhenUsed/>
    <w:qFormat/>
    <w:rsid w:val="003D35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35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A5F"/>
    <w:pPr>
      <w:spacing w:before="100" w:beforeAutospacing="1" w:after="100" w:afterAutospacing="1"/>
    </w:pPr>
    <w:rPr>
      <w:rFonts w:ascii="Times New Roman" w:eastAsia="Times New Roman" w:hAnsi="Times New Roman" w:cs="Times New Roman"/>
      <w:lang w:val="en-IE"/>
    </w:rPr>
  </w:style>
  <w:style w:type="character" w:styleId="Hyperlink">
    <w:name w:val="Hyperlink"/>
    <w:basedOn w:val="DefaultParagraphFont"/>
    <w:uiPriority w:val="99"/>
    <w:unhideWhenUsed/>
    <w:rsid w:val="00FF6A5F"/>
    <w:rPr>
      <w:color w:val="0000FF"/>
      <w:u w:val="single"/>
    </w:rPr>
  </w:style>
  <w:style w:type="character" w:styleId="HTMLCite">
    <w:name w:val="HTML Cite"/>
    <w:basedOn w:val="DefaultParagraphFont"/>
    <w:uiPriority w:val="99"/>
    <w:semiHidden/>
    <w:unhideWhenUsed/>
    <w:rsid w:val="00FF6A5F"/>
    <w:rPr>
      <w:i/>
      <w:iCs/>
    </w:rPr>
  </w:style>
  <w:style w:type="character" w:customStyle="1" w:styleId="reference-accessdate">
    <w:name w:val="reference-accessdate"/>
    <w:basedOn w:val="DefaultParagraphFont"/>
    <w:rsid w:val="00FF6A5F"/>
  </w:style>
  <w:style w:type="character" w:customStyle="1" w:styleId="nowrap">
    <w:name w:val="nowrap"/>
    <w:basedOn w:val="DefaultParagraphFont"/>
    <w:rsid w:val="00FF6A5F"/>
  </w:style>
  <w:style w:type="character" w:customStyle="1" w:styleId="Heading1Char">
    <w:name w:val="Heading 1 Char"/>
    <w:basedOn w:val="DefaultParagraphFont"/>
    <w:link w:val="Heading1"/>
    <w:uiPriority w:val="9"/>
    <w:rsid w:val="00432D51"/>
    <w:rPr>
      <w:rFonts w:ascii="Times New Roman" w:eastAsia="Times New Roman" w:hAnsi="Times New Roman" w:cs="Times New Roman"/>
      <w:b/>
      <w:bCs/>
      <w:kern w:val="36"/>
      <w:sz w:val="48"/>
      <w:szCs w:val="48"/>
      <w:lang w:val="en-IE"/>
    </w:rPr>
  </w:style>
  <w:style w:type="character" w:customStyle="1" w:styleId="reference-text">
    <w:name w:val="reference-text"/>
    <w:basedOn w:val="DefaultParagraphFont"/>
    <w:rsid w:val="00432D51"/>
  </w:style>
  <w:style w:type="character" w:customStyle="1" w:styleId="Heading2Char">
    <w:name w:val="Heading 2 Char"/>
    <w:basedOn w:val="DefaultParagraphFont"/>
    <w:link w:val="Heading2"/>
    <w:uiPriority w:val="9"/>
    <w:rsid w:val="003D35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5EF"/>
    <w:rPr>
      <w:rFonts w:asciiTheme="majorHAnsi" w:eastAsiaTheme="majorEastAsia" w:hAnsiTheme="majorHAnsi" w:cstheme="majorBidi"/>
      <w:color w:val="1F3763" w:themeColor="accent1" w:themeShade="7F"/>
    </w:rPr>
  </w:style>
  <w:style w:type="character" w:customStyle="1" w:styleId="mw-headline">
    <w:name w:val="mw-headline"/>
    <w:basedOn w:val="DefaultParagraphFont"/>
    <w:rsid w:val="003D35EF"/>
  </w:style>
  <w:style w:type="paragraph" w:customStyle="1" w:styleId="small-heading">
    <w:name w:val="small-heading"/>
    <w:basedOn w:val="Normal"/>
    <w:rsid w:val="003D35EF"/>
    <w:pPr>
      <w:spacing w:before="100" w:beforeAutospacing="1" w:after="100" w:afterAutospacing="1"/>
    </w:pPr>
    <w:rPr>
      <w:rFonts w:ascii="Times New Roman" w:eastAsia="Times New Roman" w:hAnsi="Times New Roman" w:cs="Times New Roman"/>
      <w:lang w:val="en-IE"/>
    </w:rPr>
  </w:style>
  <w:style w:type="paragraph" w:customStyle="1" w:styleId="Normal1">
    <w:name w:val="Normal1"/>
    <w:basedOn w:val="Normal"/>
    <w:rsid w:val="003D35EF"/>
    <w:pPr>
      <w:spacing w:before="100" w:beforeAutospacing="1" w:after="100" w:afterAutospacing="1"/>
    </w:pPr>
    <w:rPr>
      <w:rFonts w:ascii="Times New Roman" w:eastAsia="Times New Roman" w:hAnsi="Times New Roman" w:cs="Times New Roman"/>
      <w:lang w:val="en-IE"/>
    </w:rPr>
  </w:style>
  <w:style w:type="paragraph" w:styleId="HTMLPreformatted">
    <w:name w:val="HTML Preformatted"/>
    <w:basedOn w:val="Normal"/>
    <w:link w:val="HTMLPreformattedChar"/>
    <w:uiPriority w:val="99"/>
    <w:semiHidden/>
    <w:unhideWhenUsed/>
    <w:rsid w:val="00F51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US"/>
    </w:rPr>
  </w:style>
  <w:style w:type="character" w:customStyle="1" w:styleId="HTMLPreformattedChar">
    <w:name w:val="HTML Preformatted Char"/>
    <w:basedOn w:val="DefaultParagraphFont"/>
    <w:link w:val="HTMLPreformatted"/>
    <w:uiPriority w:val="99"/>
    <w:semiHidden/>
    <w:rsid w:val="00F51BD6"/>
    <w:rPr>
      <w:rFonts w:ascii="Courier New" w:eastAsia="Times New Roman" w:hAnsi="Courier New" w:cs="Courier New"/>
      <w:sz w:val="20"/>
      <w:szCs w:val="20"/>
      <w:lang w:val="en-GB" w:eastAsia="en-US"/>
    </w:rPr>
  </w:style>
  <w:style w:type="paragraph" w:styleId="ListParagraph">
    <w:name w:val="List Paragraph"/>
    <w:basedOn w:val="Normal"/>
    <w:uiPriority w:val="34"/>
    <w:qFormat/>
    <w:rsid w:val="008615AA"/>
    <w:pPr>
      <w:ind w:left="720"/>
      <w:contextualSpacing/>
    </w:pPr>
  </w:style>
  <w:style w:type="paragraph" w:customStyle="1" w:styleId="Normal2">
    <w:name w:val="Normal2"/>
    <w:basedOn w:val="Normal"/>
    <w:rsid w:val="008615AA"/>
    <w:pPr>
      <w:spacing w:before="100" w:beforeAutospacing="1" w:after="100" w:afterAutospacing="1"/>
    </w:pPr>
    <w:rPr>
      <w:rFonts w:ascii="Times New Roman" w:eastAsia="Times New Roman" w:hAnsi="Times New Roman" w:cs="Times New Roman"/>
      <w:lang w:val="en-GB" w:eastAsia="en-US"/>
    </w:rPr>
  </w:style>
  <w:style w:type="table" w:styleId="TableGrid">
    <w:name w:val="Table Grid"/>
    <w:basedOn w:val="TableNormal"/>
    <w:uiPriority w:val="39"/>
    <w:rsid w:val="00AD2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1532D"/>
    <w:rPr>
      <w:b/>
      <w:bCs/>
    </w:rPr>
  </w:style>
  <w:style w:type="paragraph" w:customStyle="1" w:styleId="uiqtextpara">
    <w:name w:val="uiqtextpara"/>
    <w:basedOn w:val="Normal"/>
    <w:rsid w:val="00223826"/>
    <w:pPr>
      <w:spacing w:before="100" w:beforeAutospacing="1" w:after="100" w:afterAutospacing="1"/>
    </w:pPr>
    <w:rPr>
      <w:rFonts w:ascii="Times New Roman" w:eastAsia="Times New Roman" w:hAnsi="Times New Roman" w:cs="Times New Roman"/>
      <w:lang w:val="en-GB" w:eastAsia="en-US"/>
    </w:rPr>
  </w:style>
  <w:style w:type="character" w:styleId="UnresolvedMention">
    <w:name w:val="Unresolved Mention"/>
    <w:basedOn w:val="DefaultParagraphFont"/>
    <w:uiPriority w:val="99"/>
    <w:rsid w:val="00E31D19"/>
    <w:rPr>
      <w:color w:val="808080"/>
      <w:shd w:val="clear" w:color="auto" w:fill="E6E6E6"/>
    </w:rPr>
  </w:style>
  <w:style w:type="character" w:styleId="FollowedHyperlink">
    <w:name w:val="FollowedHyperlink"/>
    <w:basedOn w:val="DefaultParagraphFont"/>
    <w:uiPriority w:val="99"/>
    <w:semiHidden/>
    <w:unhideWhenUsed/>
    <w:rsid w:val="00E31D19"/>
    <w:rPr>
      <w:color w:val="954F72" w:themeColor="followedHyperlink"/>
      <w:u w:val="single"/>
    </w:rPr>
  </w:style>
  <w:style w:type="paragraph" w:styleId="Footer">
    <w:name w:val="footer"/>
    <w:basedOn w:val="Normal"/>
    <w:link w:val="FooterChar"/>
    <w:uiPriority w:val="99"/>
    <w:unhideWhenUsed/>
    <w:rsid w:val="00676FDD"/>
    <w:pPr>
      <w:tabs>
        <w:tab w:val="center" w:pos="4513"/>
        <w:tab w:val="right" w:pos="9026"/>
      </w:tabs>
    </w:pPr>
  </w:style>
  <w:style w:type="character" w:customStyle="1" w:styleId="FooterChar">
    <w:name w:val="Footer Char"/>
    <w:basedOn w:val="DefaultParagraphFont"/>
    <w:link w:val="Footer"/>
    <w:uiPriority w:val="99"/>
    <w:rsid w:val="00676FDD"/>
  </w:style>
  <w:style w:type="character" w:styleId="PageNumber">
    <w:name w:val="page number"/>
    <w:basedOn w:val="DefaultParagraphFont"/>
    <w:uiPriority w:val="99"/>
    <w:semiHidden/>
    <w:unhideWhenUsed/>
    <w:rsid w:val="00676FDD"/>
  </w:style>
  <w:style w:type="character" w:styleId="PlaceholderText">
    <w:name w:val="Placeholder Text"/>
    <w:basedOn w:val="DefaultParagraphFont"/>
    <w:uiPriority w:val="99"/>
    <w:semiHidden/>
    <w:rsid w:val="00C82CE8"/>
    <w:rPr>
      <w:color w:val="808080"/>
    </w:rPr>
  </w:style>
  <w:style w:type="paragraph" w:styleId="PlainText">
    <w:name w:val="Plain Text"/>
    <w:basedOn w:val="Normal"/>
    <w:link w:val="PlainTextChar"/>
    <w:uiPriority w:val="99"/>
    <w:unhideWhenUsed/>
    <w:rsid w:val="000806EF"/>
    <w:rPr>
      <w:rFonts w:ascii="Consolas" w:hAnsi="Consolas" w:cs="Consolas"/>
      <w:sz w:val="21"/>
      <w:szCs w:val="21"/>
    </w:rPr>
  </w:style>
  <w:style w:type="character" w:customStyle="1" w:styleId="PlainTextChar">
    <w:name w:val="Plain Text Char"/>
    <w:basedOn w:val="DefaultParagraphFont"/>
    <w:link w:val="PlainText"/>
    <w:uiPriority w:val="99"/>
    <w:rsid w:val="000806EF"/>
    <w:rPr>
      <w:rFonts w:ascii="Consolas" w:hAnsi="Consolas" w:cs="Consolas"/>
      <w:sz w:val="21"/>
      <w:szCs w:val="21"/>
    </w:rPr>
  </w:style>
  <w:style w:type="paragraph" w:styleId="TOCHeading">
    <w:name w:val="TOC Heading"/>
    <w:basedOn w:val="Heading1"/>
    <w:next w:val="Normal"/>
    <w:uiPriority w:val="39"/>
    <w:unhideWhenUsed/>
    <w:qFormat/>
    <w:rsid w:val="008F7E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F7E46"/>
    <w:pPr>
      <w:spacing w:before="120" w:after="120"/>
    </w:pPr>
    <w:rPr>
      <w:b/>
      <w:bCs/>
      <w:caps/>
      <w:sz w:val="20"/>
      <w:szCs w:val="20"/>
    </w:rPr>
  </w:style>
  <w:style w:type="paragraph" w:styleId="TOC2">
    <w:name w:val="toc 2"/>
    <w:basedOn w:val="Normal"/>
    <w:next w:val="Normal"/>
    <w:autoRedefine/>
    <w:uiPriority w:val="39"/>
    <w:unhideWhenUsed/>
    <w:rsid w:val="008F7E46"/>
    <w:pPr>
      <w:ind w:left="240"/>
    </w:pPr>
    <w:rPr>
      <w:smallCaps/>
      <w:sz w:val="20"/>
      <w:szCs w:val="20"/>
    </w:rPr>
  </w:style>
  <w:style w:type="paragraph" w:styleId="TOC3">
    <w:name w:val="toc 3"/>
    <w:basedOn w:val="Normal"/>
    <w:next w:val="Normal"/>
    <w:autoRedefine/>
    <w:uiPriority w:val="39"/>
    <w:unhideWhenUsed/>
    <w:rsid w:val="008F7E46"/>
    <w:pPr>
      <w:ind w:left="480"/>
    </w:pPr>
    <w:rPr>
      <w:i/>
      <w:iCs/>
      <w:sz w:val="20"/>
      <w:szCs w:val="20"/>
    </w:rPr>
  </w:style>
  <w:style w:type="paragraph" w:styleId="TOC4">
    <w:name w:val="toc 4"/>
    <w:basedOn w:val="Normal"/>
    <w:next w:val="Normal"/>
    <w:autoRedefine/>
    <w:uiPriority w:val="39"/>
    <w:semiHidden/>
    <w:unhideWhenUsed/>
    <w:rsid w:val="008F7E46"/>
    <w:pPr>
      <w:ind w:left="720"/>
    </w:pPr>
    <w:rPr>
      <w:sz w:val="18"/>
      <w:szCs w:val="18"/>
    </w:rPr>
  </w:style>
  <w:style w:type="paragraph" w:styleId="TOC5">
    <w:name w:val="toc 5"/>
    <w:basedOn w:val="Normal"/>
    <w:next w:val="Normal"/>
    <w:autoRedefine/>
    <w:uiPriority w:val="39"/>
    <w:semiHidden/>
    <w:unhideWhenUsed/>
    <w:rsid w:val="008F7E46"/>
    <w:pPr>
      <w:ind w:left="960"/>
    </w:pPr>
    <w:rPr>
      <w:sz w:val="18"/>
      <w:szCs w:val="18"/>
    </w:rPr>
  </w:style>
  <w:style w:type="paragraph" w:styleId="TOC6">
    <w:name w:val="toc 6"/>
    <w:basedOn w:val="Normal"/>
    <w:next w:val="Normal"/>
    <w:autoRedefine/>
    <w:uiPriority w:val="39"/>
    <w:semiHidden/>
    <w:unhideWhenUsed/>
    <w:rsid w:val="008F7E46"/>
    <w:pPr>
      <w:ind w:left="1200"/>
    </w:pPr>
    <w:rPr>
      <w:sz w:val="18"/>
      <w:szCs w:val="18"/>
    </w:rPr>
  </w:style>
  <w:style w:type="paragraph" w:styleId="TOC7">
    <w:name w:val="toc 7"/>
    <w:basedOn w:val="Normal"/>
    <w:next w:val="Normal"/>
    <w:autoRedefine/>
    <w:uiPriority w:val="39"/>
    <w:semiHidden/>
    <w:unhideWhenUsed/>
    <w:rsid w:val="008F7E46"/>
    <w:pPr>
      <w:ind w:left="1440"/>
    </w:pPr>
    <w:rPr>
      <w:sz w:val="18"/>
      <w:szCs w:val="18"/>
    </w:rPr>
  </w:style>
  <w:style w:type="paragraph" w:styleId="TOC8">
    <w:name w:val="toc 8"/>
    <w:basedOn w:val="Normal"/>
    <w:next w:val="Normal"/>
    <w:autoRedefine/>
    <w:uiPriority w:val="39"/>
    <w:semiHidden/>
    <w:unhideWhenUsed/>
    <w:rsid w:val="008F7E46"/>
    <w:pPr>
      <w:ind w:left="1680"/>
    </w:pPr>
    <w:rPr>
      <w:sz w:val="18"/>
      <w:szCs w:val="18"/>
    </w:rPr>
  </w:style>
  <w:style w:type="paragraph" w:styleId="TOC9">
    <w:name w:val="toc 9"/>
    <w:basedOn w:val="Normal"/>
    <w:next w:val="Normal"/>
    <w:autoRedefine/>
    <w:uiPriority w:val="39"/>
    <w:semiHidden/>
    <w:unhideWhenUsed/>
    <w:rsid w:val="008F7E46"/>
    <w:pPr>
      <w:ind w:left="1920"/>
    </w:pPr>
    <w:rPr>
      <w:sz w:val="18"/>
      <w:szCs w:val="18"/>
    </w:rPr>
  </w:style>
  <w:style w:type="paragraph" w:styleId="NoSpacing">
    <w:name w:val="No Spacing"/>
    <w:uiPriority w:val="1"/>
    <w:qFormat/>
    <w:rsid w:val="003B2D7F"/>
  </w:style>
  <w:style w:type="character" w:customStyle="1" w:styleId="apple-converted-space">
    <w:name w:val="apple-converted-space"/>
    <w:basedOn w:val="DefaultParagraphFont"/>
    <w:rsid w:val="00D90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8419">
      <w:bodyDiv w:val="1"/>
      <w:marLeft w:val="0"/>
      <w:marRight w:val="0"/>
      <w:marTop w:val="0"/>
      <w:marBottom w:val="0"/>
      <w:divBdr>
        <w:top w:val="none" w:sz="0" w:space="0" w:color="auto"/>
        <w:left w:val="none" w:sz="0" w:space="0" w:color="auto"/>
        <w:bottom w:val="none" w:sz="0" w:space="0" w:color="auto"/>
        <w:right w:val="none" w:sz="0" w:space="0" w:color="auto"/>
      </w:divBdr>
    </w:div>
    <w:div w:id="117115695">
      <w:bodyDiv w:val="1"/>
      <w:marLeft w:val="0"/>
      <w:marRight w:val="0"/>
      <w:marTop w:val="0"/>
      <w:marBottom w:val="0"/>
      <w:divBdr>
        <w:top w:val="none" w:sz="0" w:space="0" w:color="auto"/>
        <w:left w:val="none" w:sz="0" w:space="0" w:color="auto"/>
        <w:bottom w:val="none" w:sz="0" w:space="0" w:color="auto"/>
        <w:right w:val="none" w:sz="0" w:space="0" w:color="auto"/>
      </w:divBdr>
    </w:div>
    <w:div w:id="200673859">
      <w:bodyDiv w:val="1"/>
      <w:marLeft w:val="0"/>
      <w:marRight w:val="0"/>
      <w:marTop w:val="0"/>
      <w:marBottom w:val="0"/>
      <w:divBdr>
        <w:top w:val="none" w:sz="0" w:space="0" w:color="auto"/>
        <w:left w:val="none" w:sz="0" w:space="0" w:color="auto"/>
        <w:bottom w:val="none" w:sz="0" w:space="0" w:color="auto"/>
        <w:right w:val="none" w:sz="0" w:space="0" w:color="auto"/>
      </w:divBdr>
    </w:div>
    <w:div w:id="205875288">
      <w:bodyDiv w:val="1"/>
      <w:marLeft w:val="0"/>
      <w:marRight w:val="0"/>
      <w:marTop w:val="0"/>
      <w:marBottom w:val="0"/>
      <w:divBdr>
        <w:top w:val="none" w:sz="0" w:space="0" w:color="auto"/>
        <w:left w:val="none" w:sz="0" w:space="0" w:color="auto"/>
        <w:bottom w:val="none" w:sz="0" w:space="0" w:color="auto"/>
        <w:right w:val="none" w:sz="0" w:space="0" w:color="auto"/>
      </w:divBdr>
    </w:div>
    <w:div w:id="249655870">
      <w:bodyDiv w:val="1"/>
      <w:marLeft w:val="0"/>
      <w:marRight w:val="0"/>
      <w:marTop w:val="0"/>
      <w:marBottom w:val="0"/>
      <w:divBdr>
        <w:top w:val="none" w:sz="0" w:space="0" w:color="auto"/>
        <w:left w:val="none" w:sz="0" w:space="0" w:color="auto"/>
        <w:bottom w:val="none" w:sz="0" w:space="0" w:color="auto"/>
        <w:right w:val="none" w:sz="0" w:space="0" w:color="auto"/>
      </w:divBdr>
      <w:divsChild>
        <w:div w:id="1674455590">
          <w:marLeft w:val="0"/>
          <w:marRight w:val="0"/>
          <w:marTop w:val="0"/>
          <w:marBottom w:val="0"/>
          <w:divBdr>
            <w:top w:val="none" w:sz="0" w:space="0" w:color="auto"/>
            <w:left w:val="none" w:sz="0" w:space="0" w:color="auto"/>
            <w:bottom w:val="none" w:sz="0" w:space="0" w:color="auto"/>
            <w:right w:val="none" w:sz="0" w:space="0" w:color="auto"/>
          </w:divBdr>
          <w:divsChild>
            <w:div w:id="1663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6625">
      <w:bodyDiv w:val="1"/>
      <w:marLeft w:val="0"/>
      <w:marRight w:val="0"/>
      <w:marTop w:val="0"/>
      <w:marBottom w:val="0"/>
      <w:divBdr>
        <w:top w:val="none" w:sz="0" w:space="0" w:color="auto"/>
        <w:left w:val="none" w:sz="0" w:space="0" w:color="auto"/>
        <w:bottom w:val="none" w:sz="0" w:space="0" w:color="auto"/>
        <w:right w:val="none" w:sz="0" w:space="0" w:color="auto"/>
      </w:divBdr>
      <w:divsChild>
        <w:div w:id="160393624">
          <w:marLeft w:val="0"/>
          <w:marRight w:val="0"/>
          <w:marTop w:val="0"/>
          <w:marBottom w:val="0"/>
          <w:divBdr>
            <w:top w:val="none" w:sz="0" w:space="0" w:color="auto"/>
            <w:left w:val="none" w:sz="0" w:space="0" w:color="auto"/>
            <w:bottom w:val="none" w:sz="0" w:space="0" w:color="auto"/>
            <w:right w:val="none" w:sz="0" w:space="0" w:color="auto"/>
          </w:divBdr>
          <w:divsChild>
            <w:div w:id="2094008750">
              <w:marLeft w:val="0"/>
              <w:marRight w:val="0"/>
              <w:marTop w:val="0"/>
              <w:marBottom w:val="0"/>
              <w:divBdr>
                <w:top w:val="none" w:sz="0" w:space="0" w:color="auto"/>
                <w:left w:val="none" w:sz="0" w:space="0" w:color="auto"/>
                <w:bottom w:val="none" w:sz="0" w:space="0" w:color="auto"/>
                <w:right w:val="none" w:sz="0" w:space="0" w:color="auto"/>
              </w:divBdr>
            </w:div>
            <w:div w:id="1702314741">
              <w:marLeft w:val="0"/>
              <w:marRight w:val="0"/>
              <w:marTop w:val="0"/>
              <w:marBottom w:val="0"/>
              <w:divBdr>
                <w:top w:val="none" w:sz="0" w:space="0" w:color="auto"/>
                <w:left w:val="none" w:sz="0" w:space="0" w:color="auto"/>
                <w:bottom w:val="none" w:sz="0" w:space="0" w:color="auto"/>
                <w:right w:val="none" w:sz="0" w:space="0" w:color="auto"/>
              </w:divBdr>
            </w:div>
            <w:div w:id="1155728293">
              <w:marLeft w:val="0"/>
              <w:marRight w:val="0"/>
              <w:marTop w:val="0"/>
              <w:marBottom w:val="0"/>
              <w:divBdr>
                <w:top w:val="none" w:sz="0" w:space="0" w:color="auto"/>
                <w:left w:val="none" w:sz="0" w:space="0" w:color="auto"/>
                <w:bottom w:val="none" w:sz="0" w:space="0" w:color="auto"/>
                <w:right w:val="none" w:sz="0" w:space="0" w:color="auto"/>
              </w:divBdr>
            </w:div>
            <w:div w:id="1746687345">
              <w:marLeft w:val="0"/>
              <w:marRight w:val="0"/>
              <w:marTop w:val="0"/>
              <w:marBottom w:val="0"/>
              <w:divBdr>
                <w:top w:val="none" w:sz="0" w:space="0" w:color="auto"/>
                <w:left w:val="none" w:sz="0" w:space="0" w:color="auto"/>
                <w:bottom w:val="none" w:sz="0" w:space="0" w:color="auto"/>
                <w:right w:val="none" w:sz="0" w:space="0" w:color="auto"/>
              </w:divBdr>
            </w:div>
            <w:div w:id="20304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39461">
      <w:bodyDiv w:val="1"/>
      <w:marLeft w:val="0"/>
      <w:marRight w:val="0"/>
      <w:marTop w:val="0"/>
      <w:marBottom w:val="0"/>
      <w:divBdr>
        <w:top w:val="none" w:sz="0" w:space="0" w:color="auto"/>
        <w:left w:val="none" w:sz="0" w:space="0" w:color="auto"/>
        <w:bottom w:val="none" w:sz="0" w:space="0" w:color="auto"/>
        <w:right w:val="none" w:sz="0" w:space="0" w:color="auto"/>
      </w:divBdr>
    </w:div>
    <w:div w:id="384566062">
      <w:bodyDiv w:val="1"/>
      <w:marLeft w:val="0"/>
      <w:marRight w:val="0"/>
      <w:marTop w:val="0"/>
      <w:marBottom w:val="0"/>
      <w:divBdr>
        <w:top w:val="none" w:sz="0" w:space="0" w:color="auto"/>
        <w:left w:val="none" w:sz="0" w:space="0" w:color="auto"/>
        <w:bottom w:val="none" w:sz="0" w:space="0" w:color="auto"/>
        <w:right w:val="none" w:sz="0" w:space="0" w:color="auto"/>
      </w:divBdr>
    </w:div>
    <w:div w:id="477191305">
      <w:bodyDiv w:val="1"/>
      <w:marLeft w:val="0"/>
      <w:marRight w:val="0"/>
      <w:marTop w:val="0"/>
      <w:marBottom w:val="0"/>
      <w:divBdr>
        <w:top w:val="none" w:sz="0" w:space="0" w:color="auto"/>
        <w:left w:val="none" w:sz="0" w:space="0" w:color="auto"/>
        <w:bottom w:val="none" w:sz="0" w:space="0" w:color="auto"/>
        <w:right w:val="none" w:sz="0" w:space="0" w:color="auto"/>
      </w:divBdr>
    </w:div>
    <w:div w:id="583956738">
      <w:bodyDiv w:val="1"/>
      <w:marLeft w:val="0"/>
      <w:marRight w:val="0"/>
      <w:marTop w:val="0"/>
      <w:marBottom w:val="0"/>
      <w:divBdr>
        <w:top w:val="none" w:sz="0" w:space="0" w:color="auto"/>
        <w:left w:val="none" w:sz="0" w:space="0" w:color="auto"/>
        <w:bottom w:val="none" w:sz="0" w:space="0" w:color="auto"/>
        <w:right w:val="none" w:sz="0" w:space="0" w:color="auto"/>
      </w:divBdr>
    </w:div>
    <w:div w:id="632057319">
      <w:bodyDiv w:val="1"/>
      <w:marLeft w:val="0"/>
      <w:marRight w:val="0"/>
      <w:marTop w:val="0"/>
      <w:marBottom w:val="0"/>
      <w:divBdr>
        <w:top w:val="none" w:sz="0" w:space="0" w:color="auto"/>
        <w:left w:val="none" w:sz="0" w:space="0" w:color="auto"/>
        <w:bottom w:val="none" w:sz="0" w:space="0" w:color="auto"/>
        <w:right w:val="none" w:sz="0" w:space="0" w:color="auto"/>
      </w:divBdr>
    </w:div>
    <w:div w:id="701977498">
      <w:bodyDiv w:val="1"/>
      <w:marLeft w:val="0"/>
      <w:marRight w:val="0"/>
      <w:marTop w:val="0"/>
      <w:marBottom w:val="0"/>
      <w:divBdr>
        <w:top w:val="none" w:sz="0" w:space="0" w:color="auto"/>
        <w:left w:val="none" w:sz="0" w:space="0" w:color="auto"/>
        <w:bottom w:val="none" w:sz="0" w:space="0" w:color="auto"/>
        <w:right w:val="none" w:sz="0" w:space="0" w:color="auto"/>
      </w:divBdr>
    </w:div>
    <w:div w:id="706301697">
      <w:bodyDiv w:val="1"/>
      <w:marLeft w:val="0"/>
      <w:marRight w:val="0"/>
      <w:marTop w:val="0"/>
      <w:marBottom w:val="0"/>
      <w:divBdr>
        <w:top w:val="none" w:sz="0" w:space="0" w:color="auto"/>
        <w:left w:val="none" w:sz="0" w:space="0" w:color="auto"/>
        <w:bottom w:val="none" w:sz="0" w:space="0" w:color="auto"/>
        <w:right w:val="none" w:sz="0" w:space="0" w:color="auto"/>
      </w:divBdr>
      <w:divsChild>
        <w:div w:id="1559393382">
          <w:marLeft w:val="0"/>
          <w:marRight w:val="0"/>
          <w:marTop w:val="0"/>
          <w:marBottom w:val="0"/>
          <w:divBdr>
            <w:top w:val="none" w:sz="0" w:space="0" w:color="auto"/>
            <w:left w:val="none" w:sz="0" w:space="0" w:color="auto"/>
            <w:bottom w:val="none" w:sz="0" w:space="0" w:color="auto"/>
            <w:right w:val="none" w:sz="0" w:space="0" w:color="auto"/>
          </w:divBdr>
          <w:divsChild>
            <w:div w:id="1469545747">
              <w:marLeft w:val="0"/>
              <w:marRight w:val="0"/>
              <w:marTop w:val="0"/>
              <w:marBottom w:val="0"/>
              <w:divBdr>
                <w:top w:val="none" w:sz="0" w:space="0" w:color="auto"/>
                <w:left w:val="none" w:sz="0" w:space="0" w:color="auto"/>
                <w:bottom w:val="none" w:sz="0" w:space="0" w:color="auto"/>
                <w:right w:val="none" w:sz="0" w:space="0" w:color="auto"/>
              </w:divBdr>
            </w:div>
            <w:div w:id="1797676217">
              <w:marLeft w:val="0"/>
              <w:marRight w:val="0"/>
              <w:marTop w:val="0"/>
              <w:marBottom w:val="0"/>
              <w:divBdr>
                <w:top w:val="none" w:sz="0" w:space="0" w:color="auto"/>
                <w:left w:val="none" w:sz="0" w:space="0" w:color="auto"/>
                <w:bottom w:val="none" w:sz="0" w:space="0" w:color="auto"/>
                <w:right w:val="none" w:sz="0" w:space="0" w:color="auto"/>
              </w:divBdr>
            </w:div>
            <w:div w:id="931863695">
              <w:marLeft w:val="0"/>
              <w:marRight w:val="0"/>
              <w:marTop w:val="0"/>
              <w:marBottom w:val="0"/>
              <w:divBdr>
                <w:top w:val="none" w:sz="0" w:space="0" w:color="auto"/>
                <w:left w:val="none" w:sz="0" w:space="0" w:color="auto"/>
                <w:bottom w:val="none" w:sz="0" w:space="0" w:color="auto"/>
                <w:right w:val="none" w:sz="0" w:space="0" w:color="auto"/>
              </w:divBdr>
            </w:div>
            <w:div w:id="926696094">
              <w:marLeft w:val="0"/>
              <w:marRight w:val="0"/>
              <w:marTop w:val="0"/>
              <w:marBottom w:val="0"/>
              <w:divBdr>
                <w:top w:val="none" w:sz="0" w:space="0" w:color="auto"/>
                <w:left w:val="none" w:sz="0" w:space="0" w:color="auto"/>
                <w:bottom w:val="none" w:sz="0" w:space="0" w:color="auto"/>
                <w:right w:val="none" w:sz="0" w:space="0" w:color="auto"/>
              </w:divBdr>
            </w:div>
            <w:div w:id="1107963435">
              <w:marLeft w:val="0"/>
              <w:marRight w:val="0"/>
              <w:marTop w:val="0"/>
              <w:marBottom w:val="0"/>
              <w:divBdr>
                <w:top w:val="none" w:sz="0" w:space="0" w:color="auto"/>
                <w:left w:val="none" w:sz="0" w:space="0" w:color="auto"/>
                <w:bottom w:val="none" w:sz="0" w:space="0" w:color="auto"/>
                <w:right w:val="none" w:sz="0" w:space="0" w:color="auto"/>
              </w:divBdr>
            </w:div>
            <w:div w:id="1244530784">
              <w:marLeft w:val="0"/>
              <w:marRight w:val="0"/>
              <w:marTop w:val="0"/>
              <w:marBottom w:val="0"/>
              <w:divBdr>
                <w:top w:val="none" w:sz="0" w:space="0" w:color="auto"/>
                <w:left w:val="none" w:sz="0" w:space="0" w:color="auto"/>
                <w:bottom w:val="none" w:sz="0" w:space="0" w:color="auto"/>
                <w:right w:val="none" w:sz="0" w:space="0" w:color="auto"/>
              </w:divBdr>
            </w:div>
            <w:div w:id="1557204988">
              <w:marLeft w:val="0"/>
              <w:marRight w:val="0"/>
              <w:marTop w:val="0"/>
              <w:marBottom w:val="0"/>
              <w:divBdr>
                <w:top w:val="none" w:sz="0" w:space="0" w:color="auto"/>
                <w:left w:val="none" w:sz="0" w:space="0" w:color="auto"/>
                <w:bottom w:val="none" w:sz="0" w:space="0" w:color="auto"/>
                <w:right w:val="none" w:sz="0" w:space="0" w:color="auto"/>
              </w:divBdr>
            </w:div>
            <w:div w:id="827793555">
              <w:marLeft w:val="0"/>
              <w:marRight w:val="0"/>
              <w:marTop w:val="0"/>
              <w:marBottom w:val="0"/>
              <w:divBdr>
                <w:top w:val="none" w:sz="0" w:space="0" w:color="auto"/>
                <w:left w:val="none" w:sz="0" w:space="0" w:color="auto"/>
                <w:bottom w:val="none" w:sz="0" w:space="0" w:color="auto"/>
                <w:right w:val="none" w:sz="0" w:space="0" w:color="auto"/>
              </w:divBdr>
            </w:div>
            <w:div w:id="806821716">
              <w:marLeft w:val="0"/>
              <w:marRight w:val="0"/>
              <w:marTop w:val="0"/>
              <w:marBottom w:val="0"/>
              <w:divBdr>
                <w:top w:val="none" w:sz="0" w:space="0" w:color="auto"/>
                <w:left w:val="none" w:sz="0" w:space="0" w:color="auto"/>
                <w:bottom w:val="none" w:sz="0" w:space="0" w:color="auto"/>
                <w:right w:val="none" w:sz="0" w:space="0" w:color="auto"/>
              </w:divBdr>
            </w:div>
            <w:div w:id="1627852231">
              <w:marLeft w:val="0"/>
              <w:marRight w:val="0"/>
              <w:marTop w:val="0"/>
              <w:marBottom w:val="0"/>
              <w:divBdr>
                <w:top w:val="none" w:sz="0" w:space="0" w:color="auto"/>
                <w:left w:val="none" w:sz="0" w:space="0" w:color="auto"/>
                <w:bottom w:val="none" w:sz="0" w:space="0" w:color="auto"/>
                <w:right w:val="none" w:sz="0" w:space="0" w:color="auto"/>
              </w:divBdr>
            </w:div>
            <w:div w:id="282032973">
              <w:marLeft w:val="0"/>
              <w:marRight w:val="0"/>
              <w:marTop w:val="0"/>
              <w:marBottom w:val="0"/>
              <w:divBdr>
                <w:top w:val="none" w:sz="0" w:space="0" w:color="auto"/>
                <w:left w:val="none" w:sz="0" w:space="0" w:color="auto"/>
                <w:bottom w:val="none" w:sz="0" w:space="0" w:color="auto"/>
                <w:right w:val="none" w:sz="0" w:space="0" w:color="auto"/>
              </w:divBdr>
            </w:div>
            <w:div w:id="1749306565">
              <w:marLeft w:val="0"/>
              <w:marRight w:val="0"/>
              <w:marTop w:val="0"/>
              <w:marBottom w:val="0"/>
              <w:divBdr>
                <w:top w:val="none" w:sz="0" w:space="0" w:color="auto"/>
                <w:left w:val="none" w:sz="0" w:space="0" w:color="auto"/>
                <w:bottom w:val="none" w:sz="0" w:space="0" w:color="auto"/>
                <w:right w:val="none" w:sz="0" w:space="0" w:color="auto"/>
              </w:divBdr>
            </w:div>
            <w:div w:id="817648864">
              <w:marLeft w:val="0"/>
              <w:marRight w:val="0"/>
              <w:marTop w:val="0"/>
              <w:marBottom w:val="0"/>
              <w:divBdr>
                <w:top w:val="none" w:sz="0" w:space="0" w:color="auto"/>
                <w:left w:val="none" w:sz="0" w:space="0" w:color="auto"/>
                <w:bottom w:val="none" w:sz="0" w:space="0" w:color="auto"/>
                <w:right w:val="none" w:sz="0" w:space="0" w:color="auto"/>
              </w:divBdr>
            </w:div>
            <w:div w:id="1222474945">
              <w:marLeft w:val="0"/>
              <w:marRight w:val="0"/>
              <w:marTop w:val="0"/>
              <w:marBottom w:val="0"/>
              <w:divBdr>
                <w:top w:val="none" w:sz="0" w:space="0" w:color="auto"/>
                <w:left w:val="none" w:sz="0" w:space="0" w:color="auto"/>
                <w:bottom w:val="none" w:sz="0" w:space="0" w:color="auto"/>
                <w:right w:val="none" w:sz="0" w:space="0" w:color="auto"/>
              </w:divBdr>
            </w:div>
            <w:div w:id="435827250">
              <w:marLeft w:val="0"/>
              <w:marRight w:val="0"/>
              <w:marTop w:val="0"/>
              <w:marBottom w:val="0"/>
              <w:divBdr>
                <w:top w:val="none" w:sz="0" w:space="0" w:color="auto"/>
                <w:left w:val="none" w:sz="0" w:space="0" w:color="auto"/>
                <w:bottom w:val="none" w:sz="0" w:space="0" w:color="auto"/>
                <w:right w:val="none" w:sz="0" w:space="0" w:color="auto"/>
              </w:divBdr>
            </w:div>
            <w:div w:id="1348094154">
              <w:marLeft w:val="0"/>
              <w:marRight w:val="0"/>
              <w:marTop w:val="0"/>
              <w:marBottom w:val="0"/>
              <w:divBdr>
                <w:top w:val="none" w:sz="0" w:space="0" w:color="auto"/>
                <w:left w:val="none" w:sz="0" w:space="0" w:color="auto"/>
                <w:bottom w:val="none" w:sz="0" w:space="0" w:color="auto"/>
                <w:right w:val="none" w:sz="0" w:space="0" w:color="auto"/>
              </w:divBdr>
            </w:div>
            <w:div w:id="2114545128">
              <w:marLeft w:val="0"/>
              <w:marRight w:val="0"/>
              <w:marTop w:val="0"/>
              <w:marBottom w:val="0"/>
              <w:divBdr>
                <w:top w:val="none" w:sz="0" w:space="0" w:color="auto"/>
                <w:left w:val="none" w:sz="0" w:space="0" w:color="auto"/>
                <w:bottom w:val="none" w:sz="0" w:space="0" w:color="auto"/>
                <w:right w:val="none" w:sz="0" w:space="0" w:color="auto"/>
              </w:divBdr>
            </w:div>
            <w:div w:id="355351839">
              <w:marLeft w:val="0"/>
              <w:marRight w:val="0"/>
              <w:marTop w:val="0"/>
              <w:marBottom w:val="0"/>
              <w:divBdr>
                <w:top w:val="none" w:sz="0" w:space="0" w:color="auto"/>
                <w:left w:val="none" w:sz="0" w:space="0" w:color="auto"/>
                <w:bottom w:val="none" w:sz="0" w:space="0" w:color="auto"/>
                <w:right w:val="none" w:sz="0" w:space="0" w:color="auto"/>
              </w:divBdr>
            </w:div>
            <w:div w:id="1687515688">
              <w:marLeft w:val="0"/>
              <w:marRight w:val="0"/>
              <w:marTop w:val="0"/>
              <w:marBottom w:val="0"/>
              <w:divBdr>
                <w:top w:val="none" w:sz="0" w:space="0" w:color="auto"/>
                <w:left w:val="none" w:sz="0" w:space="0" w:color="auto"/>
                <w:bottom w:val="none" w:sz="0" w:space="0" w:color="auto"/>
                <w:right w:val="none" w:sz="0" w:space="0" w:color="auto"/>
              </w:divBdr>
            </w:div>
            <w:div w:id="14817137">
              <w:marLeft w:val="0"/>
              <w:marRight w:val="0"/>
              <w:marTop w:val="0"/>
              <w:marBottom w:val="0"/>
              <w:divBdr>
                <w:top w:val="none" w:sz="0" w:space="0" w:color="auto"/>
                <w:left w:val="none" w:sz="0" w:space="0" w:color="auto"/>
                <w:bottom w:val="none" w:sz="0" w:space="0" w:color="auto"/>
                <w:right w:val="none" w:sz="0" w:space="0" w:color="auto"/>
              </w:divBdr>
            </w:div>
            <w:div w:id="1640333299">
              <w:marLeft w:val="0"/>
              <w:marRight w:val="0"/>
              <w:marTop w:val="0"/>
              <w:marBottom w:val="0"/>
              <w:divBdr>
                <w:top w:val="none" w:sz="0" w:space="0" w:color="auto"/>
                <w:left w:val="none" w:sz="0" w:space="0" w:color="auto"/>
                <w:bottom w:val="none" w:sz="0" w:space="0" w:color="auto"/>
                <w:right w:val="none" w:sz="0" w:space="0" w:color="auto"/>
              </w:divBdr>
            </w:div>
            <w:div w:id="1006202473">
              <w:marLeft w:val="0"/>
              <w:marRight w:val="0"/>
              <w:marTop w:val="0"/>
              <w:marBottom w:val="0"/>
              <w:divBdr>
                <w:top w:val="none" w:sz="0" w:space="0" w:color="auto"/>
                <w:left w:val="none" w:sz="0" w:space="0" w:color="auto"/>
                <w:bottom w:val="none" w:sz="0" w:space="0" w:color="auto"/>
                <w:right w:val="none" w:sz="0" w:space="0" w:color="auto"/>
              </w:divBdr>
            </w:div>
            <w:div w:id="1334990782">
              <w:marLeft w:val="0"/>
              <w:marRight w:val="0"/>
              <w:marTop w:val="0"/>
              <w:marBottom w:val="0"/>
              <w:divBdr>
                <w:top w:val="none" w:sz="0" w:space="0" w:color="auto"/>
                <w:left w:val="none" w:sz="0" w:space="0" w:color="auto"/>
                <w:bottom w:val="none" w:sz="0" w:space="0" w:color="auto"/>
                <w:right w:val="none" w:sz="0" w:space="0" w:color="auto"/>
              </w:divBdr>
            </w:div>
            <w:div w:id="1114253770">
              <w:marLeft w:val="0"/>
              <w:marRight w:val="0"/>
              <w:marTop w:val="0"/>
              <w:marBottom w:val="0"/>
              <w:divBdr>
                <w:top w:val="none" w:sz="0" w:space="0" w:color="auto"/>
                <w:left w:val="none" w:sz="0" w:space="0" w:color="auto"/>
                <w:bottom w:val="none" w:sz="0" w:space="0" w:color="auto"/>
                <w:right w:val="none" w:sz="0" w:space="0" w:color="auto"/>
              </w:divBdr>
            </w:div>
            <w:div w:id="891498189">
              <w:marLeft w:val="0"/>
              <w:marRight w:val="0"/>
              <w:marTop w:val="0"/>
              <w:marBottom w:val="0"/>
              <w:divBdr>
                <w:top w:val="none" w:sz="0" w:space="0" w:color="auto"/>
                <w:left w:val="none" w:sz="0" w:space="0" w:color="auto"/>
                <w:bottom w:val="none" w:sz="0" w:space="0" w:color="auto"/>
                <w:right w:val="none" w:sz="0" w:space="0" w:color="auto"/>
              </w:divBdr>
            </w:div>
            <w:div w:id="120463701">
              <w:marLeft w:val="0"/>
              <w:marRight w:val="0"/>
              <w:marTop w:val="0"/>
              <w:marBottom w:val="0"/>
              <w:divBdr>
                <w:top w:val="none" w:sz="0" w:space="0" w:color="auto"/>
                <w:left w:val="none" w:sz="0" w:space="0" w:color="auto"/>
                <w:bottom w:val="none" w:sz="0" w:space="0" w:color="auto"/>
                <w:right w:val="none" w:sz="0" w:space="0" w:color="auto"/>
              </w:divBdr>
            </w:div>
            <w:div w:id="986980733">
              <w:marLeft w:val="0"/>
              <w:marRight w:val="0"/>
              <w:marTop w:val="0"/>
              <w:marBottom w:val="0"/>
              <w:divBdr>
                <w:top w:val="none" w:sz="0" w:space="0" w:color="auto"/>
                <w:left w:val="none" w:sz="0" w:space="0" w:color="auto"/>
                <w:bottom w:val="none" w:sz="0" w:space="0" w:color="auto"/>
                <w:right w:val="none" w:sz="0" w:space="0" w:color="auto"/>
              </w:divBdr>
            </w:div>
            <w:div w:id="1049497051">
              <w:marLeft w:val="0"/>
              <w:marRight w:val="0"/>
              <w:marTop w:val="0"/>
              <w:marBottom w:val="0"/>
              <w:divBdr>
                <w:top w:val="none" w:sz="0" w:space="0" w:color="auto"/>
                <w:left w:val="none" w:sz="0" w:space="0" w:color="auto"/>
                <w:bottom w:val="none" w:sz="0" w:space="0" w:color="auto"/>
                <w:right w:val="none" w:sz="0" w:space="0" w:color="auto"/>
              </w:divBdr>
            </w:div>
            <w:div w:id="689067526">
              <w:marLeft w:val="0"/>
              <w:marRight w:val="0"/>
              <w:marTop w:val="0"/>
              <w:marBottom w:val="0"/>
              <w:divBdr>
                <w:top w:val="none" w:sz="0" w:space="0" w:color="auto"/>
                <w:left w:val="none" w:sz="0" w:space="0" w:color="auto"/>
                <w:bottom w:val="none" w:sz="0" w:space="0" w:color="auto"/>
                <w:right w:val="none" w:sz="0" w:space="0" w:color="auto"/>
              </w:divBdr>
            </w:div>
            <w:div w:id="1164902759">
              <w:marLeft w:val="0"/>
              <w:marRight w:val="0"/>
              <w:marTop w:val="0"/>
              <w:marBottom w:val="0"/>
              <w:divBdr>
                <w:top w:val="none" w:sz="0" w:space="0" w:color="auto"/>
                <w:left w:val="none" w:sz="0" w:space="0" w:color="auto"/>
                <w:bottom w:val="none" w:sz="0" w:space="0" w:color="auto"/>
                <w:right w:val="none" w:sz="0" w:space="0" w:color="auto"/>
              </w:divBdr>
            </w:div>
            <w:div w:id="1453743493">
              <w:marLeft w:val="0"/>
              <w:marRight w:val="0"/>
              <w:marTop w:val="0"/>
              <w:marBottom w:val="0"/>
              <w:divBdr>
                <w:top w:val="none" w:sz="0" w:space="0" w:color="auto"/>
                <w:left w:val="none" w:sz="0" w:space="0" w:color="auto"/>
                <w:bottom w:val="none" w:sz="0" w:space="0" w:color="auto"/>
                <w:right w:val="none" w:sz="0" w:space="0" w:color="auto"/>
              </w:divBdr>
            </w:div>
            <w:div w:id="13796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2039">
      <w:bodyDiv w:val="1"/>
      <w:marLeft w:val="0"/>
      <w:marRight w:val="0"/>
      <w:marTop w:val="0"/>
      <w:marBottom w:val="0"/>
      <w:divBdr>
        <w:top w:val="none" w:sz="0" w:space="0" w:color="auto"/>
        <w:left w:val="none" w:sz="0" w:space="0" w:color="auto"/>
        <w:bottom w:val="none" w:sz="0" w:space="0" w:color="auto"/>
        <w:right w:val="none" w:sz="0" w:space="0" w:color="auto"/>
      </w:divBdr>
      <w:divsChild>
        <w:div w:id="145518074">
          <w:marLeft w:val="0"/>
          <w:marRight w:val="0"/>
          <w:marTop w:val="0"/>
          <w:marBottom w:val="0"/>
          <w:divBdr>
            <w:top w:val="none" w:sz="0" w:space="0" w:color="auto"/>
            <w:left w:val="none" w:sz="0" w:space="0" w:color="auto"/>
            <w:bottom w:val="none" w:sz="0" w:space="0" w:color="auto"/>
            <w:right w:val="none" w:sz="0" w:space="0" w:color="auto"/>
          </w:divBdr>
          <w:divsChild>
            <w:div w:id="1764910678">
              <w:marLeft w:val="0"/>
              <w:marRight w:val="0"/>
              <w:marTop w:val="0"/>
              <w:marBottom w:val="0"/>
              <w:divBdr>
                <w:top w:val="none" w:sz="0" w:space="0" w:color="auto"/>
                <w:left w:val="none" w:sz="0" w:space="0" w:color="auto"/>
                <w:bottom w:val="none" w:sz="0" w:space="0" w:color="auto"/>
                <w:right w:val="none" w:sz="0" w:space="0" w:color="auto"/>
              </w:divBdr>
            </w:div>
            <w:div w:id="588316770">
              <w:marLeft w:val="0"/>
              <w:marRight w:val="0"/>
              <w:marTop w:val="0"/>
              <w:marBottom w:val="0"/>
              <w:divBdr>
                <w:top w:val="none" w:sz="0" w:space="0" w:color="auto"/>
                <w:left w:val="none" w:sz="0" w:space="0" w:color="auto"/>
                <w:bottom w:val="none" w:sz="0" w:space="0" w:color="auto"/>
                <w:right w:val="none" w:sz="0" w:space="0" w:color="auto"/>
              </w:divBdr>
            </w:div>
            <w:div w:id="704447985">
              <w:marLeft w:val="0"/>
              <w:marRight w:val="0"/>
              <w:marTop w:val="0"/>
              <w:marBottom w:val="0"/>
              <w:divBdr>
                <w:top w:val="none" w:sz="0" w:space="0" w:color="auto"/>
                <w:left w:val="none" w:sz="0" w:space="0" w:color="auto"/>
                <w:bottom w:val="none" w:sz="0" w:space="0" w:color="auto"/>
                <w:right w:val="none" w:sz="0" w:space="0" w:color="auto"/>
              </w:divBdr>
            </w:div>
            <w:div w:id="1987933852">
              <w:marLeft w:val="0"/>
              <w:marRight w:val="0"/>
              <w:marTop w:val="0"/>
              <w:marBottom w:val="0"/>
              <w:divBdr>
                <w:top w:val="none" w:sz="0" w:space="0" w:color="auto"/>
                <w:left w:val="none" w:sz="0" w:space="0" w:color="auto"/>
                <w:bottom w:val="none" w:sz="0" w:space="0" w:color="auto"/>
                <w:right w:val="none" w:sz="0" w:space="0" w:color="auto"/>
              </w:divBdr>
            </w:div>
            <w:div w:id="15418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4922">
      <w:bodyDiv w:val="1"/>
      <w:marLeft w:val="0"/>
      <w:marRight w:val="0"/>
      <w:marTop w:val="0"/>
      <w:marBottom w:val="0"/>
      <w:divBdr>
        <w:top w:val="none" w:sz="0" w:space="0" w:color="auto"/>
        <w:left w:val="none" w:sz="0" w:space="0" w:color="auto"/>
        <w:bottom w:val="none" w:sz="0" w:space="0" w:color="auto"/>
        <w:right w:val="none" w:sz="0" w:space="0" w:color="auto"/>
      </w:divBdr>
    </w:div>
    <w:div w:id="829295946">
      <w:bodyDiv w:val="1"/>
      <w:marLeft w:val="0"/>
      <w:marRight w:val="0"/>
      <w:marTop w:val="0"/>
      <w:marBottom w:val="0"/>
      <w:divBdr>
        <w:top w:val="none" w:sz="0" w:space="0" w:color="auto"/>
        <w:left w:val="none" w:sz="0" w:space="0" w:color="auto"/>
        <w:bottom w:val="none" w:sz="0" w:space="0" w:color="auto"/>
        <w:right w:val="none" w:sz="0" w:space="0" w:color="auto"/>
      </w:divBdr>
    </w:div>
    <w:div w:id="854154777">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sChild>
        <w:div w:id="214851742">
          <w:marLeft w:val="0"/>
          <w:marRight w:val="0"/>
          <w:marTop w:val="0"/>
          <w:marBottom w:val="0"/>
          <w:divBdr>
            <w:top w:val="none" w:sz="0" w:space="0" w:color="auto"/>
            <w:left w:val="none" w:sz="0" w:space="0" w:color="auto"/>
            <w:bottom w:val="none" w:sz="0" w:space="0" w:color="auto"/>
            <w:right w:val="none" w:sz="0" w:space="0" w:color="auto"/>
          </w:divBdr>
          <w:divsChild>
            <w:div w:id="289439267">
              <w:marLeft w:val="0"/>
              <w:marRight w:val="0"/>
              <w:marTop w:val="0"/>
              <w:marBottom w:val="0"/>
              <w:divBdr>
                <w:top w:val="none" w:sz="0" w:space="0" w:color="auto"/>
                <w:left w:val="none" w:sz="0" w:space="0" w:color="auto"/>
                <w:bottom w:val="none" w:sz="0" w:space="0" w:color="auto"/>
                <w:right w:val="none" w:sz="0" w:space="0" w:color="auto"/>
              </w:divBdr>
            </w:div>
            <w:div w:id="598756364">
              <w:marLeft w:val="0"/>
              <w:marRight w:val="0"/>
              <w:marTop w:val="0"/>
              <w:marBottom w:val="0"/>
              <w:divBdr>
                <w:top w:val="none" w:sz="0" w:space="0" w:color="auto"/>
                <w:left w:val="none" w:sz="0" w:space="0" w:color="auto"/>
                <w:bottom w:val="none" w:sz="0" w:space="0" w:color="auto"/>
                <w:right w:val="none" w:sz="0" w:space="0" w:color="auto"/>
              </w:divBdr>
            </w:div>
            <w:div w:id="325016699">
              <w:marLeft w:val="0"/>
              <w:marRight w:val="0"/>
              <w:marTop w:val="0"/>
              <w:marBottom w:val="0"/>
              <w:divBdr>
                <w:top w:val="none" w:sz="0" w:space="0" w:color="auto"/>
                <w:left w:val="none" w:sz="0" w:space="0" w:color="auto"/>
                <w:bottom w:val="none" w:sz="0" w:space="0" w:color="auto"/>
                <w:right w:val="none" w:sz="0" w:space="0" w:color="auto"/>
              </w:divBdr>
            </w:div>
            <w:div w:id="133446722">
              <w:marLeft w:val="0"/>
              <w:marRight w:val="0"/>
              <w:marTop w:val="0"/>
              <w:marBottom w:val="0"/>
              <w:divBdr>
                <w:top w:val="none" w:sz="0" w:space="0" w:color="auto"/>
                <w:left w:val="none" w:sz="0" w:space="0" w:color="auto"/>
                <w:bottom w:val="none" w:sz="0" w:space="0" w:color="auto"/>
                <w:right w:val="none" w:sz="0" w:space="0" w:color="auto"/>
              </w:divBdr>
            </w:div>
            <w:div w:id="1062603601">
              <w:marLeft w:val="0"/>
              <w:marRight w:val="0"/>
              <w:marTop w:val="0"/>
              <w:marBottom w:val="0"/>
              <w:divBdr>
                <w:top w:val="none" w:sz="0" w:space="0" w:color="auto"/>
                <w:left w:val="none" w:sz="0" w:space="0" w:color="auto"/>
                <w:bottom w:val="none" w:sz="0" w:space="0" w:color="auto"/>
                <w:right w:val="none" w:sz="0" w:space="0" w:color="auto"/>
              </w:divBdr>
            </w:div>
            <w:div w:id="871265332">
              <w:marLeft w:val="0"/>
              <w:marRight w:val="0"/>
              <w:marTop w:val="0"/>
              <w:marBottom w:val="0"/>
              <w:divBdr>
                <w:top w:val="none" w:sz="0" w:space="0" w:color="auto"/>
                <w:left w:val="none" w:sz="0" w:space="0" w:color="auto"/>
                <w:bottom w:val="none" w:sz="0" w:space="0" w:color="auto"/>
                <w:right w:val="none" w:sz="0" w:space="0" w:color="auto"/>
              </w:divBdr>
            </w:div>
            <w:div w:id="189074569">
              <w:marLeft w:val="0"/>
              <w:marRight w:val="0"/>
              <w:marTop w:val="0"/>
              <w:marBottom w:val="0"/>
              <w:divBdr>
                <w:top w:val="none" w:sz="0" w:space="0" w:color="auto"/>
                <w:left w:val="none" w:sz="0" w:space="0" w:color="auto"/>
                <w:bottom w:val="none" w:sz="0" w:space="0" w:color="auto"/>
                <w:right w:val="none" w:sz="0" w:space="0" w:color="auto"/>
              </w:divBdr>
            </w:div>
            <w:div w:id="1591305265">
              <w:marLeft w:val="0"/>
              <w:marRight w:val="0"/>
              <w:marTop w:val="0"/>
              <w:marBottom w:val="0"/>
              <w:divBdr>
                <w:top w:val="none" w:sz="0" w:space="0" w:color="auto"/>
                <w:left w:val="none" w:sz="0" w:space="0" w:color="auto"/>
                <w:bottom w:val="none" w:sz="0" w:space="0" w:color="auto"/>
                <w:right w:val="none" w:sz="0" w:space="0" w:color="auto"/>
              </w:divBdr>
            </w:div>
            <w:div w:id="1604334840">
              <w:marLeft w:val="0"/>
              <w:marRight w:val="0"/>
              <w:marTop w:val="0"/>
              <w:marBottom w:val="0"/>
              <w:divBdr>
                <w:top w:val="none" w:sz="0" w:space="0" w:color="auto"/>
                <w:left w:val="none" w:sz="0" w:space="0" w:color="auto"/>
                <w:bottom w:val="none" w:sz="0" w:space="0" w:color="auto"/>
                <w:right w:val="none" w:sz="0" w:space="0" w:color="auto"/>
              </w:divBdr>
            </w:div>
            <w:div w:id="645353079">
              <w:marLeft w:val="0"/>
              <w:marRight w:val="0"/>
              <w:marTop w:val="0"/>
              <w:marBottom w:val="0"/>
              <w:divBdr>
                <w:top w:val="none" w:sz="0" w:space="0" w:color="auto"/>
                <w:left w:val="none" w:sz="0" w:space="0" w:color="auto"/>
                <w:bottom w:val="none" w:sz="0" w:space="0" w:color="auto"/>
                <w:right w:val="none" w:sz="0" w:space="0" w:color="auto"/>
              </w:divBdr>
            </w:div>
            <w:div w:id="1528181888">
              <w:marLeft w:val="0"/>
              <w:marRight w:val="0"/>
              <w:marTop w:val="0"/>
              <w:marBottom w:val="0"/>
              <w:divBdr>
                <w:top w:val="none" w:sz="0" w:space="0" w:color="auto"/>
                <w:left w:val="none" w:sz="0" w:space="0" w:color="auto"/>
                <w:bottom w:val="none" w:sz="0" w:space="0" w:color="auto"/>
                <w:right w:val="none" w:sz="0" w:space="0" w:color="auto"/>
              </w:divBdr>
            </w:div>
            <w:div w:id="459692313">
              <w:marLeft w:val="0"/>
              <w:marRight w:val="0"/>
              <w:marTop w:val="0"/>
              <w:marBottom w:val="0"/>
              <w:divBdr>
                <w:top w:val="none" w:sz="0" w:space="0" w:color="auto"/>
                <w:left w:val="none" w:sz="0" w:space="0" w:color="auto"/>
                <w:bottom w:val="none" w:sz="0" w:space="0" w:color="auto"/>
                <w:right w:val="none" w:sz="0" w:space="0" w:color="auto"/>
              </w:divBdr>
            </w:div>
            <w:div w:id="616251522">
              <w:marLeft w:val="0"/>
              <w:marRight w:val="0"/>
              <w:marTop w:val="0"/>
              <w:marBottom w:val="0"/>
              <w:divBdr>
                <w:top w:val="none" w:sz="0" w:space="0" w:color="auto"/>
                <w:left w:val="none" w:sz="0" w:space="0" w:color="auto"/>
                <w:bottom w:val="none" w:sz="0" w:space="0" w:color="auto"/>
                <w:right w:val="none" w:sz="0" w:space="0" w:color="auto"/>
              </w:divBdr>
            </w:div>
            <w:div w:id="1637222638">
              <w:marLeft w:val="0"/>
              <w:marRight w:val="0"/>
              <w:marTop w:val="0"/>
              <w:marBottom w:val="0"/>
              <w:divBdr>
                <w:top w:val="none" w:sz="0" w:space="0" w:color="auto"/>
                <w:left w:val="none" w:sz="0" w:space="0" w:color="auto"/>
                <w:bottom w:val="none" w:sz="0" w:space="0" w:color="auto"/>
                <w:right w:val="none" w:sz="0" w:space="0" w:color="auto"/>
              </w:divBdr>
            </w:div>
            <w:div w:id="785739051">
              <w:marLeft w:val="0"/>
              <w:marRight w:val="0"/>
              <w:marTop w:val="0"/>
              <w:marBottom w:val="0"/>
              <w:divBdr>
                <w:top w:val="none" w:sz="0" w:space="0" w:color="auto"/>
                <w:left w:val="none" w:sz="0" w:space="0" w:color="auto"/>
                <w:bottom w:val="none" w:sz="0" w:space="0" w:color="auto"/>
                <w:right w:val="none" w:sz="0" w:space="0" w:color="auto"/>
              </w:divBdr>
            </w:div>
            <w:div w:id="894974125">
              <w:marLeft w:val="0"/>
              <w:marRight w:val="0"/>
              <w:marTop w:val="0"/>
              <w:marBottom w:val="0"/>
              <w:divBdr>
                <w:top w:val="none" w:sz="0" w:space="0" w:color="auto"/>
                <w:left w:val="none" w:sz="0" w:space="0" w:color="auto"/>
                <w:bottom w:val="none" w:sz="0" w:space="0" w:color="auto"/>
                <w:right w:val="none" w:sz="0" w:space="0" w:color="auto"/>
              </w:divBdr>
            </w:div>
            <w:div w:id="1632126847">
              <w:marLeft w:val="0"/>
              <w:marRight w:val="0"/>
              <w:marTop w:val="0"/>
              <w:marBottom w:val="0"/>
              <w:divBdr>
                <w:top w:val="none" w:sz="0" w:space="0" w:color="auto"/>
                <w:left w:val="none" w:sz="0" w:space="0" w:color="auto"/>
                <w:bottom w:val="none" w:sz="0" w:space="0" w:color="auto"/>
                <w:right w:val="none" w:sz="0" w:space="0" w:color="auto"/>
              </w:divBdr>
            </w:div>
            <w:div w:id="60173931">
              <w:marLeft w:val="0"/>
              <w:marRight w:val="0"/>
              <w:marTop w:val="0"/>
              <w:marBottom w:val="0"/>
              <w:divBdr>
                <w:top w:val="none" w:sz="0" w:space="0" w:color="auto"/>
                <w:left w:val="none" w:sz="0" w:space="0" w:color="auto"/>
                <w:bottom w:val="none" w:sz="0" w:space="0" w:color="auto"/>
                <w:right w:val="none" w:sz="0" w:space="0" w:color="auto"/>
              </w:divBdr>
            </w:div>
            <w:div w:id="1445030386">
              <w:marLeft w:val="0"/>
              <w:marRight w:val="0"/>
              <w:marTop w:val="0"/>
              <w:marBottom w:val="0"/>
              <w:divBdr>
                <w:top w:val="none" w:sz="0" w:space="0" w:color="auto"/>
                <w:left w:val="none" w:sz="0" w:space="0" w:color="auto"/>
                <w:bottom w:val="none" w:sz="0" w:space="0" w:color="auto"/>
                <w:right w:val="none" w:sz="0" w:space="0" w:color="auto"/>
              </w:divBdr>
            </w:div>
            <w:div w:id="252395303">
              <w:marLeft w:val="0"/>
              <w:marRight w:val="0"/>
              <w:marTop w:val="0"/>
              <w:marBottom w:val="0"/>
              <w:divBdr>
                <w:top w:val="none" w:sz="0" w:space="0" w:color="auto"/>
                <w:left w:val="none" w:sz="0" w:space="0" w:color="auto"/>
                <w:bottom w:val="none" w:sz="0" w:space="0" w:color="auto"/>
                <w:right w:val="none" w:sz="0" w:space="0" w:color="auto"/>
              </w:divBdr>
            </w:div>
            <w:div w:id="1488595963">
              <w:marLeft w:val="0"/>
              <w:marRight w:val="0"/>
              <w:marTop w:val="0"/>
              <w:marBottom w:val="0"/>
              <w:divBdr>
                <w:top w:val="none" w:sz="0" w:space="0" w:color="auto"/>
                <w:left w:val="none" w:sz="0" w:space="0" w:color="auto"/>
                <w:bottom w:val="none" w:sz="0" w:space="0" w:color="auto"/>
                <w:right w:val="none" w:sz="0" w:space="0" w:color="auto"/>
              </w:divBdr>
            </w:div>
            <w:div w:id="1185703494">
              <w:marLeft w:val="0"/>
              <w:marRight w:val="0"/>
              <w:marTop w:val="0"/>
              <w:marBottom w:val="0"/>
              <w:divBdr>
                <w:top w:val="none" w:sz="0" w:space="0" w:color="auto"/>
                <w:left w:val="none" w:sz="0" w:space="0" w:color="auto"/>
                <w:bottom w:val="none" w:sz="0" w:space="0" w:color="auto"/>
                <w:right w:val="none" w:sz="0" w:space="0" w:color="auto"/>
              </w:divBdr>
            </w:div>
            <w:div w:id="764614958">
              <w:marLeft w:val="0"/>
              <w:marRight w:val="0"/>
              <w:marTop w:val="0"/>
              <w:marBottom w:val="0"/>
              <w:divBdr>
                <w:top w:val="none" w:sz="0" w:space="0" w:color="auto"/>
                <w:left w:val="none" w:sz="0" w:space="0" w:color="auto"/>
                <w:bottom w:val="none" w:sz="0" w:space="0" w:color="auto"/>
                <w:right w:val="none" w:sz="0" w:space="0" w:color="auto"/>
              </w:divBdr>
            </w:div>
            <w:div w:id="343753412">
              <w:marLeft w:val="0"/>
              <w:marRight w:val="0"/>
              <w:marTop w:val="0"/>
              <w:marBottom w:val="0"/>
              <w:divBdr>
                <w:top w:val="none" w:sz="0" w:space="0" w:color="auto"/>
                <w:left w:val="none" w:sz="0" w:space="0" w:color="auto"/>
                <w:bottom w:val="none" w:sz="0" w:space="0" w:color="auto"/>
                <w:right w:val="none" w:sz="0" w:space="0" w:color="auto"/>
              </w:divBdr>
            </w:div>
            <w:div w:id="120929121">
              <w:marLeft w:val="0"/>
              <w:marRight w:val="0"/>
              <w:marTop w:val="0"/>
              <w:marBottom w:val="0"/>
              <w:divBdr>
                <w:top w:val="none" w:sz="0" w:space="0" w:color="auto"/>
                <w:left w:val="none" w:sz="0" w:space="0" w:color="auto"/>
                <w:bottom w:val="none" w:sz="0" w:space="0" w:color="auto"/>
                <w:right w:val="none" w:sz="0" w:space="0" w:color="auto"/>
              </w:divBdr>
            </w:div>
            <w:div w:id="378671863">
              <w:marLeft w:val="0"/>
              <w:marRight w:val="0"/>
              <w:marTop w:val="0"/>
              <w:marBottom w:val="0"/>
              <w:divBdr>
                <w:top w:val="none" w:sz="0" w:space="0" w:color="auto"/>
                <w:left w:val="none" w:sz="0" w:space="0" w:color="auto"/>
                <w:bottom w:val="none" w:sz="0" w:space="0" w:color="auto"/>
                <w:right w:val="none" w:sz="0" w:space="0" w:color="auto"/>
              </w:divBdr>
            </w:div>
            <w:div w:id="705180464">
              <w:marLeft w:val="0"/>
              <w:marRight w:val="0"/>
              <w:marTop w:val="0"/>
              <w:marBottom w:val="0"/>
              <w:divBdr>
                <w:top w:val="none" w:sz="0" w:space="0" w:color="auto"/>
                <w:left w:val="none" w:sz="0" w:space="0" w:color="auto"/>
                <w:bottom w:val="none" w:sz="0" w:space="0" w:color="auto"/>
                <w:right w:val="none" w:sz="0" w:space="0" w:color="auto"/>
              </w:divBdr>
            </w:div>
            <w:div w:id="1294023586">
              <w:marLeft w:val="0"/>
              <w:marRight w:val="0"/>
              <w:marTop w:val="0"/>
              <w:marBottom w:val="0"/>
              <w:divBdr>
                <w:top w:val="none" w:sz="0" w:space="0" w:color="auto"/>
                <w:left w:val="none" w:sz="0" w:space="0" w:color="auto"/>
                <w:bottom w:val="none" w:sz="0" w:space="0" w:color="auto"/>
                <w:right w:val="none" w:sz="0" w:space="0" w:color="auto"/>
              </w:divBdr>
            </w:div>
            <w:div w:id="1355378428">
              <w:marLeft w:val="0"/>
              <w:marRight w:val="0"/>
              <w:marTop w:val="0"/>
              <w:marBottom w:val="0"/>
              <w:divBdr>
                <w:top w:val="none" w:sz="0" w:space="0" w:color="auto"/>
                <w:left w:val="none" w:sz="0" w:space="0" w:color="auto"/>
                <w:bottom w:val="none" w:sz="0" w:space="0" w:color="auto"/>
                <w:right w:val="none" w:sz="0" w:space="0" w:color="auto"/>
              </w:divBdr>
            </w:div>
            <w:div w:id="1648971630">
              <w:marLeft w:val="0"/>
              <w:marRight w:val="0"/>
              <w:marTop w:val="0"/>
              <w:marBottom w:val="0"/>
              <w:divBdr>
                <w:top w:val="none" w:sz="0" w:space="0" w:color="auto"/>
                <w:left w:val="none" w:sz="0" w:space="0" w:color="auto"/>
                <w:bottom w:val="none" w:sz="0" w:space="0" w:color="auto"/>
                <w:right w:val="none" w:sz="0" w:space="0" w:color="auto"/>
              </w:divBdr>
            </w:div>
            <w:div w:id="1381320510">
              <w:marLeft w:val="0"/>
              <w:marRight w:val="0"/>
              <w:marTop w:val="0"/>
              <w:marBottom w:val="0"/>
              <w:divBdr>
                <w:top w:val="none" w:sz="0" w:space="0" w:color="auto"/>
                <w:left w:val="none" w:sz="0" w:space="0" w:color="auto"/>
                <w:bottom w:val="none" w:sz="0" w:space="0" w:color="auto"/>
                <w:right w:val="none" w:sz="0" w:space="0" w:color="auto"/>
              </w:divBdr>
            </w:div>
            <w:div w:id="614869480">
              <w:marLeft w:val="0"/>
              <w:marRight w:val="0"/>
              <w:marTop w:val="0"/>
              <w:marBottom w:val="0"/>
              <w:divBdr>
                <w:top w:val="none" w:sz="0" w:space="0" w:color="auto"/>
                <w:left w:val="none" w:sz="0" w:space="0" w:color="auto"/>
                <w:bottom w:val="none" w:sz="0" w:space="0" w:color="auto"/>
                <w:right w:val="none" w:sz="0" w:space="0" w:color="auto"/>
              </w:divBdr>
            </w:div>
            <w:div w:id="989990425">
              <w:marLeft w:val="0"/>
              <w:marRight w:val="0"/>
              <w:marTop w:val="0"/>
              <w:marBottom w:val="0"/>
              <w:divBdr>
                <w:top w:val="none" w:sz="0" w:space="0" w:color="auto"/>
                <w:left w:val="none" w:sz="0" w:space="0" w:color="auto"/>
                <w:bottom w:val="none" w:sz="0" w:space="0" w:color="auto"/>
                <w:right w:val="none" w:sz="0" w:space="0" w:color="auto"/>
              </w:divBdr>
            </w:div>
            <w:div w:id="1688021328">
              <w:marLeft w:val="0"/>
              <w:marRight w:val="0"/>
              <w:marTop w:val="0"/>
              <w:marBottom w:val="0"/>
              <w:divBdr>
                <w:top w:val="none" w:sz="0" w:space="0" w:color="auto"/>
                <w:left w:val="none" w:sz="0" w:space="0" w:color="auto"/>
                <w:bottom w:val="none" w:sz="0" w:space="0" w:color="auto"/>
                <w:right w:val="none" w:sz="0" w:space="0" w:color="auto"/>
              </w:divBdr>
            </w:div>
            <w:div w:id="1869484381">
              <w:marLeft w:val="0"/>
              <w:marRight w:val="0"/>
              <w:marTop w:val="0"/>
              <w:marBottom w:val="0"/>
              <w:divBdr>
                <w:top w:val="none" w:sz="0" w:space="0" w:color="auto"/>
                <w:left w:val="none" w:sz="0" w:space="0" w:color="auto"/>
                <w:bottom w:val="none" w:sz="0" w:space="0" w:color="auto"/>
                <w:right w:val="none" w:sz="0" w:space="0" w:color="auto"/>
              </w:divBdr>
            </w:div>
            <w:div w:id="1019741358">
              <w:marLeft w:val="0"/>
              <w:marRight w:val="0"/>
              <w:marTop w:val="0"/>
              <w:marBottom w:val="0"/>
              <w:divBdr>
                <w:top w:val="none" w:sz="0" w:space="0" w:color="auto"/>
                <w:left w:val="none" w:sz="0" w:space="0" w:color="auto"/>
                <w:bottom w:val="none" w:sz="0" w:space="0" w:color="auto"/>
                <w:right w:val="none" w:sz="0" w:space="0" w:color="auto"/>
              </w:divBdr>
            </w:div>
            <w:div w:id="310594669">
              <w:marLeft w:val="0"/>
              <w:marRight w:val="0"/>
              <w:marTop w:val="0"/>
              <w:marBottom w:val="0"/>
              <w:divBdr>
                <w:top w:val="none" w:sz="0" w:space="0" w:color="auto"/>
                <w:left w:val="none" w:sz="0" w:space="0" w:color="auto"/>
                <w:bottom w:val="none" w:sz="0" w:space="0" w:color="auto"/>
                <w:right w:val="none" w:sz="0" w:space="0" w:color="auto"/>
              </w:divBdr>
            </w:div>
            <w:div w:id="254480382">
              <w:marLeft w:val="0"/>
              <w:marRight w:val="0"/>
              <w:marTop w:val="0"/>
              <w:marBottom w:val="0"/>
              <w:divBdr>
                <w:top w:val="none" w:sz="0" w:space="0" w:color="auto"/>
                <w:left w:val="none" w:sz="0" w:space="0" w:color="auto"/>
                <w:bottom w:val="none" w:sz="0" w:space="0" w:color="auto"/>
                <w:right w:val="none" w:sz="0" w:space="0" w:color="auto"/>
              </w:divBdr>
            </w:div>
            <w:div w:id="419716450">
              <w:marLeft w:val="0"/>
              <w:marRight w:val="0"/>
              <w:marTop w:val="0"/>
              <w:marBottom w:val="0"/>
              <w:divBdr>
                <w:top w:val="none" w:sz="0" w:space="0" w:color="auto"/>
                <w:left w:val="none" w:sz="0" w:space="0" w:color="auto"/>
                <w:bottom w:val="none" w:sz="0" w:space="0" w:color="auto"/>
                <w:right w:val="none" w:sz="0" w:space="0" w:color="auto"/>
              </w:divBdr>
            </w:div>
            <w:div w:id="5524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3369">
      <w:bodyDiv w:val="1"/>
      <w:marLeft w:val="0"/>
      <w:marRight w:val="0"/>
      <w:marTop w:val="0"/>
      <w:marBottom w:val="0"/>
      <w:divBdr>
        <w:top w:val="none" w:sz="0" w:space="0" w:color="auto"/>
        <w:left w:val="none" w:sz="0" w:space="0" w:color="auto"/>
        <w:bottom w:val="none" w:sz="0" w:space="0" w:color="auto"/>
        <w:right w:val="none" w:sz="0" w:space="0" w:color="auto"/>
      </w:divBdr>
    </w:div>
    <w:div w:id="909273309">
      <w:bodyDiv w:val="1"/>
      <w:marLeft w:val="0"/>
      <w:marRight w:val="0"/>
      <w:marTop w:val="0"/>
      <w:marBottom w:val="0"/>
      <w:divBdr>
        <w:top w:val="none" w:sz="0" w:space="0" w:color="auto"/>
        <w:left w:val="none" w:sz="0" w:space="0" w:color="auto"/>
        <w:bottom w:val="none" w:sz="0" w:space="0" w:color="auto"/>
        <w:right w:val="none" w:sz="0" w:space="0" w:color="auto"/>
      </w:divBdr>
    </w:div>
    <w:div w:id="952051440">
      <w:bodyDiv w:val="1"/>
      <w:marLeft w:val="0"/>
      <w:marRight w:val="0"/>
      <w:marTop w:val="0"/>
      <w:marBottom w:val="0"/>
      <w:divBdr>
        <w:top w:val="none" w:sz="0" w:space="0" w:color="auto"/>
        <w:left w:val="none" w:sz="0" w:space="0" w:color="auto"/>
        <w:bottom w:val="none" w:sz="0" w:space="0" w:color="auto"/>
        <w:right w:val="none" w:sz="0" w:space="0" w:color="auto"/>
      </w:divBdr>
    </w:div>
    <w:div w:id="1000816356">
      <w:bodyDiv w:val="1"/>
      <w:marLeft w:val="0"/>
      <w:marRight w:val="0"/>
      <w:marTop w:val="0"/>
      <w:marBottom w:val="0"/>
      <w:divBdr>
        <w:top w:val="none" w:sz="0" w:space="0" w:color="auto"/>
        <w:left w:val="none" w:sz="0" w:space="0" w:color="auto"/>
        <w:bottom w:val="none" w:sz="0" w:space="0" w:color="auto"/>
        <w:right w:val="none" w:sz="0" w:space="0" w:color="auto"/>
      </w:divBdr>
    </w:div>
    <w:div w:id="1000963240">
      <w:bodyDiv w:val="1"/>
      <w:marLeft w:val="0"/>
      <w:marRight w:val="0"/>
      <w:marTop w:val="0"/>
      <w:marBottom w:val="0"/>
      <w:divBdr>
        <w:top w:val="none" w:sz="0" w:space="0" w:color="auto"/>
        <w:left w:val="none" w:sz="0" w:space="0" w:color="auto"/>
        <w:bottom w:val="none" w:sz="0" w:space="0" w:color="auto"/>
        <w:right w:val="none" w:sz="0" w:space="0" w:color="auto"/>
      </w:divBdr>
    </w:div>
    <w:div w:id="1021709883">
      <w:bodyDiv w:val="1"/>
      <w:marLeft w:val="0"/>
      <w:marRight w:val="0"/>
      <w:marTop w:val="0"/>
      <w:marBottom w:val="0"/>
      <w:divBdr>
        <w:top w:val="none" w:sz="0" w:space="0" w:color="auto"/>
        <w:left w:val="none" w:sz="0" w:space="0" w:color="auto"/>
        <w:bottom w:val="none" w:sz="0" w:space="0" w:color="auto"/>
        <w:right w:val="none" w:sz="0" w:space="0" w:color="auto"/>
      </w:divBdr>
    </w:div>
    <w:div w:id="1093359425">
      <w:bodyDiv w:val="1"/>
      <w:marLeft w:val="0"/>
      <w:marRight w:val="0"/>
      <w:marTop w:val="0"/>
      <w:marBottom w:val="0"/>
      <w:divBdr>
        <w:top w:val="none" w:sz="0" w:space="0" w:color="auto"/>
        <w:left w:val="none" w:sz="0" w:space="0" w:color="auto"/>
        <w:bottom w:val="none" w:sz="0" w:space="0" w:color="auto"/>
        <w:right w:val="none" w:sz="0" w:space="0" w:color="auto"/>
      </w:divBdr>
    </w:div>
    <w:div w:id="1228296618">
      <w:bodyDiv w:val="1"/>
      <w:marLeft w:val="0"/>
      <w:marRight w:val="0"/>
      <w:marTop w:val="0"/>
      <w:marBottom w:val="0"/>
      <w:divBdr>
        <w:top w:val="none" w:sz="0" w:space="0" w:color="auto"/>
        <w:left w:val="none" w:sz="0" w:space="0" w:color="auto"/>
        <w:bottom w:val="none" w:sz="0" w:space="0" w:color="auto"/>
        <w:right w:val="none" w:sz="0" w:space="0" w:color="auto"/>
      </w:divBdr>
    </w:div>
    <w:div w:id="1330256878">
      <w:bodyDiv w:val="1"/>
      <w:marLeft w:val="0"/>
      <w:marRight w:val="0"/>
      <w:marTop w:val="0"/>
      <w:marBottom w:val="0"/>
      <w:divBdr>
        <w:top w:val="none" w:sz="0" w:space="0" w:color="auto"/>
        <w:left w:val="none" w:sz="0" w:space="0" w:color="auto"/>
        <w:bottom w:val="none" w:sz="0" w:space="0" w:color="auto"/>
        <w:right w:val="none" w:sz="0" w:space="0" w:color="auto"/>
      </w:divBdr>
      <w:divsChild>
        <w:div w:id="1546020449">
          <w:marLeft w:val="0"/>
          <w:marRight w:val="0"/>
          <w:marTop w:val="0"/>
          <w:marBottom w:val="0"/>
          <w:divBdr>
            <w:top w:val="none" w:sz="0" w:space="0" w:color="auto"/>
            <w:left w:val="none" w:sz="0" w:space="0" w:color="auto"/>
            <w:bottom w:val="none" w:sz="0" w:space="0" w:color="auto"/>
            <w:right w:val="none" w:sz="0" w:space="0" w:color="auto"/>
          </w:divBdr>
          <w:divsChild>
            <w:div w:id="864097732">
              <w:marLeft w:val="0"/>
              <w:marRight w:val="0"/>
              <w:marTop w:val="0"/>
              <w:marBottom w:val="0"/>
              <w:divBdr>
                <w:top w:val="none" w:sz="0" w:space="0" w:color="auto"/>
                <w:left w:val="none" w:sz="0" w:space="0" w:color="auto"/>
                <w:bottom w:val="none" w:sz="0" w:space="0" w:color="auto"/>
                <w:right w:val="none" w:sz="0" w:space="0" w:color="auto"/>
              </w:divBdr>
            </w:div>
            <w:div w:id="504517437">
              <w:marLeft w:val="0"/>
              <w:marRight w:val="0"/>
              <w:marTop w:val="0"/>
              <w:marBottom w:val="0"/>
              <w:divBdr>
                <w:top w:val="none" w:sz="0" w:space="0" w:color="auto"/>
                <w:left w:val="none" w:sz="0" w:space="0" w:color="auto"/>
                <w:bottom w:val="none" w:sz="0" w:space="0" w:color="auto"/>
                <w:right w:val="none" w:sz="0" w:space="0" w:color="auto"/>
              </w:divBdr>
            </w:div>
            <w:div w:id="21145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639">
      <w:bodyDiv w:val="1"/>
      <w:marLeft w:val="0"/>
      <w:marRight w:val="0"/>
      <w:marTop w:val="0"/>
      <w:marBottom w:val="0"/>
      <w:divBdr>
        <w:top w:val="none" w:sz="0" w:space="0" w:color="auto"/>
        <w:left w:val="none" w:sz="0" w:space="0" w:color="auto"/>
        <w:bottom w:val="none" w:sz="0" w:space="0" w:color="auto"/>
        <w:right w:val="none" w:sz="0" w:space="0" w:color="auto"/>
      </w:divBdr>
    </w:div>
    <w:div w:id="1360014345">
      <w:bodyDiv w:val="1"/>
      <w:marLeft w:val="0"/>
      <w:marRight w:val="0"/>
      <w:marTop w:val="0"/>
      <w:marBottom w:val="0"/>
      <w:divBdr>
        <w:top w:val="none" w:sz="0" w:space="0" w:color="auto"/>
        <w:left w:val="none" w:sz="0" w:space="0" w:color="auto"/>
        <w:bottom w:val="none" w:sz="0" w:space="0" w:color="auto"/>
        <w:right w:val="none" w:sz="0" w:space="0" w:color="auto"/>
      </w:divBdr>
    </w:div>
    <w:div w:id="1393119804">
      <w:bodyDiv w:val="1"/>
      <w:marLeft w:val="0"/>
      <w:marRight w:val="0"/>
      <w:marTop w:val="0"/>
      <w:marBottom w:val="0"/>
      <w:divBdr>
        <w:top w:val="none" w:sz="0" w:space="0" w:color="auto"/>
        <w:left w:val="none" w:sz="0" w:space="0" w:color="auto"/>
        <w:bottom w:val="none" w:sz="0" w:space="0" w:color="auto"/>
        <w:right w:val="none" w:sz="0" w:space="0" w:color="auto"/>
      </w:divBdr>
      <w:divsChild>
        <w:div w:id="2056077122">
          <w:marLeft w:val="0"/>
          <w:marRight w:val="0"/>
          <w:marTop w:val="0"/>
          <w:marBottom w:val="0"/>
          <w:divBdr>
            <w:top w:val="none" w:sz="0" w:space="0" w:color="auto"/>
            <w:left w:val="none" w:sz="0" w:space="0" w:color="auto"/>
            <w:bottom w:val="none" w:sz="0" w:space="0" w:color="auto"/>
            <w:right w:val="none" w:sz="0" w:space="0" w:color="auto"/>
          </w:divBdr>
          <w:divsChild>
            <w:div w:id="270015680">
              <w:marLeft w:val="0"/>
              <w:marRight w:val="0"/>
              <w:marTop w:val="0"/>
              <w:marBottom w:val="0"/>
              <w:divBdr>
                <w:top w:val="none" w:sz="0" w:space="0" w:color="auto"/>
                <w:left w:val="none" w:sz="0" w:space="0" w:color="auto"/>
                <w:bottom w:val="none" w:sz="0" w:space="0" w:color="auto"/>
                <w:right w:val="none" w:sz="0" w:space="0" w:color="auto"/>
              </w:divBdr>
            </w:div>
            <w:div w:id="2102867619">
              <w:marLeft w:val="0"/>
              <w:marRight w:val="0"/>
              <w:marTop w:val="0"/>
              <w:marBottom w:val="0"/>
              <w:divBdr>
                <w:top w:val="none" w:sz="0" w:space="0" w:color="auto"/>
                <w:left w:val="none" w:sz="0" w:space="0" w:color="auto"/>
                <w:bottom w:val="none" w:sz="0" w:space="0" w:color="auto"/>
                <w:right w:val="none" w:sz="0" w:space="0" w:color="auto"/>
              </w:divBdr>
            </w:div>
            <w:div w:id="888804342">
              <w:marLeft w:val="0"/>
              <w:marRight w:val="0"/>
              <w:marTop w:val="0"/>
              <w:marBottom w:val="0"/>
              <w:divBdr>
                <w:top w:val="none" w:sz="0" w:space="0" w:color="auto"/>
                <w:left w:val="none" w:sz="0" w:space="0" w:color="auto"/>
                <w:bottom w:val="none" w:sz="0" w:space="0" w:color="auto"/>
                <w:right w:val="none" w:sz="0" w:space="0" w:color="auto"/>
              </w:divBdr>
            </w:div>
            <w:div w:id="1543395587">
              <w:marLeft w:val="0"/>
              <w:marRight w:val="0"/>
              <w:marTop w:val="0"/>
              <w:marBottom w:val="0"/>
              <w:divBdr>
                <w:top w:val="none" w:sz="0" w:space="0" w:color="auto"/>
                <w:left w:val="none" w:sz="0" w:space="0" w:color="auto"/>
                <w:bottom w:val="none" w:sz="0" w:space="0" w:color="auto"/>
                <w:right w:val="none" w:sz="0" w:space="0" w:color="auto"/>
              </w:divBdr>
            </w:div>
            <w:div w:id="1940022625">
              <w:marLeft w:val="0"/>
              <w:marRight w:val="0"/>
              <w:marTop w:val="0"/>
              <w:marBottom w:val="0"/>
              <w:divBdr>
                <w:top w:val="none" w:sz="0" w:space="0" w:color="auto"/>
                <w:left w:val="none" w:sz="0" w:space="0" w:color="auto"/>
                <w:bottom w:val="none" w:sz="0" w:space="0" w:color="auto"/>
                <w:right w:val="none" w:sz="0" w:space="0" w:color="auto"/>
              </w:divBdr>
            </w:div>
            <w:div w:id="1424230663">
              <w:marLeft w:val="0"/>
              <w:marRight w:val="0"/>
              <w:marTop w:val="0"/>
              <w:marBottom w:val="0"/>
              <w:divBdr>
                <w:top w:val="none" w:sz="0" w:space="0" w:color="auto"/>
                <w:left w:val="none" w:sz="0" w:space="0" w:color="auto"/>
                <w:bottom w:val="none" w:sz="0" w:space="0" w:color="auto"/>
                <w:right w:val="none" w:sz="0" w:space="0" w:color="auto"/>
              </w:divBdr>
            </w:div>
            <w:div w:id="1708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985">
      <w:bodyDiv w:val="1"/>
      <w:marLeft w:val="0"/>
      <w:marRight w:val="0"/>
      <w:marTop w:val="0"/>
      <w:marBottom w:val="0"/>
      <w:divBdr>
        <w:top w:val="none" w:sz="0" w:space="0" w:color="auto"/>
        <w:left w:val="none" w:sz="0" w:space="0" w:color="auto"/>
        <w:bottom w:val="none" w:sz="0" w:space="0" w:color="auto"/>
        <w:right w:val="none" w:sz="0" w:space="0" w:color="auto"/>
      </w:divBdr>
    </w:div>
    <w:div w:id="1564490961">
      <w:bodyDiv w:val="1"/>
      <w:marLeft w:val="0"/>
      <w:marRight w:val="0"/>
      <w:marTop w:val="0"/>
      <w:marBottom w:val="0"/>
      <w:divBdr>
        <w:top w:val="none" w:sz="0" w:space="0" w:color="auto"/>
        <w:left w:val="none" w:sz="0" w:space="0" w:color="auto"/>
        <w:bottom w:val="none" w:sz="0" w:space="0" w:color="auto"/>
        <w:right w:val="none" w:sz="0" w:space="0" w:color="auto"/>
      </w:divBdr>
    </w:div>
    <w:div w:id="1592161145">
      <w:bodyDiv w:val="1"/>
      <w:marLeft w:val="0"/>
      <w:marRight w:val="0"/>
      <w:marTop w:val="0"/>
      <w:marBottom w:val="0"/>
      <w:divBdr>
        <w:top w:val="none" w:sz="0" w:space="0" w:color="auto"/>
        <w:left w:val="none" w:sz="0" w:space="0" w:color="auto"/>
        <w:bottom w:val="none" w:sz="0" w:space="0" w:color="auto"/>
        <w:right w:val="none" w:sz="0" w:space="0" w:color="auto"/>
      </w:divBdr>
    </w:div>
    <w:div w:id="16083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ologis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en.wikipedia.org/wiki/Pet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Sepa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F7EA-21C1-8740-A200-65691C58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13</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adepoju</dc:creator>
  <cp:keywords/>
  <dc:description/>
  <cp:lastModifiedBy>francis adepoju</cp:lastModifiedBy>
  <cp:revision>48</cp:revision>
  <cp:lastPrinted>2018-04-11T23:09:00Z</cp:lastPrinted>
  <dcterms:created xsi:type="dcterms:W3CDTF">2018-04-23T21:38:00Z</dcterms:created>
  <dcterms:modified xsi:type="dcterms:W3CDTF">2018-04-27T22:15:00Z</dcterms:modified>
</cp:coreProperties>
</file>