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4C2" w:rsidRPr="008464C2" w:rsidRDefault="008464C2" w:rsidP="008464C2">
      <w:pPr>
        <w:pStyle w:val="Titolo"/>
        <w:rPr>
          <w:lang w:bidi="it-IT"/>
        </w:rPr>
      </w:pPr>
      <w:r w:rsidRPr="008464C2">
        <w:rPr>
          <w:lang w:bidi="it-IT"/>
        </w:rPr>
        <w:t>Architettura degli Elaboratori 2</w:t>
      </w:r>
    </w:p>
    <w:p w:rsidR="008464C2" w:rsidRPr="008464C2" w:rsidRDefault="008464C2" w:rsidP="008464C2">
      <w:pPr>
        <w:pStyle w:val="Titolo"/>
        <w:rPr>
          <w:lang w:bidi="it-IT"/>
        </w:rPr>
      </w:pPr>
      <w:r w:rsidRPr="008464C2">
        <w:rPr>
          <w:lang w:bidi="it-IT"/>
        </w:rPr>
        <w:t>Esercizi di gruppo validi come esonero per la parte pratica dell'esame</w:t>
      </w:r>
    </w:p>
    <w:p w:rsidR="00321A0B" w:rsidRPr="008464C2" w:rsidRDefault="008464C2" w:rsidP="008464C2">
      <w:pPr>
        <w:pStyle w:val="Titolo"/>
      </w:pPr>
      <w:r w:rsidRPr="008464C2">
        <w:rPr>
          <w:lang w:bidi="it-IT"/>
        </w:rPr>
        <w:t xml:space="preserve">ESERCIZIO 1: Estensione del </w:t>
      </w:r>
      <w:proofErr w:type="spellStart"/>
      <w:r w:rsidRPr="008464C2">
        <w:rPr>
          <w:lang w:bidi="it-IT"/>
        </w:rPr>
        <w:t>microinterprete</w:t>
      </w:r>
      <w:proofErr w:type="spellEnd"/>
    </w:p>
    <w:p w:rsidR="00321A0B" w:rsidRDefault="008464C2">
      <w:pPr>
        <w:pStyle w:val="Titolo21"/>
      </w:pPr>
      <w:r>
        <w:rPr>
          <w:lang w:bidi="it-IT"/>
        </w:rPr>
        <w:t xml:space="preserve">Lorenzo Ferron, </w:t>
      </w:r>
      <w:proofErr w:type="spellStart"/>
      <w:r>
        <w:rPr>
          <w:lang w:bidi="it-IT"/>
        </w:rPr>
        <w:t>Gabor</w:t>
      </w:r>
      <w:proofErr w:type="spellEnd"/>
      <w:r>
        <w:rPr>
          <w:lang w:bidi="it-IT"/>
        </w:rPr>
        <w:t xml:space="preserve"> </w:t>
      </w:r>
      <w:proofErr w:type="spellStart"/>
      <w:r>
        <w:rPr>
          <w:lang w:bidi="it-IT"/>
        </w:rPr>
        <w:t>Galazzo</w:t>
      </w:r>
      <w:proofErr w:type="spellEnd"/>
      <w:r>
        <w:rPr>
          <w:lang w:bidi="it-IT"/>
        </w:rPr>
        <w:t xml:space="preserve">, </w:t>
      </w:r>
      <w:bookmarkStart w:id="0" w:name="_GoBack"/>
      <w:bookmarkEnd w:id="0"/>
      <w:r>
        <w:rPr>
          <w:lang w:bidi="it-IT"/>
        </w:rPr>
        <w:t>Alderico Gallo</w:t>
      </w:r>
    </w:p>
    <w:p w:rsidR="00321A0B" w:rsidRDefault="008464C2" w:rsidP="008464C2">
      <w:pPr>
        <w:pStyle w:val="Titolosezione"/>
      </w:pPr>
      <w:r w:rsidRPr="008464C2">
        <w:lastRenderedPageBreak/>
        <w:t>IL GRUPPO</w:t>
      </w:r>
    </w:p>
    <w:p w:rsidR="008464C2" w:rsidRPr="008464C2" w:rsidRDefault="008464C2" w:rsidP="008464C2"/>
    <w:p w:rsidR="008464C2" w:rsidRDefault="008464C2" w:rsidP="008464C2">
      <w:pPr>
        <w:pStyle w:val="Titolosezione"/>
      </w:pPr>
      <w:r w:rsidRPr="008464C2">
        <w:lastRenderedPageBreak/>
        <w:t>SPECIFICA DELLA NUOVA ISTRUZIONE</w:t>
      </w:r>
    </w:p>
    <w:p w:rsidR="00B01EF5" w:rsidRPr="00B01EF5" w:rsidRDefault="00B01EF5" w:rsidP="00537B1C">
      <w:pPr>
        <w:pStyle w:val="Nessunaspaziatura"/>
        <w:spacing w:line="240" w:lineRule="auto"/>
        <w:jc w:val="both"/>
        <w:rPr>
          <w:b/>
          <w:color w:val="FF0000"/>
          <w:lang w:eastAsia="it-IT"/>
        </w:rPr>
      </w:pPr>
      <w:r w:rsidRPr="00B01EF5">
        <w:rPr>
          <w:b/>
          <w:color w:val="FF0000"/>
          <w:lang w:eastAsia="it-IT"/>
        </w:rPr>
        <w:t>Operazione</w:t>
      </w:r>
    </w:p>
    <w:p w:rsidR="00B01EF5" w:rsidRPr="00B01EF5" w:rsidRDefault="00B01EF5" w:rsidP="00537B1C">
      <w:pPr>
        <w:pStyle w:val="Nessunaspaziatura"/>
        <w:spacing w:line="240" w:lineRule="auto"/>
        <w:ind w:firstLine="720"/>
        <w:jc w:val="both"/>
        <w:rPr>
          <w:lang w:eastAsia="it-IT"/>
        </w:rPr>
      </w:pPr>
      <w:r>
        <w:rPr>
          <w:lang w:eastAsia="it-IT"/>
        </w:rPr>
        <w:t>Salta se la comparazione tra numeri interi (</w:t>
      </w:r>
      <w:proofErr w:type="spellStart"/>
      <w:r w:rsidRPr="00B01EF5">
        <w:rPr>
          <w:rFonts w:ascii="Courier New" w:hAnsi="Courier New" w:cs="Courier New"/>
          <w:sz w:val="20"/>
          <w:szCs w:val="20"/>
          <w:lang w:eastAsia="it-IT"/>
        </w:rPr>
        <w:t>int</w:t>
      </w:r>
      <w:proofErr w:type="spellEnd"/>
      <w:r>
        <w:rPr>
          <w:lang w:eastAsia="it-IT"/>
        </w:rPr>
        <w:t>) ha successo</w:t>
      </w:r>
    </w:p>
    <w:p w:rsidR="00B01EF5" w:rsidRDefault="00B01EF5" w:rsidP="00537B1C">
      <w:pPr>
        <w:ind w:firstLine="0"/>
        <w:jc w:val="both"/>
      </w:pPr>
    </w:p>
    <w:p w:rsidR="00B01EF5" w:rsidRPr="00B01EF5" w:rsidRDefault="00B01EF5" w:rsidP="00537B1C">
      <w:pPr>
        <w:pStyle w:val="Nessunaspaziatura"/>
        <w:spacing w:line="240" w:lineRule="auto"/>
        <w:jc w:val="both"/>
        <w:rPr>
          <w:b/>
          <w:color w:val="FF0000"/>
          <w:lang w:eastAsia="it-IT"/>
        </w:rPr>
      </w:pPr>
      <w:r w:rsidRPr="00B01EF5">
        <w:rPr>
          <w:b/>
          <w:color w:val="FF0000"/>
          <w:lang w:eastAsia="it-IT"/>
        </w:rPr>
        <w:t>Formato</w:t>
      </w:r>
    </w:p>
    <w:p w:rsidR="00B01EF5" w:rsidRDefault="00B01EF5" w:rsidP="00537B1C">
      <w:pPr>
        <w:pStyle w:val="Nessunaspaziatura"/>
        <w:spacing w:line="240" w:lineRule="auto"/>
        <w:ind w:left="720"/>
        <w:jc w:val="both"/>
        <w:rPr>
          <w:rFonts w:ascii="Courier New" w:hAnsi="Courier New" w:cs="Courier New"/>
          <w:i/>
          <w:iCs/>
          <w:lang w:eastAsia="it-IT"/>
        </w:rPr>
      </w:pPr>
      <w:proofErr w:type="spellStart"/>
      <w:r w:rsidRPr="00B01EF5">
        <w:rPr>
          <w:rFonts w:ascii="Courier New" w:hAnsi="Courier New" w:cs="Courier New"/>
          <w:i/>
          <w:iCs/>
          <w:lang w:eastAsia="it-IT"/>
        </w:rPr>
        <w:t>if_icmp</w:t>
      </w:r>
      <w:r>
        <w:rPr>
          <w:rFonts w:ascii="Courier New" w:hAnsi="Courier New" w:cs="Courier New"/>
          <w:i/>
          <w:iCs/>
          <w:lang w:eastAsia="it-IT"/>
        </w:rPr>
        <w:t>lt</w:t>
      </w:r>
      <w:proofErr w:type="spellEnd"/>
      <w:r w:rsidRPr="00B01EF5">
        <w:rPr>
          <w:rFonts w:ascii="Courier New" w:hAnsi="Courier New" w:cs="Courier New"/>
          <w:lang w:eastAsia="it-IT"/>
        </w:rPr>
        <w:br/>
      </w:r>
      <w:r w:rsidRPr="00B01EF5">
        <w:rPr>
          <w:rFonts w:ascii="Courier New" w:hAnsi="Courier New" w:cs="Courier New"/>
          <w:i/>
          <w:iCs/>
          <w:lang w:eastAsia="it-IT"/>
        </w:rPr>
        <w:t>byte1</w:t>
      </w:r>
      <w:r w:rsidRPr="00B01EF5">
        <w:rPr>
          <w:rFonts w:ascii="Courier New" w:hAnsi="Courier New" w:cs="Courier New"/>
          <w:lang w:eastAsia="it-IT"/>
        </w:rPr>
        <w:br/>
      </w:r>
      <w:r w:rsidRPr="00B01EF5">
        <w:rPr>
          <w:rFonts w:ascii="Courier New" w:hAnsi="Courier New" w:cs="Courier New"/>
          <w:i/>
          <w:iCs/>
          <w:lang w:eastAsia="it-IT"/>
        </w:rPr>
        <w:t>byte2</w:t>
      </w:r>
    </w:p>
    <w:p w:rsidR="00B01EF5" w:rsidRDefault="00B01EF5" w:rsidP="00537B1C">
      <w:pPr>
        <w:pStyle w:val="Nessunaspaziatura"/>
        <w:jc w:val="both"/>
        <w:rPr>
          <w:rFonts w:ascii="Courier New" w:hAnsi="Courier New" w:cs="Courier New"/>
          <w:i/>
          <w:iCs/>
          <w:lang w:eastAsia="it-IT"/>
        </w:rPr>
      </w:pPr>
    </w:p>
    <w:p w:rsidR="00B01EF5" w:rsidRDefault="00537B1C" w:rsidP="00537B1C">
      <w:pPr>
        <w:pStyle w:val="Nessunaspaziatura"/>
        <w:spacing w:line="240" w:lineRule="auto"/>
        <w:jc w:val="both"/>
        <w:rPr>
          <w:rFonts w:asciiTheme="majorHAnsi" w:hAnsiTheme="majorHAnsi" w:cstheme="majorHAnsi"/>
          <w:b/>
          <w:iCs/>
          <w:color w:val="FF0000"/>
          <w:lang w:eastAsia="it-IT"/>
        </w:rPr>
      </w:pPr>
      <w:r w:rsidRPr="00537B1C">
        <w:rPr>
          <w:rFonts w:asciiTheme="majorHAnsi" w:hAnsiTheme="majorHAnsi" w:cstheme="majorHAnsi"/>
          <w:b/>
          <w:iCs/>
          <w:color w:val="FF0000"/>
          <w:lang w:eastAsia="it-IT"/>
        </w:rPr>
        <w:t>Indirizzo</w:t>
      </w:r>
    </w:p>
    <w:p w:rsidR="00537B1C" w:rsidRDefault="00537B1C" w:rsidP="00537B1C">
      <w:pPr>
        <w:pStyle w:val="Nessunaspaziatura"/>
        <w:spacing w:line="240" w:lineRule="auto"/>
        <w:jc w:val="both"/>
        <w:rPr>
          <w:rFonts w:asciiTheme="majorHAnsi" w:hAnsiTheme="majorHAnsi" w:cstheme="majorHAnsi"/>
          <w:b/>
          <w:iCs/>
          <w:color w:val="FF0000"/>
          <w:lang w:eastAsia="it-IT"/>
        </w:rPr>
      </w:pPr>
      <w:r>
        <w:rPr>
          <w:rFonts w:asciiTheme="majorHAnsi" w:hAnsiTheme="majorHAnsi" w:cstheme="majorHAnsi"/>
          <w:b/>
          <w:iCs/>
          <w:color w:val="FF0000"/>
          <w:lang w:eastAsia="it-IT"/>
        </w:rPr>
        <w:tab/>
      </w:r>
      <w:proofErr w:type="spellStart"/>
      <w:r>
        <w:rPr>
          <w:rStyle w:val="Enfasicorsivo"/>
        </w:rPr>
        <w:t>if_icmplt</w:t>
      </w:r>
      <w:proofErr w:type="spellEnd"/>
      <w:r>
        <w:t xml:space="preserve"> = 161 (0xa1)</w:t>
      </w:r>
    </w:p>
    <w:p w:rsidR="00537B1C" w:rsidRPr="00537B1C" w:rsidRDefault="00537B1C" w:rsidP="00537B1C">
      <w:pPr>
        <w:pStyle w:val="Nessunaspaziatura"/>
        <w:jc w:val="both"/>
        <w:rPr>
          <w:rFonts w:asciiTheme="majorHAnsi" w:hAnsiTheme="majorHAnsi" w:cstheme="majorHAnsi"/>
          <w:b/>
          <w:iCs/>
          <w:color w:val="FF0000"/>
          <w:lang w:eastAsia="it-IT"/>
        </w:rPr>
      </w:pPr>
    </w:p>
    <w:p w:rsidR="00B01EF5" w:rsidRDefault="00B01EF5" w:rsidP="00537B1C">
      <w:pPr>
        <w:pStyle w:val="Nessunaspaziatura"/>
        <w:spacing w:line="240" w:lineRule="auto"/>
        <w:jc w:val="both"/>
        <w:rPr>
          <w:b/>
          <w:color w:val="FF0000"/>
          <w:lang w:eastAsia="it-IT"/>
        </w:rPr>
      </w:pPr>
      <w:r>
        <w:rPr>
          <w:b/>
          <w:color w:val="FF0000"/>
          <w:lang w:eastAsia="it-IT"/>
        </w:rPr>
        <w:t xml:space="preserve">Operazione sullo </w:t>
      </w:r>
      <w:proofErr w:type="spellStart"/>
      <w:r>
        <w:rPr>
          <w:b/>
          <w:color w:val="FF0000"/>
          <w:lang w:eastAsia="it-IT"/>
        </w:rPr>
        <w:t>stack</w:t>
      </w:r>
      <w:proofErr w:type="spellEnd"/>
    </w:p>
    <w:p w:rsidR="00537B1C" w:rsidRDefault="00B01EF5" w:rsidP="00537B1C">
      <w:pPr>
        <w:pStyle w:val="Nessunaspaziatura"/>
        <w:spacing w:line="240" w:lineRule="auto"/>
        <w:jc w:val="both"/>
        <w:rPr>
          <w:lang w:eastAsia="it-IT"/>
        </w:rPr>
      </w:pPr>
      <w:r>
        <w:rPr>
          <w:b/>
          <w:color w:val="FF0000"/>
          <w:lang w:eastAsia="it-IT"/>
        </w:rPr>
        <w:tab/>
      </w:r>
      <w:r w:rsidR="00537B1C">
        <w:t xml:space="preserve">..., </w:t>
      </w:r>
      <m:oMath>
        <m:r>
          <w:rPr>
            <w:rFonts w:ascii="Cambria Math" w:hAnsi="Cambria Math"/>
            <w:lang w:eastAsia="it-IT"/>
          </w:rPr>
          <m:t>mem</m:t>
        </m:r>
        <m:d>
          <m:dPr>
            <m:begChr m:val="["/>
            <m:endChr m:val="]"/>
            <m:ctrlPr>
              <w:rPr>
                <w:rFonts w:ascii="Cambria Math" w:hAnsi="Cambria Math"/>
                <w:i/>
                <w:lang w:eastAsia="it-IT"/>
              </w:rPr>
            </m:ctrlPr>
          </m:dPr>
          <m:e>
            <m:r>
              <w:rPr>
                <w:rFonts w:ascii="Cambria Math" w:hAnsi="Cambria Math"/>
                <w:lang w:eastAsia="it-IT"/>
              </w:rPr>
              <m:t>SP-1</m:t>
            </m:r>
          </m:e>
        </m:d>
      </m:oMath>
      <w:r w:rsidR="00537B1C">
        <w:t xml:space="preserve">, </w:t>
      </w:r>
      <w:r w:rsidR="00537B1C">
        <w:rPr>
          <w:rStyle w:val="Enfasicorsivo"/>
        </w:rPr>
        <w:t>TOS</w:t>
      </w:r>
      <w:r w:rsidR="00537B1C">
        <w:t xml:space="preserve"> </w:t>
      </w:r>
      <w:r w:rsidR="00537B1C">
        <w:rPr>
          <w:rStyle w:val="symbol"/>
        </w:rPr>
        <w:t>→</w:t>
      </w:r>
    </w:p>
    <w:p w:rsidR="00537B1C" w:rsidRDefault="00537B1C" w:rsidP="00537B1C">
      <w:pPr>
        <w:pStyle w:val="Nessunaspaziatura"/>
        <w:spacing w:line="240" w:lineRule="auto"/>
        <w:ind w:firstLine="720"/>
        <w:jc w:val="both"/>
      </w:pPr>
      <w:r>
        <w:t>...</w:t>
      </w:r>
    </w:p>
    <w:p w:rsidR="00B01EF5" w:rsidRDefault="00B01EF5" w:rsidP="00537B1C">
      <w:pPr>
        <w:pStyle w:val="Nessunaspaziatura"/>
        <w:jc w:val="both"/>
        <w:rPr>
          <w:lang w:eastAsia="it-IT"/>
        </w:rPr>
      </w:pPr>
    </w:p>
    <w:p w:rsidR="00B01EF5" w:rsidRDefault="00B01EF5" w:rsidP="00537B1C">
      <w:pPr>
        <w:pStyle w:val="Nessunaspaziatura"/>
        <w:spacing w:line="240" w:lineRule="auto"/>
        <w:jc w:val="both"/>
        <w:rPr>
          <w:b/>
          <w:color w:val="FF0000"/>
          <w:lang w:eastAsia="it-IT"/>
        </w:rPr>
      </w:pPr>
      <w:r>
        <w:rPr>
          <w:b/>
          <w:color w:val="FF0000"/>
          <w:lang w:eastAsia="it-IT"/>
        </w:rPr>
        <w:t>Descrizione</w:t>
      </w:r>
    </w:p>
    <w:p w:rsidR="00B01EF5" w:rsidRDefault="00B01EF5" w:rsidP="00537B1C">
      <w:pPr>
        <w:pStyle w:val="Nessunaspaziatura"/>
        <w:spacing w:line="240" w:lineRule="auto"/>
        <w:ind w:left="720"/>
        <w:jc w:val="both"/>
        <w:rPr>
          <w:lang w:eastAsia="it-IT"/>
        </w:rPr>
      </w:pPr>
      <w:r w:rsidRPr="00537B1C">
        <w:rPr>
          <w:lang w:eastAsia="it-IT"/>
        </w:rPr>
        <w:t>Entrambi</w:t>
      </w:r>
      <w:r w:rsidR="00537B1C">
        <w:rPr>
          <w:lang w:eastAsia="it-IT"/>
        </w:rPr>
        <w:t xml:space="preserve"> </w:t>
      </w:r>
      <m:oMath>
        <m:r>
          <m:rPr>
            <m:sty m:val="p"/>
          </m:rPr>
          <w:rPr>
            <w:rFonts w:ascii="Cambria Math" w:hAnsi="Cambria Math"/>
            <w:lang w:eastAsia="it-IT"/>
          </w:rPr>
          <m:t>mem</m:t>
        </m:r>
        <m:d>
          <m:dPr>
            <m:begChr m:val="["/>
            <m:endChr m:val="]"/>
            <m:ctrlPr>
              <w:rPr>
                <w:rFonts w:ascii="Cambria Math" w:hAnsi="Cambria Math"/>
                <w:lang w:eastAsia="it-IT"/>
              </w:rPr>
            </m:ctrlPr>
          </m:dPr>
          <m:e>
            <m:r>
              <m:rPr>
                <m:sty m:val="p"/>
              </m:rPr>
              <w:rPr>
                <w:rFonts w:ascii="Cambria Math" w:hAnsi="Cambria Math"/>
                <w:lang w:eastAsia="it-IT"/>
              </w:rPr>
              <m:t>SP-1</m:t>
            </m:r>
          </m:e>
        </m:d>
      </m:oMath>
      <w:r w:rsidR="00537B1C">
        <w:rPr>
          <w:lang w:eastAsia="it-IT"/>
        </w:rPr>
        <w:t xml:space="preserve"> e TOS devono essere </w:t>
      </w:r>
      <w:r w:rsidR="00537B1C">
        <w:rPr>
          <w:lang w:eastAsia="it-IT"/>
        </w:rPr>
        <w:t>numeri interi (</w:t>
      </w:r>
      <w:proofErr w:type="spellStart"/>
      <w:r w:rsidR="00537B1C" w:rsidRPr="00B01EF5">
        <w:rPr>
          <w:rFonts w:ascii="Courier New" w:hAnsi="Courier New" w:cs="Courier New"/>
          <w:sz w:val="20"/>
          <w:szCs w:val="20"/>
          <w:lang w:eastAsia="it-IT"/>
        </w:rPr>
        <w:t>int</w:t>
      </w:r>
      <w:proofErr w:type="spellEnd"/>
      <w:r w:rsidR="00537B1C">
        <w:rPr>
          <w:lang w:eastAsia="it-IT"/>
        </w:rPr>
        <w:t>)</w:t>
      </w:r>
      <w:r w:rsidR="00537B1C">
        <w:rPr>
          <w:lang w:eastAsia="it-IT"/>
        </w:rPr>
        <w:t xml:space="preserve">. Loro sono entrambi estratti dallo </w:t>
      </w:r>
      <w:proofErr w:type="spellStart"/>
      <w:r w:rsidR="00537B1C">
        <w:rPr>
          <w:lang w:eastAsia="it-IT"/>
        </w:rPr>
        <w:t>stack</w:t>
      </w:r>
      <w:proofErr w:type="spellEnd"/>
      <w:r w:rsidR="00537B1C">
        <w:rPr>
          <w:lang w:eastAsia="it-IT"/>
        </w:rPr>
        <w:t xml:space="preserve"> e comparati. La comparazione è segnata. Il risultato della comparazione è uguale:</w:t>
      </w:r>
    </w:p>
    <w:p w:rsidR="00537B1C" w:rsidRPr="00537B1C" w:rsidRDefault="00537B1C" w:rsidP="00537B1C">
      <w:pPr>
        <w:pStyle w:val="Nessunaspaziatura"/>
        <w:numPr>
          <w:ilvl w:val="0"/>
          <w:numId w:val="16"/>
        </w:numPr>
        <w:spacing w:line="240" w:lineRule="auto"/>
        <w:jc w:val="both"/>
        <w:rPr>
          <w:color w:val="FF0000"/>
          <w:lang w:eastAsia="it-IT"/>
        </w:rPr>
      </w:pPr>
      <w:proofErr w:type="spellStart"/>
      <w:r>
        <w:rPr>
          <w:rStyle w:val="Enfasicorsivo"/>
        </w:rPr>
        <w:t>if_icmplt</w:t>
      </w:r>
      <w:proofErr w:type="spellEnd"/>
      <w:r>
        <w:t xml:space="preserve"> </w:t>
      </w:r>
      <w:r>
        <w:t>ha successo</w:t>
      </w:r>
      <w:r>
        <w:t xml:space="preserve"> </w:t>
      </w:r>
      <w:r>
        <w:t>se e soltanto se</w:t>
      </w:r>
      <w:r>
        <w:t xml:space="preserve"> </w:t>
      </w:r>
      <m:oMath>
        <m:r>
          <w:rPr>
            <w:rFonts w:ascii="Cambria Math" w:hAnsi="Cambria Math"/>
          </w:rPr>
          <m:t>mem</m:t>
        </m:r>
        <m:d>
          <m:dPr>
            <m:begChr m:val="["/>
            <m:endChr m:val="]"/>
            <m:ctrlPr>
              <w:rPr>
                <w:rFonts w:ascii="Cambria Math" w:hAnsi="Cambria Math"/>
                <w:i/>
              </w:rPr>
            </m:ctrlPr>
          </m:dPr>
          <m:e>
            <m:r>
              <w:rPr>
                <w:rFonts w:ascii="Cambria Math" w:hAnsi="Cambria Math"/>
              </w:rPr>
              <m:t>SP-1</m:t>
            </m:r>
          </m:e>
        </m:d>
        <m:r>
          <w:rPr>
            <w:rFonts w:ascii="Cambria Math" w:hAnsi="Cambria Math"/>
          </w:rPr>
          <m:t>&lt;TOS</m:t>
        </m:r>
      </m:oMath>
    </w:p>
    <w:p w:rsidR="00537B1C" w:rsidRDefault="00537B1C" w:rsidP="00537B1C">
      <w:pPr>
        <w:pStyle w:val="Nessunaspaziatura"/>
        <w:spacing w:line="240" w:lineRule="auto"/>
        <w:ind w:left="720"/>
        <w:jc w:val="both"/>
        <w:rPr>
          <w:rStyle w:val="Enfasicorsivo"/>
          <w:i w:val="0"/>
        </w:rPr>
      </w:pPr>
    </w:p>
    <w:p w:rsidR="00B7246E" w:rsidRDefault="00B7246E" w:rsidP="00B7246E">
      <w:pPr>
        <w:pStyle w:val="Nessunaspaziatura"/>
        <w:spacing w:line="240" w:lineRule="auto"/>
        <w:ind w:left="720"/>
        <w:jc w:val="both"/>
        <w:rPr>
          <w:rStyle w:val="Enfasicorsivo"/>
          <w:i w:val="0"/>
        </w:rPr>
      </w:pPr>
      <w:r w:rsidRPr="00B7246E">
        <w:rPr>
          <w:rStyle w:val="Enfasicorsivo"/>
          <w:i w:val="0"/>
        </w:rPr>
        <w:t>Se il confronto ha esito positivo</w:t>
      </w:r>
      <w:r w:rsidR="00537B1C">
        <w:rPr>
          <w:rStyle w:val="Enfasicorsivo"/>
          <w:i w:val="0"/>
        </w:rPr>
        <w:t xml:space="preserve">, </w:t>
      </w:r>
      <w:r>
        <w:rPr>
          <w:rStyle w:val="Enfasicorsivo"/>
          <w:i w:val="0"/>
        </w:rPr>
        <w:t xml:space="preserve">il </w:t>
      </w:r>
      <w:r w:rsidRPr="00B7246E">
        <w:rPr>
          <w:rFonts w:ascii="Courier New" w:hAnsi="Courier New" w:cs="Courier New"/>
          <w:i/>
          <w:iCs/>
          <w:sz w:val="20"/>
          <w:szCs w:val="20"/>
          <w:lang w:eastAsia="it-IT"/>
        </w:rPr>
        <w:t>byte1</w:t>
      </w:r>
      <w:r w:rsidR="00537B1C">
        <w:rPr>
          <w:rStyle w:val="Enfasicorsivo"/>
          <w:i w:val="0"/>
        </w:rPr>
        <w:t xml:space="preserve"> e </w:t>
      </w:r>
      <w:r w:rsidRPr="00B7246E">
        <w:rPr>
          <w:rFonts w:ascii="Courier New" w:hAnsi="Courier New" w:cs="Courier New"/>
          <w:i/>
          <w:iCs/>
          <w:sz w:val="20"/>
          <w:szCs w:val="20"/>
          <w:lang w:eastAsia="it-IT"/>
        </w:rPr>
        <w:t>byte2</w:t>
      </w:r>
      <w:r w:rsidR="00537B1C">
        <w:rPr>
          <w:rStyle w:val="Enfasicorsivo"/>
          <w:i w:val="0"/>
        </w:rPr>
        <w:t xml:space="preserve"> senza segno </w:t>
      </w:r>
      <w:r w:rsidRPr="00B7246E">
        <w:rPr>
          <w:rStyle w:val="Enfasicorsivo"/>
          <w:i w:val="0"/>
        </w:rPr>
        <w:t>vengono utilizzati per creare un offset a 16 bit con segno</w:t>
      </w:r>
      <w:r w:rsidR="00537B1C">
        <w:rPr>
          <w:rStyle w:val="Enfasicorsivo"/>
          <w:i w:val="0"/>
        </w:rPr>
        <w:t xml:space="preserve">, </w:t>
      </w:r>
      <w:r>
        <w:rPr>
          <w:rStyle w:val="Enfasicorsivo"/>
          <w:i w:val="0"/>
        </w:rPr>
        <w:t>in cui</w:t>
      </w:r>
      <w:r w:rsidR="00537B1C">
        <w:rPr>
          <w:rStyle w:val="Enfasicorsivo"/>
          <w:i w:val="0"/>
        </w:rPr>
        <w:t xml:space="preserve"> l’</w:t>
      </w:r>
      <w:r>
        <w:rPr>
          <w:rStyle w:val="Enfasicorsivo"/>
          <w:i w:val="0"/>
        </w:rPr>
        <w:t>offset è</w:t>
      </w:r>
      <w:r w:rsidR="00537B1C">
        <w:rPr>
          <w:rStyle w:val="Enfasicorsivo"/>
          <w:i w:val="0"/>
        </w:rPr>
        <w:t xml:space="preserve"> calcolato per essere </w:t>
      </w:r>
    </w:p>
    <w:p w:rsidR="00537B1C" w:rsidRDefault="00B7246E" w:rsidP="00B7246E">
      <w:pPr>
        <w:pStyle w:val="Nessunaspaziatura"/>
        <w:spacing w:line="240" w:lineRule="auto"/>
        <w:ind w:left="720"/>
        <w:jc w:val="both"/>
        <w:rPr>
          <w:rStyle w:val="Enfasicorsivo"/>
          <w:i w:val="0"/>
        </w:rPr>
      </w:pPr>
      <w:r>
        <w:t>(</w:t>
      </w:r>
      <w:r w:rsidRPr="00B7246E">
        <w:rPr>
          <w:rFonts w:ascii="Courier New" w:hAnsi="Courier New" w:cs="Courier New"/>
          <w:i/>
          <w:iCs/>
          <w:sz w:val="20"/>
          <w:szCs w:val="20"/>
          <w:lang w:eastAsia="it-IT"/>
        </w:rPr>
        <w:t>byte1</w:t>
      </w:r>
      <w:r>
        <w:rPr>
          <w:rStyle w:val="Enfasicorsivo"/>
          <w:i w:val="0"/>
        </w:rPr>
        <w:t xml:space="preserve"> </w:t>
      </w:r>
      <w:r>
        <w:rPr>
          <w:rStyle w:val="CodiceHTML"/>
          <w:rFonts w:eastAsia="SimSun"/>
        </w:rPr>
        <w:t>&lt;&lt;</w:t>
      </w:r>
      <w:r>
        <w:t xml:space="preserve"> 8) | </w:t>
      </w:r>
      <w:r w:rsidRPr="00B7246E">
        <w:rPr>
          <w:rFonts w:ascii="Courier New" w:hAnsi="Courier New" w:cs="Courier New"/>
          <w:i/>
          <w:iCs/>
          <w:sz w:val="20"/>
          <w:szCs w:val="20"/>
          <w:lang w:eastAsia="it-IT"/>
        </w:rPr>
        <w:t>byte2</w:t>
      </w:r>
      <w:r w:rsidR="00537B1C">
        <w:rPr>
          <w:rStyle w:val="Enfasicorsivo"/>
          <w:i w:val="0"/>
        </w:rPr>
        <w:t>.</w:t>
      </w:r>
      <w:r w:rsidR="00537B1C">
        <w:rPr>
          <w:rStyle w:val="Enfasicorsivo"/>
          <w:i w:val="0"/>
        </w:rPr>
        <w:t xml:space="preserve"> L’</w:t>
      </w:r>
      <w:r w:rsidR="00537B1C" w:rsidRPr="00537B1C">
        <w:rPr>
          <w:rStyle w:val="Enfasicorsivo"/>
          <w:i w:val="0"/>
        </w:rPr>
        <w:t>esecuzione procede quindi a quell'offset dall'indirizzo dell'</w:t>
      </w:r>
      <w:proofErr w:type="spellStart"/>
      <w:r w:rsidR="00537B1C" w:rsidRPr="00537B1C">
        <w:rPr>
          <w:rStyle w:val="Enfasicorsivo"/>
          <w:i w:val="0"/>
        </w:rPr>
        <w:t>opcode</w:t>
      </w:r>
      <w:proofErr w:type="spellEnd"/>
      <w:r w:rsidR="00537B1C" w:rsidRPr="00537B1C">
        <w:rPr>
          <w:rStyle w:val="Enfasicorsivo"/>
          <w:i w:val="0"/>
        </w:rPr>
        <w:t xml:space="preserve"> dell'istruzione </w:t>
      </w:r>
      <w:proofErr w:type="spellStart"/>
      <w:r>
        <w:rPr>
          <w:rStyle w:val="Enfasicorsivo"/>
        </w:rPr>
        <w:t>if_icmplt</w:t>
      </w:r>
      <w:proofErr w:type="spellEnd"/>
      <w:r>
        <w:rPr>
          <w:rStyle w:val="Enfasicorsivo"/>
          <w:i w:val="0"/>
        </w:rPr>
        <w:t>.</w:t>
      </w:r>
      <w:r>
        <w:rPr>
          <w:rStyle w:val="Enfasicorsivo"/>
          <w:i w:val="0"/>
        </w:rPr>
        <w:t xml:space="preserve"> L’</w:t>
      </w:r>
      <w:r w:rsidRPr="00B7246E">
        <w:rPr>
          <w:rStyle w:val="Enfasicorsivo"/>
          <w:i w:val="0"/>
        </w:rPr>
        <w:t>indirizzo di destinazione deve essere quello di un codice operativo di un</w:t>
      </w:r>
      <w:r>
        <w:rPr>
          <w:rStyle w:val="Enfasicorsivo"/>
          <w:i w:val="0"/>
        </w:rPr>
        <w:t>’</w:t>
      </w:r>
      <w:r w:rsidRPr="00B7246E">
        <w:rPr>
          <w:rStyle w:val="Enfasicorsivo"/>
          <w:i w:val="0"/>
        </w:rPr>
        <w:t>istruzione all</w:t>
      </w:r>
      <w:r>
        <w:rPr>
          <w:rStyle w:val="Enfasicorsivo"/>
          <w:i w:val="0"/>
        </w:rPr>
        <w:t>’</w:t>
      </w:r>
      <w:r w:rsidRPr="00B7246E">
        <w:rPr>
          <w:rStyle w:val="Enfasicorsivo"/>
          <w:i w:val="0"/>
        </w:rPr>
        <w:t xml:space="preserve">interno del metodo che contiene questa istruzione </w:t>
      </w:r>
      <w:proofErr w:type="spellStart"/>
      <w:r>
        <w:rPr>
          <w:rStyle w:val="Enfasicorsivo"/>
        </w:rPr>
        <w:t>if_icmplt</w:t>
      </w:r>
      <w:proofErr w:type="spellEnd"/>
      <w:r w:rsidRPr="00B7246E">
        <w:rPr>
          <w:rStyle w:val="Enfasicorsivo"/>
          <w:i w:val="0"/>
        </w:rPr>
        <w:t>.</w:t>
      </w:r>
    </w:p>
    <w:p w:rsidR="00B7246E" w:rsidRDefault="00B7246E" w:rsidP="00B7246E">
      <w:pPr>
        <w:pStyle w:val="Nessunaspaziatura"/>
        <w:spacing w:line="240" w:lineRule="auto"/>
        <w:ind w:left="720"/>
        <w:jc w:val="both"/>
        <w:rPr>
          <w:rStyle w:val="Enfasicorsivo"/>
          <w:i w:val="0"/>
        </w:rPr>
      </w:pPr>
    </w:p>
    <w:p w:rsidR="00B7246E" w:rsidRPr="00B7246E" w:rsidRDefault="00B7246E" w:rsidP="00B7246E">
      <w:pPr>
        <w:pStyle w:val="Nessunaspaziatura"/>
        <w:spacing w:line="240" w:lineRule="auto"/>
        <w:ind w:left="720"/>
        <w:jc w:val="both"/>
        <w:rPr>
          <w:iCs/>
        </w:rPr>
      </w:pPr>
      <w:r>
        <w:t>Altrimenti, l</w:t>
      </w:r>
      <w:r>
        <w:t>’esecuzione procede all’indirizzo</w:t>
      </w:r>
      <w:r>
        <w:t xml:space="preserve"> </w:t>
      </w:r>
      <w:r>
        <w:t>dell’istruzione</w:t>
      </w:r>
      <w:r>
        <w:t xml:space="preserve"> che segue questa istruzione</w:t>
      </w:r>
      <w:r>
        <w:t xml:space="preserve"> di</w:t>
      </w:r>
      <w:r>
        <w:t xml:space="preserve"> </w:t>
      </w:r>
      <w:bookmarkStart w:id="1" w:name="jvms-6.5.if_icmp_cond.desc-100-C"/>
      <w:bookmarkEnd w:id="1"/>
      <w:proofErr w:type="spellStart"/>
      <w:r>
        <w:rPr>
          <w:rStyle w:val="Enfasicorsivo"/>
        </w:rPr>
        <w:t>if_icmplt</w:t>
      </w:r>
      <w:proofErr w:type="spellEnd"/>
      <w:r>
        <w:t>.</w:t>
      </w:r>
    </w:p>
    <w:p w:rsidR="00B01EF5" w:rsidRPr="00B01EF5" w:rsidRDefault="00B01EF5" w:rsidP="00B01EF5">
      <w:pPr>
        <w:pStyle w:val="Nessunaspaziatura"/>
        <w:spacing w:line="240" w:lineRule="auto"/>
        <w:rPr>
          <w:color w:val="FF0000"/>
          <w:lang w:eastAsia="it-IT"/>
        </w:rPr>
      </w:pPr>
    </w:p>
    <w:p w:rsidR="00B01EF5" w:rsidRPr="00B01EF5" w:rsidRDefault="00B01EF5" w:rsidP="00B01EF5">
      <w:pPr>
        <w:pStyle w:val="Nessunaspaziatura"/>
        <w:spacing w:line="240" w:lineRule="auto"/>
        <w:rPr>
          <w:rFonts w:asciiTheme="majorHAnsi" w:hAnsiTheme="majorHAnsi" w:cstheme="majorHAnsi"/>
          <w:lang w:eastAsia="it-IT"/>
        </w:rPr>
      </w:pPr>
    </w:p>
    <w:p w:rsidR="00B01EF5" w:rsidRPr="00B01EF5" w:rsidRDefault="00B01EF5" w:rsidP="00B01EF5">
      <w:pPr>
        <w:pStyle w:val="Nessunaspaziatura"/>
        <w:spacing w:line="240" w:lineRule="auto"/>
      </w:pPr>
    </w:p>
    <w:p w:rsidR="008464C2" w:rsidRDefault="008464C2" w:rsidP="008464C2">
      <w:pPr>
        <w:pStyle w:val="Titolosezione"/>
      </w:pPr>
      <w:r w:rsidRPr="008464C2">
        <w:lastRenderedPageBreak/>
        <w:t>DISCUSSIONE DEI PROBLEMI DA AFFRONTARE E DELLA SOLUZIONE INDIVIDUATA</w:t>
      </w:r>
    </w:p>
    <w:p w:rsidR="008464C2" w:rsidRDefault="008464C2" w:rsidP="00E573C3">
      <w:pPr>
        <w:spacing w:line="240" w:lineRule="auto"/>
        <w:jc w:val="both"/>
      </w:pPr>
      <w:r>
        <w:t>L’estensione del linguaggio MAL è avvenuta</w:t>
      </w:r>
      <w:r w:rsidR="00381F00">
        <w:t xml:space="preserve"> in due momenti distinti</w:t>
      </w:r>
      <w:r>
        <w:t xml:space="preserve">. Dapprima si è sviluppata una versione che non considerava la possibilità di </w:t>
      </w:r>
      <w:proofErr w:type="spellStart"/>
      <w:r>
        <w:t>overflow</w:t>
      </w:r>
      <w:proofErr w:type="spellEnd"/>
      <w:r>
        <w:t>. Questa prima implementazione è stata sottoposta a test in IJVM non automatizzati</w:t>
      </w:r>
      <w:r w:rsidR="00381F00">
        <w:t>, v</w:t>
      </w:r>
      <w:r>
        <w:t>erificato il suo</w:t>
      </w:r>
      <w:r w:rsidR="00381F00">
        <w:t xml:space="preserve"> corretto funzionamento si è proceduto nel miglioramento del codice sorgente MAL per considerare la </w:t>
      </w:r>
      <w:r w:rsidR="00381F00" w:rsidRPr="00381F00">
        <w:rPr>
          <w:b/>
        </w:rPr>
        <w:t>possibile</w:t>
      </w:r>
      <w:r w:rsidR="006962CA">
        <w:t xml:space="preserve"> presenza di </w:t>
      </w:r>
      <w:proofErr w:type="spellStart"/>
      <w:r w:rsidR="006962CA">
        <w:t>overflow</w:t>
      </w:r>
      <w:proofErr w:type="spellEnd"/>
      <w:r w:rsidR="006962CA">
        <w:t>, che sarà discusso in seguito.</w:t>
      </w:r>
    </w:p>
    <w:p w:rsidR="00662941" w:rsidRDefault="00662941" w:rsidP="00E573C3">
      <w:pPr>
        <w:spacing w:line="240" w:lineRule="auto"/>
        <w:jc w:val="both"/>
      </w:pPr>
      <w:r>
        <w:t>Prima di illustrare l’algoritmo risolutivo, si faranno alcune considerazioni. La prima considerazione riguarda la natura dell’operazione, che estend</w:t>
      </w:r>
      <w:r w:rsidR="002B5572">
        <w:t>e il micro-interprete ovvero IF_</w:t>
      </w:r>
      <w:r>
        <w:t xml:space="preserve">ICMPLT. Essa realizza, come già illustrato nella precedente sezione, il confronto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&lt;TOS</m:t>
        </m:r>
      </m:oMath>
      <w:r>
        <w:t>. Si consideri adesso il risultato del confronto al variare dei segni dei due operandi:</w:t>
      </w:r>
    </w:p>
    <w:p w:rsidR="00662941" w:rsidRDefault="00662941" w:rsidP="00E573C3">
      <w:pPr>
        <w:pStyle w:val="Paragrafoelenco"/>
        <w:numPr>
          <w:ilvl w:val="0"/>
          <w:numId w:val="14"/>
        </w:numPr>
        <w:spacing w:line="240" w:lineRule="auto"/>
        <w:jc w:val="both"/>
      </w:pPr>
      <w:r>
        <w:t xml:space="preserve">se </w:t>
      </w:r>
      <m:oMath>
        <m:r>
          <m:rPr>
            <m:sty m:val="p"/>
          </m:rPr>
          <w:rPr>
            <w:rFonts w:ascii="Cambria Math" w:hAnsi="Cambria Math"/>
          </w:rPr>
          <m:t>TOS&lt;0</m:t>
        </m:r>
      </m:oMath>
      <w:r>
        <w:t xml:space="preserve">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&lt;0</m:t>
        </m:r>
      </m:oMath>
      <w:r>
        <w:t xml:space="preserve"> </w:t>
      </w:r>
      <m:oMath>
        <m:r>
          <w:rPr>
            <w:rFonts w:ascii="Cambria Math" w:hAnsi="Cambria Math"/>
          </w:rPr>
          <m:t>⇒</m:t>
        </m:r>
      </m:oMath>
      <w:r>
        <w:t xml:space="preserv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-TOS&lt;0</m:t>
        </m:r>
      </m:oMath>
      <w:r>
        <w:t xml:space="preserve"> </w:t>
      </w:r>
      <w:r w:rsidRPr="00E25953">
        <w:rPr>
          <w:b/>
        </w:rPr>
        <w:t>non</w:t>
      </w:r>
      <w:r>
        <w:t xml:space="preserve"> può generare </w:t>
      </w:r>
      <w:proofErr w:type="spellStart"/>
      <w:r>
        <w:t>overflow</w:t>
      </w:r>
      <w:proofErr w:type="spellEnd"/>
      <w:r>
        <w:t xml:space="preserve"> perché l’operazione di sottrazione è tra operandi di segno discorde;</w:t>
      </w:r>
    </w:p>
    <w:p w:rsidR="00662941" w:rsidRDefault="00662941" w:rsidP="00E573C3">
      <w:pPr>
        <w:pStyle w:val="Paragrafoelenco"/>
        <w:numPr>
          <w:ilvl w:val="0"/>
          <w:numId w:val="14"/>
        </w:numPr>
        <w:spacing w:line="240" w:lineRule="auto"/>
        <w:jc w:val="both"/>
      </w:pPr>
      <w:r>
        <w:t xml:space="preserve">se </w:t>
      </w:r>
      <m:oMath>
        <m:r>
          <m:rPr>
            <m:sty m:val="p"/>
          </m:rPr>
          <w:rPr>
            <w:rFonts w:ascii="Cambria Math" w:hAnsi="Cambria Math"/>
          </w:rPr>
          <m:t>TOS&gt;0</m:t>
        </m:r>
      </m:oMath>
      <w:r>
        <w:t xml:space="preserve">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&gt;0</m:t>
        </m:r>
      </m:oMath>
      <w:r>
        <w:t xml:space="preserve"> </w:t>
      </w:r>
      <m:oMath>
        <m:r>
          <w:rPr>
            <w:rFonts w:ascii="Cambria Math" w:hAnsi="Cambria Math"/>
          </w:rPr>
          <m:t>⇒</m:t>
        </m:r>
      </m:oMath>
      <w:r>
        <w:t xml:space="preserv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-TOS&lt;0</m:t>
        </m:r>
      </m:oMath>
      <w:r>
        <w:t xml:space="preserve"> </w:t>
      </w:r>
      <w:r w:rsidRPr="00E25953">
        <w:rPr>
          <w:b/>
        </w:rPr>
        <w:t>non</w:t>
      </w:r>
      <w:r>
        <w:t xml:space="preserve"> può generare </w:t>
      </w:r>
      <w:proofErr w:type="spellStart"/>
      <w:r>
        <w:t>overflow</w:t>
      </w:r>
      <w:proofErr w:type="spellEnd"/>
      <w:r>
        <w:t xml:space="preserve"> (si veda il punto precedente);</w:t>
      </w:r>
    </w:p>
    <w:p w:rsidR="00662941" w:rsidRDefault="00662941" w:rsidP="00E573C3">
      <w:pPr>
        <w:pStyle w:val="Paragrafoelenco"/>
        <w:numPr>
          <w:ilvl w:val="0"/>
          <w:numId w:val="14"/>
        </w:numPr>
        <w:spacing w:line="240" w:lineRule="auto"/>
        <w:jc w:val="both"/>
      </w:pPr>
      <w:r>
        <w:t xml:space="preserve">se </w:t>
      </w:r>
      <m:oMath>
        <m:r>
          <m:rPr>
            <m:sty m:val="p"/>
          </m:rPr>
          <w:rPr>
            <w:rFonts w:ascii="Cambria Math" w:hAnsi="Cambria Math"/>
          </w:rPr>
          <m:t>TOS&lt;0</m:t>
        </m:r>
      </m:oMath>
      <w:r>
        <w:t xml:space="preserve">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&gt;0</m:t>
        </m:r>
      </m:oMath>
      <w:r>
        <w:t xml:space="preserve"> </w:t>
      </w:r>
      <m:oMath>
        <m:r>
          <w:rPr>
            <w:rFonts w:ascii="Cambria Math" w:hAnsi="Cambria Math"/>
          </w:rPr>
          <m:t>⇒</m:t>
        </m:r>
      </m:oMath>
      <w:r>
        <w:t xml:space="preserv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-TOS&lt;0</m:t>
        </m:r>
      </m:oMath>
      <w:r>
        <w:t xml:space="preserve"> </w:t>
      </w:r>
      <w:r w:rsidRPr="00E25953">
        <w:rPr>
          <w:b/>
        </w:rPr>
        <w:t>può</w:t>
      </w:r>
      <w:r>
        <w:t xml:space="preserve"> generare </w:t>
      </w:r>
      <w:proofErr w:type="spellStart"/>
      <w:r>
        <w:t>overflow</w:t>
      </w:r>
      <w:proofErr w:type="spellEnd"/>
      <w:r>
        <w:t xml:space="preserve">, eccedendo la dimensione di 4 byte (=32 bit) su cui un intero è rappresentato in IJVM; facendo però una considerazione matematica è intuitivo dire che il risultato di questo confronto è </w:t>
      </w:r>
      <w:r w:rsidRPr="00E25953">
        <w:rPr>
          <w:b/>
        </w:rPr>
        <w:t>falso</w:t>
      </w:r>
      <w:r>
        <w:t>: infatti nessun numero negativo è maggiore di un numero positivo;</w:t>
      </w:r>
    </w:p>
    <w:p w:rsidR="00662941" w:rsidRDefault="00662941" w:rsidP="00E573C3">
      <w:pPr>
        <w:pStyle w:val="Paragrafoelenco"/>
        <w:numPr>
          <w:ilvl w:val="0"/>
          <w:numId w:val="14"/>
        </w:numPr>
        <w:spacing w:line="240" w:lineRule="auto"/>
        <w:jc w:val="both"/>
      </w:pPr>
      <w:r>
        <w:t xml:space="preserve">se </w:t>
      </w:r>
      <m:oMath>
        <m:r>
          <m:rPr>
            <m:sty m:val="p"/>
          </m:rPr>
          <w:rPr>
            <w:rFonts w:ascii="Cambria Math" w:hAnsi="Cambria Math"/>
          </w:rPr>
          <m:t>TOS&gt;0</m:t>
        </m:r>
      </m:oMath>
      <w:r>
        <w:t xml:space="preserve">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&lt;0</m:t>
        </m:r>
      </m:oMath>
      <w:r>
        <w:t xml:space="preserve"> </w:t>
      </w:r>
      <m:oMath>
        <m:r>
          <w:rPr>
            <w:rFonts w:ascii="Cambria Math" w:hAnsi="Cambria Math"/>
          </w:rPr>
          <m:t>⇒</m:t>
        </m:r>
      </m:oMath>
      <w:r>
        <w:t xml:space="preserv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-TOS&lt;0</m:t>
        </m:r>
      </m:oMath>
      <w:r>
        <w:t xml:space="preserve"> </w:t>
      </w:r>
      <w:r w:rsidRPr="00E25953">
        <w:rPr>
          <w:b/>
        </w:rPr>
        <w:t>può</w:t>
      </w:r>
      <w:r>
        <w:t xml:space="preserve"> generare </w:t>
      </w:r>
      <w:proofErr w:type="spellStart"/>
      <w:r>
        <w:t>overflow</w:t>
      </w:r>
      <w:proofErr w:type="spellEnd"/>
      <w:r>
        <w:t xml:space="preserve">, anche questo caso si comporta come il precedente, con l’unica differenza che il risultato del confronto è </w:t>
      </w:r>
      <w:r w:rsidRPr="00E25953">
        <w:rPr>
          <w:b/>
        </w:rPr>
        <w:t>vero</w:t>
      </w:r>
      <w:r>
        <w:t>: infatti un numero positivo è sempre maggiore di qualsiasi numero negativo;</w:t>
      </w:r>
    </w:p>
    <w:p w:rsidR="00662941" w:rsidRPr="008464C2" w:rsidRDefault="00662941" w:rsidP="00E573C3">
      <w:pPr>
        <w:spacing w:line="240" w:lineRule="auto"/>
        <w:ind w:firstLine="0"/>
        <w:jc w:val="both"/>
      </w:pPr>
      <w:r>
        <w:t>Dalle quattro casistiche esposte si può notare come l’</w:t>
      </w:r>
      <w:proofErr w:type="spellStart"/>
      <w:r>
        <w:t>overflow</w:t>
      </w:r>
      <w:proofErr w:type="spellEnd"/>
      <w:r>
        <w:t xml:space="preserve"> si </w:t>
      </w:r>
      <w:r w:rsidRPr="00080376">
        <w:rPr>
          <w:b/>
        </w:rPr>
        <w:t>può</w:t>
      </w:r>
      <w:r>
        <w:t xml:space="preserve"> avere solo in presenza di operandi con segni discordi.</w:t>
      </w:r>
    </w:p>
    <w:p w:rsidR="00662941" w:rsidRDefault="00E8785D" w:rsidP="00031A2E">
      <w:pPr>
        <w:spacing w:line="240" w:lineRule="auto"/>
        <w:jc w:val="both"/>
      </w:pPr>
      <w:r>
        <w:t>Dalle considerazioni fatte possiamo definire in linguaggio naturale l’algoritmo risolutivo. L’algoritmo può essere brevemente codificato nei seguenti punti:</w:t>
      </w:r>
    </w:p>
    <w:p w:rsidR="00E8785D" w:rsidRDefault="00E8785D" w:rsidP="00E8785D">
      <w:pPr>
        <w:pStyle w:val="Paragrafoelenco"/>
        <w:numPr>
          <w:ilvl w:val="0"/>
          <w:numId w:val="15"/>
        </w:numPr>
        <w:spacing w:line="240" w:lineRule="auto"/>
        <w:jc w:val="both"/>
      </w:pPr>
      <w:r>
        <w:t xml:space="preserve">determino se gli operandi sono di segno </w:t>
      </w:r>
      <w:r w:rsidR="00CD0099">
        <w:t>discorde</w:t>
      </w:r>
      <w:r>
        <w:t xml:space="preserve"> o </w:t>
      </w:r>
      <w:r w:rsidR="00CD0099">
        <w:t>concorde</w:t>
      </w:r>
      <w:r>
        <w:t xml:space="preserve">: </w:t>
      </w:r>
      <w:r w:rsidR="00CD0099">
        <w:t xml:space="preserve">nel primo caso </w:t>
      </w:r>
      <w:r>
        <w:t>vado al punto 2, altrimenti vado al punto 3;</w:t>
      </w:r>
    </w:p>
    <w:p w:rsidR="00CD0099" w:rsidRDefault="007A5B57" w:rsidP="00E8785D">
      <w:pPr>
        <w:pStyle w:val="Paragrafoelenco"/>
        <w:numPr>
          <w:ilvl w:val="0"/>
          <w:numId w:val="15"/>
        </w:numPr>
        <w:spacing w:line="240" w:lineRule="auto"/>
        <w:jc w:val="both"/>
      </w:pPr>
      <w:r>
        <w:t>conoscendo</w:t>
      </w:r>
      <w:r w:rsidR="00CD0099">
        <w:t xml:space="preserve"> la discordanza dei segni</w:t>
      </w:r>
      <w:r>
        <w:t xml:space="preserve">, quindi la possibilità di </w:t>
      </w:r>
      <w:proofErr w:type="spellStart"/>
      <w:r>
        <w:t>overflow</w:t>
      </w:r>
      <w:proofErr w:type="spellEnd"/>
      <w:r>
        <w:t>,</w:t>
      </w:r>
      <w:r w:rsidR="00CD0099">
        <w:t xml:space="preserve"> e tenendo a mente le considerazioni matematiche fatte, basta valutare il segno del primo operando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oMath>
      <w:r w:rsidR="00CD0099">
        <w:t>)</w:t>
      </w:r>
      <w:r>
        <w:t xml:space="preserve">. Solo nel caso in cui si ha operando negativo vale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&lt;TOS</m:t>
        </m:r>
      </m:oMath>
      <w:r>
        <w:t>.</w:t>
      </w:r>
    </w:p>
    <w:p w:rsidR="006962CA" w:rsidRDefault="00CD0099" w:rsidP="00DD4D05">
      <w:pPr>
        <w:pStyle w:val="Paragrafoelenco"/>
        <w:numPr>
          <w:ilvl w:val="0"/>
          <w:numId w:val="15"/>
        </w:numPr>
        <w:spacing w:line="240" w:lineRule="auto"/>
        <w:jc w:val="both"/>
      </w:pPr>
      <w:r>
        <w:t xml:space="preserve">sapendo che non può esserci </w:t>
      </w:r>
      <w:proofErr w:type="spellStart"/>
      <w:r>
        <w:t>overflow</w:t>
      </w:r>
      <w:proofErr w:type="spellEnd"/>
      <w:r>
        <w:t xml:space="preserve"> il risultato del confronto </w:t>
      </w:r>
    </w:p>
    <w:p w:rsidR="00DD4D05" w:rsidRDefault="00CD0099" w:rsidP="006962CA">
      <w:pPr>
        <w:pStyle w:val="Paragrafoelenco"/>
        <w:spacing w:line="240" w:lineRule="auto"/>
        <w:ind w:left="1440"/>
        <w:jc w:val="both"/>
      </w:pP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&lt;TOS</m:t>
        </m:r>
      </m:oMath>
      <w:r>
        <w:t xml:space="preserve"> è determinato dal segno della differenza tra i due</w:t>
      </w:r>
      <w:r w:rsidR="006962CA">
        <w:t xml:space="preserve"> operandi</w:t>
      </w:r>
      <w:r>
        <w:t xml:space="preserve">. Solo nel caso in cui si ha risultato negativo vale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&lt;TOS</m:t>
        </m:r>
      </m:oMath>
      <w:r>
        <w:t>.</w:t>
      </w: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B65334" w:rsidRDefault="00B65334" w:rsidP="00050C08">
      <w:pPr>
        <w:spacing w:line="240" w:lineRule="auto"/>
        <w:ind w:firstLine="0"/>
        <w:jc w:val="both"/>
      </w:pPr>
    </w:p>
    <w:p w:rsidR="007A5B57" w:rsidRDefault="007A5B57" w:rsidP="00050C08">
      <w:pPr>
        <w:spacing w:line="240" w:lineRule="auto"/>
        <w:ind w:firstLine="0"/>
        <w:jc w:val="both"/>
      </w:pPr>
      <w:r>
        <w:lastRenderedPageBreak/>
        <w:t>Quanto detto nel precedente paragrafo si può sint</w:t>
      </w:r>
      <w:r w:rsidR="00DD4D05">
        <w:t xml:space="preserve">etizzare nel seguente </w:t>
      </w:r>
      <w:proofErr w:type="spellStart"/>
      <w:r w:rsidR="00DD4D05">
        <w:t>flowchart</w:t>
      </w:r>
      <w:proofErr w:type="spellEnd"/>
      <w:r w:rsidR="00DD4D05">
        <w:t>:</w:t>
      </w:r>
    </w:p>
    <w:p w:rsidR="00DD4D05" w:rsidRDefault="00070D92" w:rsidP="00DD4D05">
      <w:pPr>
        <w:spacing w:line="240" w:lineRule="auto"/>
        <w:jc w:val="center"/>
      </w:pPr>
      <w:r>
        <w:object w:dxaOrig="7225" w:dyaOrig="4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in" o:ole="">
            <v:imagedata r:id="rId7" o:title=""/>
          </v:shape>
          <o:OLEObject Type="Embed" ProgID="Visio.Drawing.15" ShapeID="_x0000_i1025" DrawAspect="Content" ObjectID="_1590061025" r:id="rId8"/>
        </w:object>
      </w:r>
    </w:p>
    <w:p w:rsidR="00DD4D05" w:rsidRDefault="00DD4D05" w:rsidP="00DD4D05">
      <w:pPr>
        <w:spacing w:line="240" w:lineRule="auto"/>
        <w:ind w:firstLine="0"/>
        <w:jc w:val="both"/>
      </w:pPr>
      <w:r>
        <w:t xml:space="preserve">e nel seguente frammento di codice C (disponibile nel file allegato </w:t>
      </w:r>
      <w:r w:rsidRPr="00DD4D05">
        <w:rPr>
          <w:i/>
        </w:rPr>
        <w:t>mal-</w:t>
      </w:r>
      <w:proofErr w:type="spellStart"/>
      <w:r w:rsidRPr="00DD4D05">
        <w:rPr>
          <w:i/>
        </w:rPr>
        <w:t>test.c</w:t>
      </w:r>
      <w:proofErr w:type="spellEnd"/>
      <w:r>
        <w:t>):</w:t>
      </w:r>
    </w:p>
    <w:bookmarkStart w:id="2" w:name="_MON_1589634724"/>
    <w:bookmarkEnd w:id="2"/>
    <w:p w:rsidR="00B65334" w:rsidRDefault="00B65334" w:rsidP="00DD4D05">
      <w:pPr>
        <w:spacing w:line="240" w:lineRule="auto"/>
        <w:ind w:firstLine="0"/>
        <w:jc w:val="both"/>
      </w:pPr>
      <w:r>
        <w:object w:dxaOrig="9638" w:dyaOrig="1586">
          <v:shape id="_x0000_i1026" type="#_x0000_t75" style="width:483pt;height:80.4pt" o:ole="">
            <v:imagedata r:id="rId9" o:title=""/>
          </v:shape>
          <o:OLEObject Type="Embed" ProgID="Word.OpenDocumentText.12" ShapeID="_x0000_i1026" DrawAspect="Content" ObjectID="_1590061026" r:id="rId10"/>
        </w:object>
      </w:r>
    </w:p>
    <w:p w:rsidR="00DD4D05" w:rsidRPr="00E802AD" w:rsidRDefault="00DD4D05" w:rsidP="00E802AD">
      <w:pPr>
        <w:shd w:val="clear" w:color="auto" w:fill="FFFFFF"/>
        <w:spacing w:line="240" w:lineRule="auto"/>
        <w:ind w:firstLine="0"/>
        <w:rPr>
          <w:rFonts w:eastAsia="Times New Roman"/>
          <w:kern w:val="0"/>
          <w:lang w:eastAsia="it-IT"/>
        </w:rPr>
      </w:pPr>
      <w:r>
        <w:t xml:space="preserve">L’algoritmo proposto risulta solo un’idea della soluzione, che non può essere implementata direttamente in MAL questo perché non si </w:t>
      </w:r>
      <w:r w:rsidR="00F14E4E">
        <w:t xml:space="preserve">ha </w:t>
      </w:r>
      <w:r>
        <w:t>l’operazione di XOR (</w:t>
      </w:r>
      <w:r w:rsidR="00E802AD" w:rsidRPr="00E802AD">
        <w:rPr>
          <w:rFonts w:ascii="Courier New" w:eastAsia="Times New Roman" w:hAnsi="Courier New" w:cs="Courier New"/>
          <w:b/>
          <w:bCs/>
          <w:color w:val="000080"/>
          <w:kern w:val="0"/>
          <w:sz w:val="20"/>
          <w:szCs w:val="20"/>
          <w:lang w:eastAsia="it-IT"/>
        </w:rPr>
        <w:t>^</w:t>
      </w:r>
      <w:r>
        <w:t xml:space="preserve">). </w:t>
      </w:r>
      <w:r w:rsidR="00F14E4E">
        <w:t>Vista la restrizione del linguaggio MAL, l’operazione di XOR sarà sostituita dai confronti sugli operandi per capire il loro segno (per una spiegazione approfondita del codice si faccia riferimento al codice del micro-interprete</w:t>
      </w:r>
      <w:r w:rsidR="005214C0">
        <w:t xml:space="preserve"> </w:t>
      </w:r>
      <w:r w:rsidR="00F14E4E">
        <w:t>allegato)</w:t>
      </w:r>
      <w:r w:rsidR="005214C0">
        <w:t>.</w:t>
      </w:r>
    </w:p>
    <w:p w:rsidR="007A5B57" w:rsidRDefault="007A5B57" w:rsidP="00DD4D05">
      <w:pPr>
        <w:spacing w:line="240" w:lineRule="auto"/>
        <w:ind w:firstLine="0"/>
        <w:jc w:val="both"/>
      </w:pPr>
    </w:p>
    <w:p w:rsidR="008464C2" w:rsidRDefault="008464C2" w:rsidP="00E30DDF">
      <w:pPr>
        <w:pStyle w:val="Titolosezione"/>
      </w:pPr>
      <w:r w:rsidRPr="008464C2">
        <w:lastRenderedPageBreak/>
        <w:t xml:space="preserve">COME </w:t>
      </w:r>
      <w:r>
        <w:t>È</w:t>
      </w:r>
      <w:r w:rsidRPr="008464C2">
        <w:t xml:space="preserve"> STATO SVOLTO IL TEST</w:t>
      </w:r>
    </w:p>
    <w:p w:rsidR="00080376" w:rsidRDefault="00E26B63" w:rsidP="00E30DDF">
      <w:pPr>
        <w:spacing w:line="240" w:lineRule="auto"/>
        <w:jc w:val="both"/>
      </w:pPr>
      <w:r>
        <w:t xml:space="preserve">La verifica del corretto funzionamento dell’istruzione implementata è avvenuta in tre fasi distinti, ricollegabili alle due versioni proposte. In una prima fase si è sviluppato un test non automatizzato, reperibile nel file </w:t>
      </w:r>
      <w:r w:rsidRPr="00E26B63">
        <w:rPr>
          <w:i/>
        </w:rPr>
        <w:t>test1-IF_ICMPLT.jas</w:t>
      </w:r>
      <w:r>
        <w:t xml:space="preserve">, eseguito sulla prima versione dell’implementazione, ovvero quella che non gestiva la possibilità di </w:t>
      </w:r>
      <w:proofErr w:type="spellStart"/>
      <w:r>
        <w:t>overflow</w:t>
      </w:r>
      <w:proofErr w:type="spellEnd"/>
      <w:r>
        <w:t xml:space="preserve">. Il secondo test (si veda file </w:t>
      </w:r>
      <w:r w:rsidRPr="00E26B63">
        <w:rPr>
          <w:i/>
        </w:rPr>
        <w:t>test1-IF_ICMPLT-overflow.jas</w:t>
      </w:r>
      <w:r>
        <w:t xml:space="preserve">) è stato eseguito sulla versione definitiva dell’implementazione, cioè quella che tiene in considerazione il possibile </w:t>
      </w:r>
      <w:proofErr w:type="spellStart"/>
      <w:r>
        <w:t>overflow</w:t>
      </w:r>
      <w:proofErr w:type="spellEnd"/>
      <w:r>
        <w:t>.</w:t>
      </w:r>
    </w:p>
    <w:p w:rsidR="00E26B63" w:rsidRDefault="00E26B63" w:rsidP="00E30DDF">
      <w:pPr>
        <w:spacing w:line="240" w:lineRule="auto"/>
        <w:jc w:val="both"/>
      </w:pPr>
      <w:r>
        <w:t xml:space="preserve">I test finora esposti presentano l’enorme </w:t>
      </w:r>
      <w:r w:rsidR="001879B2">
        <w:t>s</w:t>
      </w:r>
      <w:r>
        <w:t xml:space="preserve">vantaggio di richiedere una revisione del codice qualora si voglia cambiare il valore degli operandi da confrontare. Per ovviare a questo problema una prima soluzione sarebbe generare, con un linguaggio di alto livello (C, </w:t>
      </w:r>
      <w:proofErr w:type="spellStart"/>
      <w:r>
        <w:t>Python</w:t>
      </w:r>
      <w:proofErr w:type="spellEnd"/>
      <w:r>
        <w:t>, Java, …),</w:t>
      </w:r>
      <w:r w:rsidR="001879B2">
        <w:t xml:space="preserve"> file </w:t>
      </w:r>
      <w:proofErr w:type="spellStart"/>
      <w:r w:rsidR="001879B2">
        <w:t>jas</w:t>
      </w:r>
      <w:proofErr w:type="spellEnd"/>
      <w:r w:rsidR="001879B2">
        <w:t xml:space="preserve"> contenenti operandi casuali, il confronto da fare e il risultato aspettato, inserito dal linguaggio ad alto livello. Questa tipologia di test risulta difficile da effettuare anche perché richiedere l’interazione dell’utente, visto che bisogna compilare ogni file </w:t>
      </w:r>
      <w:proofErr w:type="spellStart"/>
      <w:r w:rsidR="001879B2">
        <w:t>jas</w:t>
      </w:r>
      <w:proofErr w:type="spellEnd"/>
      <w:r w:rsidR="001879B2">
        <w:t xml:space="preserve"> prodotto e </w:t>
      </w:r>
      <w:r w:rsidR="00F306B0">
        <w:t xml:space="preserve">solo successivamente </w:t>
      </w:r>
      <w:r w:rsidR="001879B2">
        <w:t>caricarlo nell’emulatore.</w:t>
      </w:r>
    </w:p>
    <w:p w:rsidR="001879B2" w:rsidRDefault="001879B2" w:rsidP="00E30DDF">
      <w:pPr>
        <w:spacing w:line="240" w:lineRule="auto"/>
        <w:jc w:val="both"/>
      </w:pPr>
      <w:r>
        <w:t xml:space="preserve">La soluzione da noi proposta (si veda </w:t>
      </w:r>
      <w:r w:rsidRPr="001879B2">
        <w:rPr>
          <w:i/>
        </w:rPr>
        <w:t>test2-IF_ICMPLT.jas</w:t>
      </w:r>
      <w:r>
        <w:t>) si basa</w:t>
      </w:r>
      <w:r w:rsidR="00C52D41">
        <w:t>, ancora una volta,</w:t>
      </w:r>
      <w:r>
        <w:t xml:space="preserve"> su osservazioni matematiche. Riprendendo il confronto di IF_ICMPLT,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&lt;TOS</m:t>
        </m:r>
      </m:oMath>
      <w:r>
        <w:t xml:space="preserve">, potremmo considerare TOS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oMath>
      <w:r>
        <w:t xml:space="preserve"> come due insiemi legati dalla seguente relazione:</w:t>
      </w:r>
    </w:p>
    <w:p w:rsidR="001879B2" w:rsidRDefault="00DD6B34" w:rsidP="00E30DDF">
      <w:pPr>
        <w:spacing w:line="240" w:lineRule="auto"/>
        <w:jc w:val="center"/>
      </w:pPr>
      <w:r>
        <w:t xml:space="preserve">“ogni elemento di TOS </w:t>
      </w:r>
      <w:r w:rsidRPr="00DD6B34">
        <w:rPr>
          <w:b/>
        </w:rPr>
        <w:t>è sempre maggiore</w:t>
      </w:r>
      <w:r>
        <w:t xml:space="preserve"> di qualsiasi elemento di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oMath>
      <w:r>
        <w:t>”</w:t>
      </w:r>
    </w:p>
    <w:p w:rsidR="00DD6B34" w:rsidRDefault="00DD6B34" w:rsidP="00E30DDF">
      <w:pPr>
        <w:spacing w:line="240" w:lineRule="auto"/>
        <w:ind w:firstLine="0"/>
        <w:jc w:val="both"/>
      </w:pPr>
      <w:r>
        <w:t xml:space="preserve">Per definire gli insiemi (TOS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oMath>
      <w:r>
        <w:t>) si fanno uso di quattro costanti, due per insieme ciascuna delle quali ind</w:t>
      </w:r>
      <w:r w:rsidR="00F24E91">
        <w:t xml:space="preserve">ica il massimo e il minimo dell’insieme. Iterando con due cicli annidati si possono confrontare </w:t>
      </w:r>
      <w:r w:rsidR="0016635F">
        <w:t>tra loro tutti gli elementi</w:t>
      </w:r>
      <w:r w:rsidR="00F24E91">
        <w:t xml:space="preserve"> degli insiemi e qualora non vi sia fallimento terminare stampando “DONE”, altrimenti non stampando nulla, ma permettendo di osservare la memoria al fine di trovare gli errori. È intuitivo che la condizione di errore, a meno di tale, non potrà mai essere incontrata dato che gli insiemi confrontati soddisfano sempre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r>
          <m:rPr>
            <m:sty m:val="p"/>
          </m:rPr>
          <w:rPr>
            <w:rFonts w:ascii="Cambria Math" w:hAnsi="Cambria Math"/>
          </w:rPr>
          <m:t>&lt;TOS</m:t>
        </m:r>
      </m:oMath>
      <w:r w:rsidR="00F24E91">
        <w:t>.</w:t>
      </w:r>
    </w:p>
    <w:p w:rsidR="0016635F" w:rsidRDefault="00F24E91" w:rsidP="00E30DDF">
      <w:pPr>
        <w:spacing w:line="240" w:lineRule="auto"/>
        <w:ind w:firstLine="0"/>
        <w:jc w:val="both"/>
      </w:pPr>
      <w:r>
        <w:tab/>
      </w:r>
      <w:r w:rsidR="00C52D41">
        <w:t>Vi è ancora un’ulteriore</w:t>
      </w:r>
      <w:r>
        <w:t xml:space="preserve"> considerazione che si </w:t>
      </w:r>
      <w:r w:rsidR="00A51281">
        <w:t>può fare sul test riguardo</w:t>
      </w:r>
      <w:r>
        <w:t xml:space="preserve"> l’adattabilità alle altre istruzioni IJVM di co</w:t>
      </w:r>
      <w:r w:rsidR="00C52D41">
        <w:t xml:space="preserve">nfronto: IF_ICMPGE, IF_ICMPGT, </w:t>
      </w:r>
      <w:r>
        <w:t>IF_ICMPLE</w:t>
      </w:r>
      <w:r w:rsidR="006962CA">
        <w:t>,</w:t>
      </w:r>
      <w:r w:rsidR="00C52D41">
        <w:t xml:space="preserve"> </w:t>
      </w:r>
      <w:r w:rsidR="00C52D41" w:rsidRPr="00C52D41">
        <w:t>IF_ICMPNE</w:t>
      </w:r>
      <w:r w:rsidR="006962CA">
        <w:t xml:space="preserve"> e</w:t>
      </w:r>
      <w:r w:rsidR="0016635F">
        <w:t xml:space="preserve"> </w:t>
      </w:r>
      <w:r w:rsidR="006962CA">
        <w:t xml:space="preserve">IF_ICMPEQ </w:t>
      </w:r>
      <w:r w:rsidR="0016635F">
        <w:t xml:space="preserve">ma questo implica una ridefinizione della relazione che intercorre tra gli insiemi (TOS e </w:t>
      </w:r>
      <m:oMath>
        <m:r>
          <m:rPr>
            <m:sty m:val="p"/>
          </m:rPr>
          <w:rPr>
            <w:rFonts w:ascii="Cambria Math" w:hAnsi="Cambria Math"/>
          </w:rPr>
          <m:t>mem</m:t>
        </m:r>
        <m:d>
          <m:dPr>
            <m:begChr m:val="["/>
            <m:endChr m:val="]"/>
            <m:ctrlPr>
              <w:rPr>
                <w:rFonts w:ascii="Cambria Math" w:hAnsi="Cambria Math"/>
              </w:rPr>
            </m:ctrlPr>
          </m:dPr>
          <m:e>
            <m:r>
              <m:rPr>
                <m:sty m:val="p"/>
              </m:rPr>
              <w:rPr>
                <w:rFonts w:ascii="Cambria Math" w:hAnsi="Cambria Math"/>
              </w:rPr>
              <m:t>SP-1</m:t>
            </m:r>
          </m:e>
        </m:d>
      </m:oMath>
      <w:r w:rsidR="0016635F">
        <w:t>) a seconda dell’istruzione da testare.</w:t>
      </w:r>
    </w:p>
    <w:p w:rsidR="007F2443" w:rsidRPr="003539C9" w:rsidRDefault="007F2443" w:rsidP="00E30DDF">
      <w:pPr>
        <w:shd w:val="clear" w:color="auto" w:fill="FFFFFF"/>
        <w:spacing w:line="240" w:lineRule="auto"/>
        <w:ind w:firstLine="0"/>
        <w:jc w:val="both"/>
        <w:rPr>
          <w:rFonts w:eastAsia="Times New Roman"/>
          <w:kern w:val="0"/>
          <w:lang w:eastAsia="it-IT"/>
        </w:rPr>
      </w:pPr>
      <w:r>
        <w:tab/>
        <w:t>Seppur corretto quest’ultimo test proposto</w:t>
      </w:r>
      <w:r w:rsidR="003539C9">
        <w:t xml:space="preserve">, risulta efficiente solo quando si confrontano insiemi arbitrariamente piccoli, altrimenti è inefficiente. L’inefficienza è data dal fatto che il codice IJVM deve essere prima compilatore e successivamente eseguito dall’emulatore, </w:t>
      </w:r>
      <w:r w:rsidR="00F306B0">
        <w:t>implicando che non vi è un’esecuzione diretta del</w:t>
      </w:r>
      <w:r w:rsidR="003539C9">
        <w:t xml:space="preserve"> codice</w:t>
      </w:r>
      <w:r w:rsidR="00F306B0">
        <w:t xml:space="preserve"> da parte della CPU</w:t>
      </w:r>
      <w:r w:rsidR="003539C9">
        <w:t>. Per quest’ultimo motivo si è deciso di effettuare un’ulteriore test</w:t>
      </w:r>
      <w:r w:rsidR="00E30DDF">
        <w:t>,</w:t>
      </w:r>
      <w:r w:rsidR="003539C9">
        <w:t xml:space="preserve"> al fine di considerare insiemi sufficientemente grandi da garantire il corretto funzionamento dell’istruzione. Si è</w:t>
      </w:r>
      <w:r w:rsidR="00E30DDF">
        <w:t xml:space="preserve"> così implementata</w:t>
      </w:r>
      <w:r w:rsidR="003539C9">
        <w:t xml:space="preserve"> una versione del codice MAL in C (si veda </w:t>
      </w:r>
      <w:r w:rsidR="003539C9" w:rsidRPr="003539C9">
        <w:rPr>
          <w:i/>
        </w:rPr>
        <w:t>mal-</w:t>
      </w:r>
      <w:proofErr w:type="spellStart"/>
      <w:r w:rsidR="003539C9" w:rsidRPr="003539C9">
        <w:rPr>
          <w:i/>
        </w:rPr>
        <w:t>test.c</w:t>
      </w:r>
      <w:proofErr w:type="spellEnd"/>
      <w:r w:rsidR="003539C9">
        <w:t>)</w:t>
      </w:r>
      <w:r w:rsidR="00E30DDF">
        <w:t xml:space="preserve">, la quale </w:t>
      </w:r>
      <w:r w:rsidR="003539C9">
        <w:t xml:space="preserve">è stata strutturata, al meno concettualmente, il più vicino possibile al codice MAL proposto, infatti: si è addirittura fatto uso del costrutto </w:t>
      </w:r>
      <w:r w:rsidR="003539C9" w:rsidRPr="003539C9">
        <w:rPr>
          <w:rFonts w:ascii="Courier New" w:eastAsia="Times New Roman" w:hAnsi="Courier New" w:cs="Courier New"/>
          <w:b/>
          <w:bCs/>
          <w:color w:val="0000FF"/>
          <w:kern w:val="0"/>
          <w:sz w:val="20"/>
          <w:szCs w:val="20"/>
          <w:lang w:eastAsia="it-IT"/>
        </w:rPr>
        <w:t>goto</w:t>
      </w:r>
      <w:r w:rsidR="003539C9">
        <w:t>, oramai in disuso</w:t>
      </w:r>
      <w:r w:rsidR="00E30DDF">
        <w:t>, per rispecchiare quello presente in MAL. I</w:t>
      </w:r>
      <w:r w:rsidR="00F306B0">
        <w:t xml:space="preserve">l vantaggio datoci dal codice C </w:t>
      </w:r>
      <w:r w:rsidR="00E30DDF">
        <w:t xml:space="preserve">è la compilazione di quest’ultimo, la quale favorisce </w:t>
      </w:r>
      <w:r w:rsidR="00F306B0">
        <w:t>un’esecuzione diretta del codice da parte della CPU</w:t>
      </w:r>
      <w:r w:rsidR="00E30DDF">
        <w:t xml:space="preserve">, ma soprattutto, grazie agli opportuni parametri di ottimizzazione passati al compilatore (si veda </w:t>
      </w:r>
      <w:r w:rsidR="00E30DDF" w:rsidRPr="00E30DDF">
        <w:rPr>
          <w:rFonts w:ascii="Courier New" w:eastAsia="Times New Roman" w:hAnsi="Courier New" w:cs="Courier New"/>
          <w:color w:val="000000"/>
          <w:kern w:val="0"/>
          <w:sz w:val="20"/>
          <w:szCs w:val="20"/>
          <w:lang w:eastAsia="it-IT"/>
        </w:rPr>
        <w:t>-O2</w:t>
      </w:r>
      <w:r w:rsidR="00E30DDF">
        <w:rPr>
          <w:rFonts w:eastAsia="Times New Roman"/>
          <w:kern w:val="0"/>
          <w:lang w:eastAsia="it-IT"/>
        </w:rPr>
        <w:t xml:space="preserve"> </w:t>
      </w:r>
      <w:r w:rsidR="00E30DDF">
        <w:t xml:space="preserve">in </w:t>
      </w:r>
      <w:proofErr w:type="spellStart"/>
      <w:r w:rsidR="00E30DDF">
        <w:t>gcc</w:t>
      </w:r>
      <w:proofErr w:type="spellEnd"/>
      <w:r w:rsidR="00E30DDF">
        <w:t>) permette un’esecuzione fuori sequenza risultando, quindi, più veloce rispetto al codice IJVM.</w:t>
      </w:r>
    </w:p>
    <w:p w:rsidR="008464C2" w:rsidRPr="008464C2" w:rsidRDefault="008464C2" w:rsidP="008464C2">
      <w:pPr>
        <w:pStyle w:val="Titolosezione"/>
      </w:pPr>
      <w:r w:rsidRPr="008464C2">
        <w:lastRenderedPageBreak/>
        <w:t>COMMENTI CONCLUSIVI</w:t>
      </w:r>
    </w:p>
    <w:sectPr w:rsidR="008464C2" w:rsidRPr="008464C2" w:rsidSect="00DD4D05">
      <w:headerReference w:type="default" r:id="rId11"/>
      <w:headerReference w:type="first" r:id="rId12"/>
      <w:footnotePr>
        <w:pos w:val="beneathText"/>
      </w:footnotePr>
      <w:pgSz w:w="11906" w:h="16838" w:code="9"/>
      <w:pgMar w:top="1440" w:right="1440" w:bottom="127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ED2" w:rsidRDefault="008E1ED2">
      <w:pPr>
        <w:spacing w:line="240" w:lineRule="auto"/>
      </w:pPr>
      <w:r>
        <w:separator/>
      </w:r>
    </w:p>
  </w:endnote>
  <w:endnote w:type="continuationSeparator" w:id="0">
    <w:p w:rsidR="008E1ED2" w:rsidRDefault="008E1E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ED2" w:rsidRDefault="008E1ED2">
      <w:pPr>
        <w:spacing w:line="240" w:lineRule="auto"/>
      </w:pPr>
      <w:r>
        <w:separator/>
      </w:r>
    </w:p>
  </w:footnote>
  <w:footnote w:type="continuationSeparator" w:id="0">
    <w:p w:rsidR="008E1ED2" w:rsidRDefault="008E1E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A0B" w:rsidRDefault="00D9234D" w:rsidP="008464C2">
    <w:pPr>
      <w:pStyle w:val="Intestazione"/>
      <w:tabs>
        <w:tab w:val="right" w:pos="9026"/>
      </w:tabs>
    </w:pPr>
    <w:r>
      <w:rPr>
        <w:rStyle w:val="Enfasigrassetto"/>
        <w:lang w:bidi="it-IT"/>
      </w:rPr>
      <w:t>[Titolo abbreviato fino a 50 caratteri]</w:t>
    </w:r>
    <w:r w:rsidR="008464C2">
      <w:rPr>
        <w:rStyle w:val="Enfasigrassetto"/>
        <w:lang w:bidi="it-IT"/>
      </w:rPr>
      <w:tab/>
    </w:r>
    <w:r>
      <w:rPr>
        <w:rStyle w:val="Enfasigrassetto"/>
        <w:lang w:bidi="it-IT"/>
      </w:rPr>
      <w:fldChar w:fldCharType="begin"/>
    </w:r>
    <w:r>
      <w:rPr>
        <w:rStyle w:val="Enfasigrassetto"/>
        <w:lang w:bidi="it-IT"/>
      </w:rPr>
      <w:instrText xml:space="preserve"> PAGE   \* MERGEFORMAT </w:instrText>
    </w:r>
    <w:r>
      <w:rPr>
        <w:rStyle w:val="Enfasigrassetto"/>
        <w:lang w:bidi="it-IT"/>
      </w:rPr>
      <w:fldChar w:fldCharType="separate"/>
    </w:r>
    <w:r w:rsidR="009924C4">
      <w:rPr>
        <w:rStyle w:val="Enfasigrassetto"/>
        <w:noProof/>
        <w:lang w:bidi="it-IT"/>
      </w:rPr>
      <w:t>7</w:t>
    </w:r>
    <w:r>
      <w:rPr>
        <w:rStyle w:val="Enfasigrassetto"/>
        <w:noProof/>
        <w:lang w:bidi="it-IT"/>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A0B" w:rsidRDefault="00D9234D" w:rsidP="008464C2">
    <w:pPr>
      <w:pStyle w:val="Intestazione"/>
      <w:tabs>
        <w:tab w:val="right" w:pos="9026"/>
      </w:tabs>
      <w:rPr>
        <w:rStyle w:val="Enfasigrassetto"/>
      </w:rPr>
    </w:pPr>
    <w:r>
      <w:rPr>
        <w:lang w:bidi="it-IT"/>
      </w:rPr>
      <w:t xml:space="preserve">Intestazione pagina: </w:t>
    </w:r>
    <w:r>
      <w:rPr>
        <w:rStyle w:val="Enfasigrassetto"/>
        <w:lang w:bidi="it-IT"/>
      </w:rPr>
      <w:t>[Titolo abbreviato fino a 50 caratteri]</w:t>
    </w:r>
    <w:r w:rsidR="008464C2">
      <w:rPr>
        <w:rStyle w:val="Enfasigrassetto"/>
        <w:lang w:bidi="it-IT"/>
      </w:rPr>
      <w:tab/>
    </w:r>
    <w:r>
      <w:rPr>
        <w:rStyle w:val="Enfasigrassetto"/>
        <w:lang w:bidi="it-IT"/>
      </w:rPr>
      <w:fldChar w:fldCharType="begin"/>
    </w:r>
    <w:r>
      <w:rPr>
        <w:rStyle w:val="Enfasigrassetto"/>
        <w:lang w:bidi="it-IT"/>
      </w:rPr>
      <w:instrText xml:space="preserve"> PAGE   \* MERGEFORMAT </w:instrText>
    </w:r>
    <w:r>
      <w:rPr>
        <w:rStyle w:val="Enfasigrassetto"/>
        <w:lang w:bidi="it-IT"/>
      </w:rPr>
      <w:fldChar w:fldCharType="separate"/>
    </w:r>
    <w:r w:rsidR="009924C4">
      <w:rPr>
        <w:rStyle w:val="Enfasigrassetto"/>
        <w:noProof/>
        <w:lang w:bidi="it-IT"/>
      </w:rPr>
      <w:t>1</w:t>
    </w:r>
    <w:r>
      <w:rPr>
        <w:rStyle w:val="Enfasigrassetto"/>
        <w:noProof/>
        <w:lang w:bidi="it-IT"/>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Numeroelenco"/>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Puntoelenco"/>
      <w:lvlText w:val=""/>
      <w:lvlJc w:val="left"/>
      <w:pPr>
        <w:tabs>
          <w:tab w:val="num" w:pos="1080"/>
        </w:tabs>
        <w:ind w:left="1080" w:hanging="360"/>
      </w:pPr>
      <w:rPr>
        <w:rFonts w:ascii="Symbol" w:hAnsi="Symbol" w:hint="default"/>
      </w:rPr>
    </w:lvl>
  </w:abstractNum>
  <w:abstractNum w:abstractNumId="10" w15:restartNumberingAfterBreak="0">
    <w:nsid w:val="06E76D5F"/>
    <w:multiLevelType w:val="hybridMultilevel"/>
    <w:tmpl w:val="7CFA12DC"/>
    <w:lvl w:ilvl="0" w:tplc="F8D0D958">
      <w:start w:val="1"/>
      <w:numFmt w:val="bullet"/>
      <w:lvlText w:val=""/>
      <w:lvlJc w:val="left"/>
      <w:pPr>
        <w:ind w:left="1440" w:hanging="360"/>
      </w:pPr>
      <w:rPr>
        <w:rFonts w:ascii="Symbol" w:hAnsi="Symbol" w:hint="default"/>
        <w:color w:val="auto"/>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59E2960"/>
    <w:multiLevelType w:val="hybridMultilevel"/>
    <w:tmpl w:val="20548A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75F46393"/>
    <w:multiLevelType w:val="hybridMultilevel"/>
    <w:tmpl w:val="0D36484A"/>
    <w:lvl w:ilvl="0" w:tplc="04100011">
      <w:start w:val="1"/>
      <w:numFmt w:val="decimal"/>
      <w:lvlText w:val="%1)"/>
      <w:lvlJc w:val="left"/>
      <w:pPr>
        <w:ind w:left="1500" w:hanging="360"/>
      </w:pPr>
    </w:lvl>
    <w:lvl w:ilvl="1" w:tplc="04100019" w:tentative="1">
      <w:start w:val="1"/>
      <w:numFmt w:val="lowerLetter"/>
      <w:lvlText w:val="%2."/>
      <w:lvlJc w:val="left"/>
      <w:pPr>
        <w:ind w:left="2220" w:hanging="360"/>
      </w:pPr>
    </w:lvl>
    <w:lvl w:ilvl="2" w:tplc="0410001B" w:tentative="1">
      <w:start w:val="1"/>
      <w:numFmt w:val="lowerRoman"/>
      <w:lvlText w:val="%3."/>
      <w:lvlJc w:val="right"/>
      <w:pPr>
        <w:ind w:left="2940" w:hanging="180"/>
      </w:pPr>
    </w:lvl>
    <w:lvl w:ilvl="3" w:tplc="0410000F" w:tentative="1">
      <w:start w:val="1"/>
      <w:numFmt w:val="decimal"/>
      <w:lvlText w:val="%4."/>
      <w:lvlJc w:val="left"/>
      <w:pPr>
        <w:ind w:left="3660" w:hanging="360"/>
      </w:pPr>
    </w:lvl>
    <w:lvl w:ilvl="4" w:tplc="04100019" w:tentative="1">
      <w:start w:val="1"/>
      <w:numFmt w:val="lowerLetter"/>
      <w:lvlText w:val="%5."/>
      <w:lvlJc w:val="left"/>
      <w:pPr>
        <w:ind w:left="4380" w:hanging="360"/>
      </w:pPr>
    </w:lvl>
    <w:lvl w:ilvl="5" w:tplc="0410001B" w:tentative="1">
      <w:start w:val="1"/>
      <w:numFmt w:val="lowerRoman"/>
      <w:lvlText w:val="%6."/>
      <w:lvlJc w:val="right"/>
      <w:pPr>
        <w:ind w:left="5100" w:hanging="180"/>
      </w:pPr>
    </w:lvl>
    <w:lvl w:ilvl="6" w:tplc="0410000F" w:tentative="1">
      <w:start w:val="1"/>
      <w:numFmt w:val="decimal"/>
      <w:lvlText w:val="%7."/>
      <w:lvlJc w:val="left"/>
      <w:pPr>
        <w:ind w:left="5820" w:hanging="360"/>
      </w:pPr>
    </w:lvl>
    <w:lvl w:ilvl="7" w:tplc="04100019" w:tentative="1">
      <w:start w:val="1"/>
      <w:numFmt w:val="lowerLetter"/>
      <w:lvlText w:val="%8."/>
      <w:lvlJc w:val="left"/>
      <w:pPr>
        <w:ind w:left="6540" w:hanging="360"/>
      </w:pPr>
    </w:lvl>
    <w:lvl w:ilvl="8" w:tplc="0410001B" w:tentative="1">
      <w:start w:val="1"/>
      <w:numFmt w:val="lowerRoman"/>
      <w:lvlText w:val="%9."/>
      <w:lvlJc w:val="right"/>
      <w:pPr>
        <w:ind w:left="7260" w:hanging="180"/>
      </w:pPr>
    </w:lvl>
  </w:abstractNum>
  <w:abstractNum w:abstractNumId="13" w15:restartNumberingAfterBreak="0">
    <w:nsid w:val="77AD67C0"/>
    <w:multiLevelType w:val="hybridMultilevel"/>
    <w:tmpl w:val="F1C6024A"/>
    <w:lvl w:ilvl="0" w:tplc="04100001">
      <w:start w:val="1"/>
      <w:numFmt w:val="bullet"/>
      <w:lvlText w:val=""/>
      <w:lvlJc w:val="left"/>
      <w:pPr>
        <w:ind w:left="1500" w:hanging="360"/>
      </w:pPr>
      <w:rPr>
        <w:rFonts w:ascii="Symbol" w:hAnsi="Symbol" w:hint="default"/>
      </w:rPr>
    </w:lvl>
    <w:lvl w:ilvl="1" w:tplc="04100003" w:tentative="1">
      <w:start w:val="1"/>
      <w:numFmt w:val="bullet"/>
      <w:lvlText w:val="o"/>
      <w:lvlJc w:val="left"/>
      <w:pPr>
        <w:ind w:left="2220" w:hanging="360"/>
      </w:pPr>
      <w:rPr>
        <w:rFonts w:ascii="Courier New" w:hAnsi="Courier New" w:cs="Courier New" w:hint="default"/>
      </w:rPr>
    </w:lvl>
    <w:lvl w:ilvl="2" w:tplc="04100005" w:tentative="1">
      <w:start w:val="1"/>
      <w:numFmt w:val="bullet"/>
      <w:lvlText w:val=""/>
      <w:lvlJc w:val="left"/>
      <w:pPr>
        <w:ind w:left="2940" w:hanging="360"/>
      </w:pPr>
      <w:rPr>
        <w:rFonts w:ascii="Wingdings" w:hAnsi="Wingdings" w:hint="default"/>
      </w:rPr>
    </w:lvl>
    <w:lvl w:ilvl="3" w:tplc="04100001" w:tentative="1">
      <w:start w:val="1"/>
      <w:numFmt w:val="bullet"/>
      <w:lvlText w:val=""/>
      <w:lvlJc w:val="left"/>
      <w:pPr>
        <w:ind w:left="3660" w:hanging="360"/>
      </w:pPr>
      <w:rPr>
        <w:rFonts w:ascii="Symbol" w:hAnsi="Symbol" w:hint="default"/>
      </w:rPr>
    </w:lvl>
    <w:lvl w:ilvl="4" w:tplc="04100003" w:tentative="1">
      <w:start w:val="1"/>
      <w:numFmt w:val="bullet"/>
      <w:lvlText w:val="o"/>
      <w:lvlJc w:val="left"/>
      <w:pPr>
        <w:ind w:left="4380" w:hanging="360"/>
      </w:pPr>
      <w:rPr>
        <w:rFonts w:ascii="Courier New" w:hAnsi="Courier New" w:cs="Courier New" w:hint="default"/>
      </w:rPr>
    </w:lvl>
    <w:lvl w:ilvl="5" w:tplc="04100005" w:tentative="1">
      <w:start w:val="1"/>
      <w:numFmt w:val="bullet"/>
      <w:lvlText w:val=""/>
      <w:lvlJc w:val="left"/>
      <w:pPr>
        <w:ind w:left="5100" w:hanging="360"/>
      </w:pPr>
      <w:rPr>
        <w:rFonts w:ascii="Wingdings" w:hAnsi="Wingdings" w:hint="default"/>
      </w:rPr>
    </w:lvl>
    <w:lvl w:ilvl="6" w:tplc="04100001" w:tentative="1">
      <w:start w:val="1"/>
      <w:numFmt w:val="bullet"/>
      <w:lvlText w:val=""/>
      <w:lvlJc w:val="left"/>
      <w:pPr>
        <w:ind w:left="5820" w:hanging="360"/>
      </w:pPr>
      <w:rPr>
        <w:rFonts w:ascii="Symbol" w:hAnsi="Symbol" w:hint="default"/>
      </w:rPr>
    </w:lvl>
    <w:lvl w:ilvl="7" w:tplc="04100003" w:tentative="1">
      <w:start w:val="1"/>
      <w:numFmt w:val="bullet"/>
      <w:lvlText w:val="o"/>
      <w:lvlJc w:val="left"/>
      <w:pPr>
        <w:ind w:left="6540" w:hanging="360"/>
      </w:pPr>
      <w:rPr>
        <w:rFonts w:ascii="Courier New" w:hAnsi="Courier New" w:cs="Courier New" w:hint="default"/>
      </w:rPr>
    </w:lvl>
    <w:lvl w:ilvl="8" w:tplc="04100005" w:tentative="1">
      <w:start w:val="1"/>
      <w:numFmt w:val="bullet"/>
      <w:lvlText w:val=""/>
      <w:lvlJc w:val="left"/>
      <w:pPr>
        <w:ind w:left="7260" w:hanging="360"/>
      </w:pPr>
      <w:rPr>
        <w:rFonts w:ascii="Wingdings" w:hAnsi="Wingdings" w:hint="default"/>
      </w:rPr>
    </w:lvl>
  </w:abstractNum>
  <w:abstractNum w:abstractNumId="14" w15:restartNumberingAfterBreak="0">
    <w:nsid w:val="7C807B7C"/>
    <w:multiLevelType w:val="hybridMultilevel"/>
    <w:tmpl w:val="46D6D46E"/>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2"/>
  </w:num>
  <w:num w:numId="14">
    <w:abstractNumId w:val="11"/>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proofState w:spelling="clean" w:grammar="clean"/>
  <w:attachedTemplate r:id="rId1"/>
  <w:defaultTabStop w:val="720"/>
  <w:hyphenationZone w:val="283"/>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4C2"/>
    <w:rsid w:val="00031A2E"/>
    <w:rsid w:val="00050C08"/>
    <w:rsid w:val="00070D92"/>
    <w:rsid w:val="00080376"/>
    <w:rsid w:val="00080C10"/>
    <w:rsid w:val="000B3396"/>
    <w:rsid w:val="0010095D"/>
    <w:rsid w:val="00113CD0"/>
    <w:rsid w:val="0016635F"/>
    <w:rsid w:val="001879B2"/>
    <w:rsid w:val="00225106"/>
    <w:rsid w:val="002B5572"/>
    <w:rsid w:val="00321A0B"/>
    <w:rsid w:val="003539C9"/>
    <w:rsid w:val="00356483"/>
    <w:rsid w:val="00381F00"/>
    <w:rsid w:val="00517F77"/>
    <w:rsid w:val="005214C0"/>
    <w:rsid w:val="00537B1C"/>
    <w:rsid w:val="0057205D"/>
    <w:rsid w:val="00662941"/>
    <w:rsid w:val="006962CA"/>
    <w:rsid w:val="00783A40"/>
    <w:rsid w:val="007A5B57"/>
    <w:rsid w:val="007F2443"/>
    <w:rsid w:val="008007BE"/>
    <w:rsid w:val="0081164A"/>
    <w:rsid w:val="008464C2"/>
    <w:rsid w:val="008E1ED2"/>
    <w:rsid w:val="009924C4"/>
    <w:rsid w:val="009A6836"/>
    <w:rsid w:val="00A33615"/>
    <w:rsid w:val="00A51281"/>
    <w:rsid w:val="00B01EF5"/>
    <w:rsid w:val="00B55B9C"/>
    <w:rsid w:val="00B65334"/>
    <w:rsid w:val="00B7246E"/>
    <w:rsid w:val="00C52D41"/>
    <w:rsid w:val="00CD0099"/>
    <w:rsid w:val="00D9234D"/>
    <w:rsid w:val="00DB4E8D"/>
    <w:rsid w:val="00DD4D05"/>
    <w:rsid w:val="00DD6B34"/>
    <w:rsid w:val="00E25953"/>
    <w:rsid w:val="00E26B63"/>
    <w:rsid w:val="00E30DDF"/>
    <w:rsid w:val="00E46BBA"/>
    <w:rsid w:val="00E573C3"/>
    <w:rsid w:val="00E802AD"/>
    <w:rsid w:val="00E8785D"/>
    <w:rsid w:val="00F14E4E"/>
    <w:rsid w:val="00F24E91"/>
    <w:rsid w:val="00F30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79EA"/>
  <w15:chartTrackingRefBased/>
  <w15:docId w15:val="{75C2085A-F3A1-4824-A1AF-47EEBB2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pacing w:line="480" w:lineRule="auto"/>
      <w:ind w:firstLine="720"/>
    </w:pPr>
    <w:rPr>
      <w:kern w:val="24"/>
      <w:sz w:val="24"/>
      <w:szCs w:val="24"/>
      <w:lang w:eastAsia="ja-JP"/>
    </w:rPr>
  </w:style>
  <w:style w:type="paragraph" w:styleId="Titolo1">
    <w:name w:val="heading 1"/>
    <w:basedOn w:val="Normale"/>
    <w:next w:val="Normale"/>
    <w:link w:val="Titolo1Carattere"/>
    <w:uiPriority w:val="4"/>
    <w:qFormat/>
    <w:pPr>
      <w:keepNext/>
      <w:keepLines/>
      <w:ind w:firstLine="0"/>
      <w:jc w:val="center"/>
      <w:outlineLvl w:val="0"/>
    </w:pPr>
    <w:rPr>
      <w:rFonts w:eastAsia="SimHei"/>
      <w:b/>
      <w:bCs/>
    </w:rPr>
  </w:style>
  <w:style w:type="paragraph" w:styleId="Titolo2">
    <w:name w:val="heading 2"/>
    <w:basedOn w:val="Normale"/>
    <w:next w:val="Normale"/>
    <w:link w:val="Titolo2Carattere"/>
    <w:uiPriority w:val="4"/>
    <w:unhideWhenUsed/>
    <w:qFormat/>
    <w:pPr>
      <w:keepNext/>
      <w:keepLines/>
      <w:ind w:firstLine="0"/>
      <w:outlineLvl w:val="1"/>
    </w:pPr>
    <w:rPr>
      <w:rFonts w:eastAsia="SimHei"/>
      <w:b/>
      <w:bCs/>
    </w:rPr>
  </w:style>
  <w:style w:type="paragraph" w:styleId="Titolo3">
    <w:name w:val="heading 3"/>
    <w:basedOn w:val="Normale"/>
    <w:next w:val="Normale"/>
    <w:link w:val="Titolo3Carattere"/>
    <w:uiPriority w:val="4"/>
    <w:unhideWhenUsed/>
    <w:qFormat/>
    <w:pPr>
      <w:keepNext/>
      <w:keepLines/>
      <w:outlineLvl w:val="2"/>
    </w:pPr>
    <w:rPr>
      <w:rFonts w:eastAsia="SimHei"/>
      <w:b/>
      <w:bCs/>
    </w:rPr>
  </w:style>
  <w:style w:type="paragraph" w:styleId="Titolo4">
    <w:name w:val="heading 4"/>
    <w:basedOn w:val="Normale"/>
    <w:next w:val="Normale"/>
    <w:link w:val="Titolo4Carattere"/>
    <w:uiPriority w:val="4"/>
    <w:unhideWhenUsed/>
    <w:qFormat/>
    <w:pPr>
      <w:keepNext/>
      <w:keepLines/>
      <w:outlineLvl w:val="3"/>
    </w:pPr>
    <w:rPr>
      <w:rFonts w:eastAsia="SimHei"/>
      <w:b/>
      <w:bCs/>
      <w:i/>
      <w:iCs/>
    </w:rPr>
  </w:style>
  <w:style w:type="paragraph" w:styleId="Titolo5">
    <w:name w:val="heading 5"/>
    <w:basedOn w:val="Normale"/>
    <w:next w:val="Normale"/>
    <w:link w:val="Titolo5Carattere"/>
    <w:uiPriority w:val="4"/>
    <w:unhideWhenUsed/>
    <w:qFormat/>
    <w:pPr>
      <w:keepNext/>
      <w:keepLines/>
      <w:outlineLvl w:val="4"/>
    </w:pPr>
    <w:rPr>
      <w:rFonts w:eastAsia="SimHei"/>
      <w:i/>
      <w:iCs/>
    </w:rPr>
  </w:style>
  <w:style w:type="paragraph" w:styleId="Titolo6">
    <w:name w:val="heading 6"/>
    <w:basedOn w:val="Normale"/>
    <w:next w:val="Normale"/>
    <w:link w:val="Titolo6Carattere"/>
    <w:uiPriority w:val="9"/>
    <w:semiHidden/>
    <w:qFormat/>
    <w:pPr>
      <w:keepNext/>
      <w:keepLines/>
      <w:spacing w:before="40"/>
      <w:ind w:firstLine="0"/>
      <w:outlineLvl w:val="5"/>
    </w:pPr>
    <w:rPr>
      <w:rFonts w:eastAsia="SimHei"/>
      <w:color w:val="6E6E6E"/>
    </w:rPr>
  </w:style>
  <w:style w:type="paragraph" w:styleId="Titolo7">
    <w:name w:val="heading 7"/>
    <w:basedOn w:val="Normale"/>
    <w:next w:val="Normale"/>
    <w:link w:val="Titolo7Carattere"/>
    <w:uiPriority w:val="9"/>
    <w:semiHidden/>
    <w:qFormat/>
    <w:pPr>
      <w:keepNext/>
      <w:keepLines/>
      <w:spacing w:before="40"/>
      <w:ind w:firstLine="0"/>
      <w:outlineLvl w:val="6"/>
    </w:pPr>
    <w:rPr>
      <w:rFonts w:eastAsia="SimHei"/>
      <w:i/>
      <w:iCs/>
      <w:color w:val="6E6E6E"/>
    </w:rPr>
  </w:style>
  <w:style w:type="paragraph" w:styleId="Titolo8">
    <w:name w:val="heading 8"/>
    <w:basedOn w:val="Normale"/>
    <w:next w:val="Normale"/>
    <w:link w:val="Titolo8Carattere"/>
    <w:uiPriority w:val="9"/>
    <w:semiHidden/>
    <w:qFormat/>
    <w:pPr>
      <w:keepNext/>
      <w:keepLines/>
      <w:spacing w:before="40"/>
      <w:ind w:firstLine="0"/>
      <w:outlineLvl w:val="7"/>
    </w:pPr>
    <w:rPr>
      <w:rFonts w:eastAsia="SimHei"/>
      <w:color w:val="272727"/>
      <w:sz w:val="21"/>
      <w:szCs w:val="21"/>
    </w:rPr>
  </w:style>
  <w:style w:type="paragraph" w:styleId="Titolo9">
    <w:name w:val="heading 9"/>
    <w:basedOn w:val="Normale"/>
    <w:next w:val="Normale"/>
    <w:link w:val="Titolo9Carattere"/>
    <w:uiPriority w:val="9"/>
    <w:semiHidden/>
    <w:qFormat/>
    <w:pPr>
      <w:keepNext/>
      <w:keepLines/>
      <w:spacing w:before="40"/>
      <w:ind w:firstLine="0"/>
      <w:outlineLvl w:val="8"/>
    </w:pPr>
    <w:rPr>
      <w:rFonts w:eastAsia="SimHei"/>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sezione">
    <w:name w:val="Titolo sezione"/>
    <w:basedOn w:val="Normale"/>
    <w:next w:val="Normale"/>
    <w:uiPriority w:val="2"/>
    <w:qFormat/>
    <w:pPr>
      <w:pageBreakBefore/>
      <w:ind w:firstLine="0"/>
      <w:jc w:val="center"/>
      <w:outlineLvl w:val="0"/>
    </w:pPr>
    <w:rPr>
      <w:rFonts w:eastAsia="SimHei"/>
    </w:rPr>
  </w:style>
  <w:style w:type="paragraph" w:styleId="Intestazione">
    <w:name w:val="header"/>
    <w:basedOn w:val="Normale"/>
    <w:link w:val="IntestazioneCarattere"/>
    <w:uiPriority w:val="99"/>
    <w:unhideWhenUsed/>
    <w:qFormat/>
    <w:pPr>
      <w:spacing w:line="240" w:lineRule="auto"/>
      <w:ind w:firstLine="0"/>
    </w:pPr>
  </w:style>
  <w:style w:type="character" w:customStyle="1" w:styleId="IntestazioneCarattere">
    <w:name w:val="Intestazione Carattere"/>
    <w:link w:val="Intestazione"/>
    <w:uiPriority w:val="99"/>
    <w:rPr>
      <w:kern w:val="24"/>
    </w:rPr>
  </w:style>
  <w:style w:type="character" w:styleId="Enfasigrassetto">
    <w:name w:val="Strong"/>
    <w:uiPriority w:val="22"/>
    <w:unhideWhenUsed/>
    <w:qFormat/>
    <w:rPr>
      <w:b w:val="0"/>
      <w:bCs w:val="0"/>
      <w:caps/>
      <w:smallCaps w:val="0"/>
    </w:rPr>
  </w:style>
  <w:style w:type="character" w:styleId="Testosegnaposto">
    <w:name w:val="Placeholder Text"/>
    <w:uiPriority w:val="99"/>
    <w:semiHidden/>
    <w:rPr>
      <w:color w:val="808080"/>
    </w:rPr>
  </w:style>
  <w:style w:type="paragraph" w:styleId="Nessunaspaziatura">
    <w:name w:val="No Spacing"/>
    <w:aliases w:val="No Indent"/>
    <w:uiPriority w:val="2"/>
    <w:qFormat/>
    <w:pPr>
      <w:spacing w:line="480" w:lineRule="auto"/>
    </w:pPr>
    <w:rPr>
      <w:sz w:val="24"/>
      <w:szCs w:val="24"/>
      <w:lang w:eastAsia="ja-JP"/>
    </w:rPr>
  </w:style>
  <w:style w:type="character" w:customStyle="1" w:styleId="Titolo1Carattere">
    <w:name w:val="Titolo 1 Carattere"/>
    <w:link w:val="Titolo1"/>
    <w:uiPriority w:val="4"/>
    <w:rPr>
      <w:rFonts w:ascii="Times New Roman" w:eastAsia="SimHei" w:hAnsi="Times New Roman" w:cs="Times New Roman"/>
      <w:b/>
      <w:bCs/>
      <w:kern w:val="24"/>
    </w:rPr>
  </w:style>
  <w:style w:type="character" w:customStyle="1" w:styleId="Titolo2Carattere">
    <w:name w:val="Titolo 2 Carattere"/>
    <w:link w:val="Titolo2"/>
    <w:uiPriority w:val="4"/>
    <w:rPr>
      <w:rFonts w:ascii="Times New Roman" w:eastAsia="SimHei" w:hAnsi="Times New Roman" w:cs="Times New Roman"/>
      <w:b/>
      <w:bCs/>
      <w:kern w:val="24"/>
    </w:rPr>
  </w:style>
  <w:style w:type="paragraph" w:styleId="Titolo">
    <w:name w:val="Title"/>
    <w:basedOn w:val="Normale"/>
    <w:next w:val="Normale"/>
    <w:link w:val="TitoloCarattere"/>
    <w:uiPriority w:val="1"/>
    <w:qFormat/>
    <w:pPr>
      <w:spacing w:before="2400"/>
      <w:ind w:firstLine="0"/>
      <w:contextualSpacing/>
      <w:jc w:val="center"/>
    </w:pPr>
    <w:rPr>
      <w:rFonts w:eastAsia="SimHei"/>
    </w:rPr>
  </w:style>
  <w:style w:type="character" w:customStyle="1" w:styleId="TitoloCarattere">
    <w:name w:val="Titolo Carattere"/>
    <w:link w:val="Titolo"/>
    <w:uiPriority w:val="1"/>
    <w:rPr>
      <w:rFonts w:ascii="Times New Roman" w:eastAsia="SimHei" w:hAnsi="Times New Roman" w:cs="Times New Roman"/>
      <w:kern w:val="24"/>
    </w:rPr>
  </w:style>
  <w:style w:type="character" w:styleId="Enfasicorsivo">
    <w:name w:val="Emphasis"/>
    <w:uiPriority w:val="20"/>
    <w:unhideWhenUsed/>
    <w:qFormat/>
    <w:rPr>
      <w:i/>
      <w:iCs/>
    </w:rPr>
  </w:style>
  <w:style w:type="character" w:customStyle="1" w:styleId="Titolo3Carattere">
    <w:name w:val="Titolo 3 Carattere"/>
    <w:link w:val="Titolo3"/>
    <w:uiPriority w:val="4"/>
    <w:rPr>
      <w:rFonts w:ascii="Times New Roman" w:eastAsia="SimHei" w:hAnsi="Times New Roman" w:cs="Times New Roman"/>
      <w:b/>
      <w:bCs/>
      <w:kern w:val="24"/>
    </w:rPr>
  </w:style>
  <w:style w:type="character" w:customStyle="1" w:styleId="Titolo4Carattere">
    <w:name w:val="Titolo 4 Carattere"/>
    <w:link w:val="Titolo4"/>
    <w:uiPriority w:val="4"/>
    <w:rPr>
      <w:rFonts w:ascii="Times New Roman" w:eastAsia="SimHei" w:hAnsi="Times New Roman" w:cs="Times New Roman"/>
      <w:b/>
      <w:bCs/>
      <w:i/>
      <w:iCs/>
      <w:kern w:val="24"/>
    </w:rPr>
  </w:style>
  <w:style w:type="character" w:customStyle="1" w:styleId="Titolo5Carattere">
    <w:name w:val="Titolo 5 Carattere"/>
    <w:link w:val="Titolo5"/>
    <w:uiPriority w:val="4"/>
    <w:rPr>
      <w:rFonts w:ascii="Times New Roman" w:eastAsia="SimHei" w:hAnsi="Times New Roman" w:cs="Times New Roman"/>
      <w:i/>
      <w:iCs/>
      <w:kern w:val="24"/>
    </w:rPr>
  </w:style>
  <w:style w:type="paragraph" w:styleId="Testofumetto">
    <w:name w:val="Balloon Text"/>
    <w:basedOn w:val="Normale"/>
    <w:link w:val="TestofumettoCarattere"/>
    <w:uiPriority w:val="99"/>
    <w:semiHidden/>
    <w:unhideWhenUsed/>
    <w:pPr>
      <w:spacing w:line="240" w:lineRule="auto"/>
      <w:ind w:firstLine="0"/>
    </w:pPr>
    <w:rPr>
      <w:rFonts w:ascii="Segoe UI" w:hAnsi="Segoe UI" w:cs="Segoe UI"/>
      <w:sz w:val="18"/>
      <w:szCs w:val="18"/>
    </w:rPr>
  </w:style>
  <w:style w:type="character" w:customStyle="1" w:styleId="TestofumettoCarattere">
    <w:name w:val="Testo fumetto Carattere"/>
    <w:link w:val="Testofumetto"/>
    <w:uiPriority w:val="99"/>
    <w:semiHidden/>
    <w:rPr>
      <w:rFonts w:ascii="Segoe UI" w:hAnsi="Segoe UI" w:cs="Segoe UI"/>
      <w:kern w:val="24"/>
      <w:sz w:val="18"/>
      <w:szCs w:val="18"/>
    </w:rPr>
  </w:style>
  <w:style w:type="paragraph" w:styleId="Bibliografia">
    <w:name w:val="Bibliography"/>
    <w:basedOn w:val="Normale"/>
    <w:next w:val="Normale"/>
    <w:uiPriority w:val="37"/>
    <w:unhideWhenUsed/>
    <w:qFormat/>
    <w:pPr>
      <w:ind w:left="720" w:hanging="720"/>
    </w:pPr>
  </w:style>
  <w:style w:type="paragraph" w:styleId="Testodelblocco">
    <w:name w:val="Block Text"/>
    <w:basedOn w:val="Normale"/>
    <w:uiPriority w:val="99"/>
    <w:semiHidden/>
    <w:unhideWhenUsed/>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rPr>
  </w:style>
  <w:style w:type="paragraph" w:styleId="Corpotesto">
    <w:name w:val="Body Text"/>
    <w:basedOn w:val="Normale"/>
    <w:link w:val="CorpotestoCarattere"/>
    <w:uiPriority w:val="99"/>
    <w:semiHidden/>
    <w:unhideWhenUsed/>
    <w:pPr>
      <w:spacing w:after="120"/>
      <w:ind w:firstLine="0"/>
    </w:pPr>
  </w:style>
  <w:style w:type="character" w:customStyle="1" w:styleId="CorpotestoCarattere">
    <w:name w:val="Corpo testo Carattere"/>
    <w:link w:val="Corpotesto"/>
    <w:uiPriority w:val="99"/>
    <w:semiHidden/>
    <w:rPr>
      <w:kern w:val="24"/>
    </w:rPr>
  </w:style>
  <w:style w:type="paragraph" w:styleId="Corpodeltesto2">
    <w:name w:val="Body Text 2"/>
    <w:basedOn w:val="Normale"/>
    <w:link w:val="Corpodeltesto2Carattere"/>
    <w:uiPriority w:val="99"/>
    <w:semiHidden/>
    <w:unhideWhenUsed/>
    <w:pPr>
      <w:spacing w:after="120"/>
      <w:ind w:firstLine="0"/>
    </w:pPr>
  </w:style>
  <w:style w:type="character" w:customStyle="1" w:styleId="Corpodeltesto2Carattere">
    <w:name w:val="Corpo del testo 2 Carattere"/>
    <w:link w:val="Corpodeltesto2"/>
    <w:uiPriority w:val="99"/>
    <w:semiHidden/>
    <w:rPr>
      <w:kern w:val="24"/>
    </w:rPr>
  </w:style>
  <w:style w:type="paragraph" w:styleId="Corpodeltesto3">
    <w:name w:val="Body Text 3"/>
    <w:basedOn w:val="Normale"/>
    <w:link w:val="Corpodeltesto3Carattere"/>
    <w:uiPriority w:val="99"/>
    <w:semiHidden/>
    <w:unhideWhenUsed/>
    <w:pPr>
      <w:spacing w:after="120"/>
      <w:ind w:firstLine="0"/>
    </w:pPr>
    <w:rPr>
      <w:sz w:val="16"/>
      <w:szCs w:val="16"/>
    </w:rPr>
  </w:style>
  <w:style w:type="character" w:customStyle="1" w:styleId="Corpodeltesto3Carattere">
    <w:name w:val="Corpo del testo 3 Carattere"/>
    <w:link w:val="Corpodeltesto3"/>
    <w:uiPriority w:val="99"/>
    <w:semiHidden/>
    <w:rPr>
      <w:kern w:val="24"/>
      <w:sz w:val="16"/>
      <w:szCs w:val="16"/>
    </w:rPr>
  </w:style>
  <w:style w:type="paragraph" w:styleId="Primorientrocorpodeltesto">
    <w:name w:val="Body Text First Indent"/>
    <w:basedOn w:val="Corpotesto"/>
    <w:link w:val="PrimorientrocorpodeltestoCarattere"/>
    <w:uiPriority w:val="99"/>
    <w:semiHidden/>
    <w:unhideWhenUsed/>
    <w:pPr>
      <w:spacing w:after="0"/>
    </w:pPr>
  </w:style>
  <w:style w:type="character" w:customStyle="1" w:styleId="PrimorientrocorpodeltestoCarattere">
    <w:name w:val="Primo rientro corpo del testo Carattere"/>
    <w:link w:val="Primorientrocorpodeltesto"/>
    <w:uiPriority w:val="99"/>
    <w:semiHidden/>
    <w:rPr>
      <w:kern w:val="24"/>
    </w:rPr>
  </w:style>
  <w:style w:type="paragraph" w:styleId="Rientrocorpodeltesto">
    <w:name w:val="Body Text Indent"/>
    <w:basedOn w:val="Normale"/>
    <w:link w:val="RientrocorpodeltestoCarattere"/>
    <w:uiPriority w:val="99"/>
    <w:semiHidden/>
    <w:unhideWhenUsed/>
    <w:pPr>
      <w:spacing w:after="120"/>
      <w:ind w:left="360" w:firstLine="0"/>
    </w:pPr>
  </w:style>
  <w:style w:type="character" w:customStyle="1" w:styleId="RientrocorpodeltestoCarattere">
    <w:name w:val="Rientro corpo del testo Carattere"/>
    <w:link w:val="Rientrocorpodeltesto"/>
    <w:uiPriority w:val="99"/>
    <w:semiHidden/>
    <w:rPr>
      <w:kern w:val="24"/>
    </w:rPr>
  </w:style>
  <w:style w:type="paragraph" w:styleId="Primorientrocorpodeltesto2">
    <w:name w:val="Body Text First Indent 2"/>
    <w:basedOn w:val="Rientrocorpodeltesto"/>
    <w:link w:val="Primorientrocorpodeltesto2Carattere"/>
    <w:uiPriority w:val="99"/>
    <w:semiHidden/>
    <w:unhideWhenUsed/>
    <w:pPr>
      <w:spacing w:after="0"/>
    </w:pPr>
  </w:style>
  <w:style w:type="character" w:customStyle="1" w:styleId="Primorientrocorpodeltesto2Carattere">
    <w:name w:val="Primo rientro corpo del testo 2 Carattere"/>
    <w:link w:val="Primorientrocorpodeltesto2"/>
    <w:uiPriority w:val="99"/>
    <w:semiHidden/>
    <w:rPr>
      <w:kern w:val="24"/>
    </w:rPr>
  </w:style>
  <w:style w:type="paragraph" w:styleId="Rientrocorpodeltesto2">
    <w:name w:val="Body Text Indent 2"/>
    <w:basedOn w:val="Normale"/>
    <w:link w:val="Rientrocorpodeltesto2Carattere"/>
    <w:uiPriority w:val="99"/>
    <w:semiHidden/>
    <w:unhideWhenUsed/>
    <w:pPr>
      <w:spacing w:after="120"/>
      <w:ind w:left="360" w:firstLine="0"/>
    </w:pPr>
  </w:style>
  <w:style w:type="character" w:customStyle="1" w:styleId="Rientrocorpodeltesto2Carattere">
    <w:name w:val="Rientro corpo del testo 2 Carattere"/>
    <w:link w:val="Rientrocorpodeltesto2"/>
    <w:uiPriority w:val="99"/>
    <w:semiHidden/>
    <w:rPr>
      <w:kern w:val="24"/>
    </w:rPr>
  </w:style>
  <w:style w:type="paragraph" w:styleId="Rientrocorpodeltesto3">
    <w:name w:val="Body Text Indent 3"/>
    <w:basedOn w:val="Normale"/>
    <w:link w:val="Rientrocorpodeltesto3Carattere"/>
    <w:uiPriority w:val="99"/>
    <w:semiHidden/>
    <w:unhideWhenUsed/>
    <w:pPr>
      <w:spacing w:after="120"/>
      <w:ind w:left="360" w:firstLine="0"/>
    </w:pPr>
    <w:rPr>
      <w:sz w:val="16"/>
      <w:szCs w:val="16"/>
    </w:rPr>
  </w:style>
  <w:style w:type="character" w:customStyle="1" w:styleId="Rientrocorpodeltesto3Carattere">
    <w:name w:val="Rientro corpo del testo 3 Carattere"/>
    <w:link w:val="Rientrocorpodeltesto3"/>
    <w:uiPriority w:val="99"/>
    <w:semiHidden/>
    <w:rPr>
      <w:kern w:val="24"/>
      <w:sz w:val="16"/>
      <w:szCs w:val="16"/>
    </w:rPr>
  </w:style>
  <w:style w:type="paragraph" w:styleId="Didascalia">
    <w:name w:val="caption"/>
    <w:basedOn w:val="Normale"/>
    <w:next w:val="Normale"/>
    <w:uiPriority w:val="35"/>
    <w:semiHidden/>
    <w:unhideWhenUsed/>
    <w:qFormat/>
    <w:pPr>
      <w:spacing w:after="200" w:line="240" w:lineRule="auto"/>
      <w:ind w:firstLine="0"/>
    </w:pPr>
    <w:rPr>
      <w:i/>
      <w:iCs/>
      <w:color w:val="000000"/>
      <w:sz w:val="18"/>
      <w:szCs w:val="18"/>
    </w:rPr>
  </w:style>
  <w:style w:type="paragraph" w:styleId="Formuladichiusura">
    <w:name w:val="Closing"/>
    <w:basedOn w:val="Normale"/>
    <w:link w:val="FormuladichiusuraCarattere"/>
    <w:uiPriority w:val="99"/>
    <w:semiHidden/>
    <w:unhideWhenUsed/>
    <w:pPr>
      <w:spacing w:line="240" w:lineRule="auto"/>
      <w:ind w:left="4320" w:firstLine="0"/>
    </w:pPr>
  </w:style>
  <w:style w:type="character" w:customStyle="1" w:styleId="FormuladichiusuraCarattere">
    <w:name w:val="Formula di chiusura Carattere"/>
    <w:link w:val="Formuladichiusura"/>
    <w:uiPriority w:val="99"/>
    <w:semiHidden/>
    <w:rPr>
      <w:kern w:val="24"/>
    </w:rPr>
  </w:style>
  <w:style w:type="paragraph" w:styleId="Testocommento">
    <w:name w:val="annotation text"/>
    <w:basedOn w:val="Normale"/>
    <w:link w:val="TestocommentoCarattere"/>
    <w:uiPriority w:val="99"/>
    <w:semiHidden/>
    <w:unhideWhenUsed/>
    <w:pPr>
      <w:spacing w:line="240" w:lineRule="auto"/>
      <w:ind w:firstLine="0"/>
    </w:pPr>
    <w:rPr>
      <w:sz w:val="20"/>
      <w:szCs w:val="20"/>
    </w:rPr>
  </w:style>
  <w:style w:type="character" w:customStyle="1" w:styleId="TestocommentoCarattere">
    <w:name w:val="Testo commento Carattere"/>
    <w:link w:val="Testocommento"/>
    <w:uiPriority w:val="99"/>
    <w:semiHidden/>
    <w:rPr>
      <w:kern w:val="24"/>
      <w:sz w:val="20"/>
      <w:szCs w:val="20"/>
    </w:rPr>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link w:val="Soggettocommento"/>
    <w:uiPriority w:val="99"/>
    <w:semiHidden/>
    <w:rPr>
      <w:b/>
      <w:bCs/>
      <w:kern w:val="24"/>
      <w:sz w:val="20"/>
      <w:szCs w:val="20"/>
    </w:rPr>
  </w:style>
  <w:style w:type="paragraph" w:styleId="Data">
    <w:name w:val="Date"/>
    <w:basedOn w:val="Normale"/>
    <w:next w:val="Normale"/>
    <w:link w:val="DataCarattere"/>
    <w:uiPriority w:val="99"/>
    <w:semiHidden/>
    <w:unhideWhenUsed/>
    <w:pPr>
      <w:ind w:firstLine="0"/>
    </w:pPr>
  </w:style>
  <w:style w:type="character" w:customStyle="1" w:styleId="DataCarattere">
    <w:name w:val="Data Carattere"/>
    <w:link w:val="Data"/>
    <w:uiPriority w:val="99"/>
    <w:semiHidden/>
    <w:rPr>
      <w:kern w:val="24"/>
    </w:rPr>
  </w:style>
  <w:style w:type="paragraph" w:styleId="Mappadocumento">
    <w:name w:val="Document Map"/>
    <w:basedOn w:val="Normale"/>
    <w:link w:val="MappadocumentoCarattere"/>
    <w:uiPriority w:val="99"/>
    <w:semiHidden/>
    <w:unhideWhenUsed/>
    <w:pPr>
      <w:spacing w:line="240" w:lineRule="auto"/>
      <w:ind w:firstLine="0"/>
    </w:pPr>
    <w:rPr>
      <w:rFonts w:ascii="Segoe UI" w:hAnsi="Segoe UI" w:cs="Segoe UI"/>
      <w:sz w:val="16"/>
      <w:szCs w:val="16"/>
    </w:rPr>
  </w:style>
  <w:style w:type="character" w:customStyle="1" w:styleId="MappadocumentoCarattere">
    <w:name w:val="Mappa documento Carattere"/>
    <w:link w:val="Mappadocumento"/>
    <w:uiPriority w:val="99"/>
    <w:semiHidden/>
    <w:rPr>
      <w:rFonts w:ascii="Segoe UI" w:hAnsi="Segoe UI" w:cs="Segoe UI"/>
      <w:kern w:val="24"/>
      <w:sz w:val="16"/>
      <w:szCs w:val="16"/>
    </w:rPr>
  </w:style>
  <w:style w:type="paragraph" w:styleId="Firmadipostaelettronica">
    <w:name w:val="E-mail Signature"/>
    <w:basedOn w:val="Normale"/>
    <w:link w:val="FirmadipostaelettronicaCarattere"/>
    <w:uiPriority w:val="99"/>
    <w:semiHidden/>
    <w:unhideWhenUsed/>
    <w:pPr>
      <w:spacing w:line="240" w:lineRule="auto"/>
      <w:ind w:firstLine="0"/>
    </w:pPr>
  </w:style>
  <w:style w:type="character" w:customStyle="1" w:styleId="FirmadipostaelettronicaCarattere">
    <w:name w:val="Firma di posta elettronica Carattere"/>
    <w:link w:val="Firmadipostaelettronica"/>
    <w:uiPriority w:val="99"/>
    <w:semiHidden/>
    <w:rPr>
      <w:kern w:val="24"/>
    </w:rPr>
  </w:style>
  <w:style w:type="paragraph" w:styleId="Testonotaapidipagina">
    <w:name w:val="footnote text"/>
    <w:basedOn w:val="Normale"/>
    <w:link w:val="TestonotaapidipaginaCarattere"/>
    <w:uiPriority w:val="99"/>
    <w:semiHidden/>
    <w:unhideWhenUsed/>
    <w:pPr>
      <w:spacing w:line="240" w:lineRule="auto"/>
    </w:pPr>
    <w:rPr>
      <w:sz w:val="20"/>
      <w:szCs w:val="20"/>
    </w:rPr>
  </w:style>
  <w:style w:type="character" w:customStyle="1" w:styleId="TestonotaapidipaginaCarattere">
    <w:name w:val="Testo nota a piè di pagina Carattere"/>
    <w:link w:val="Testonotaapidipagina"/>
    <w:uiPriority w:val="99"/>
    <w:semiHidden/>
    <w:rPr>
      <w:kern w:val="24"/>
      <w:sz w:val="20"/>
      <w:szCs w:val="20"/>
    </w:rPr>
  </w:style>
  <w:style w:type="paragraph" w:styleId="Indirizzodestinatario">
    <w:name w:val="envelope address"/>
    <w:basedOn w:val="Normale"/>
    <w:uiPriority w:val="99"/>
    <w:semiHidden/>
    <w:unhideWhenUsed/>
    <w:pPr>
      <w:framePr w:w="7920" w:h="1980" w:hRule="exact" w:hSpace="180" w:wrap="auto" w:hAnchor="page" w:xAlign="center" w:yAlign="bottom"/>
      <w:spacing w:line="240" w:lineRule="auto"/>
      <w:ind w:left="2880" w:firstLine="0"/>
    </w:pPr>
    <w:rPr>
      <w:rFonts w:eastAsia="SimHei"/>
    </w:rPr>
  </w:style>
  <w:style w:type="paragraph" w:styleId="Indirizzomittente">
    <w:name w:val="envelope return"/>
    <w:basedOn w:val="Normale"/>
    <w:uiPriority w:val="99"/>
    <w:semiHidden/>
    <w:unhideWhenUsed/>
    <w:pPr>
      <w:spacing w:line="240" w:lineRule="auto"/>
      <w:ind w:firstLine="0"/>
    </w:pPr>
    <w:rPr>
      <w:rFonts w:eastAsia="SimHei"/>
      <w:sz w:val="20"/>
      <w:szCs w:val="20"/>
    </w:rPr>
  </w:style>
  <w:style w:type="paragraph" w:styleId="Pidipagina">
    <w:name w:val="footer"/>
    <w:basedOn w:val="Normale"/>
    <w:link w:val="PidipaginaCarattere"/>
    <w:uiPriority w:val="99"/>
    <w:unhideWhenUsed/>
    <w:pPr>
      <w:tabs>
        <w:tab w:val="center" w:pos="4680"/>
        <w:tab w:val="right" w:pos="9360"/>
      </w:tabs>
      <w:spacing w:line="240" w:lineRule="auto"/>
      <w:ind w:firstLine="0"/>
    </w:pPr>
  </w:style>
  <w:style w:type="character" w:customStyle="1" w:styleId="PidipaginaCarattere">
    <w:name w:val="Piè di pagina Carattere"/>
    <w:link w:val="Pidipagina"/>
    <w:uiPriority w:val="99"/>
    <w:rPr>
      <w:kern w:val="24"/>
    </w:rPr>
  </w:style>
  <w:style w:type="table" w:styleId="Grigliatabella">
    <w:name w:val="Table Grid"/>
    <w:basedOn w:val="Tabellanorma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Titolo6Carattere">
    <w:name w:val="Titolo 6 Carattere"/>
    <w:link w:val="Titolo6"/>
    <w:uiPriority w:val="9"/>
    <w:semiHidden/>
    <w:rPr>
      <w:rFonts w:ascii="Times New Roman" w:eastAsia="SimHei" w:hAnsi="Times New Roman" w:cs="Times New Roman"/>
      <w:color w:val="6E6E6E"/>
      <w:kern w:val="24"/>
    </w:rPr>
  </w:style>
  <w:style w:type="character" w:customStyle="1" w:styleId="Titolo7Carattere">
    <w:name w:val="Titolo 7 Carattere"/>
    <w:link w:val="Titolo7"/>
    <w:uiPriority w:val="9"/>
    <w:semiHidden/>
    <w:rPr>
      <w:rFonts w:ascii="Times New Roman" w:eastAsia="SimHei" w:hAnsi="Times New Roman" w:cs="Times New Roman"/>
      <w:i/>
      <w:iCs/>
      <w:color w:val="6E6E6E"/>
      <w:kern w:val="24"/>
    </w:rPr>
  </w:style>
  <w:style w:type="character" w:customStyle="1" w:styleId="Titolo8Carattere">
    <w:name w:val="Titolo 8 Carattere"/>
    <w:link w:val="Titolo8"/>
    <w:uiPriority w:val="9"/>
    <w:semiHidden/>
    <w:rPr>
      <w:rFonts w:ascii="Times New Roman" w:eastAsia="SimHei" w:hAnsi="Times New Roman" w:cs="Times New Roman"/>
      <w:color w:val="272727"/>
      <w:kern w:val="24"/>
      <w:sz w:val="21"/>
      <w:szCs w:val="21"/>
    </w:rPr>
  </w:style>
  <w:style w:type="character" w:customStyle="1" w:styleId="Titolo9Carattere">
    <w:name w:val="Titolo 9 Carattere"/>
    <w:link w:val="Titolo9"/>
    <w:uiPriority w:val="9"/>
    <w:semiHidden/>
    <w:rPr>
      <w:rFonts w:ascii="Times New Roman" w:eastAsia="SimHei" w:hAnsi="Times New Roman" w:cs="Times New Roman"/>
      <w:i/>
      <w:iCs/>
      <w:color w:val="272727"/>
      <w:kern w:val="24"/>
      <w:sz w:val="21"/>
      <w:szCs w:val="21"/>
    </w:rPr>
  </w:style>
  <w:style w:type="paragraph" w:styleId="IndirizzoHTML">
    <w:name w:val="HTML Address"/>
    <w:basedOn w:val="Normale"/>
    <w:link w:val="IndirizzoHTMLCarattere"/>
    <w:uiPriority w:val="99"/>
    <w:semiHidden/>
    <w:unhideWhenUsed/>
    <w:pPr>
      <w:spacing w:line="240" w:lineRule="auto"/>
      <w:ind w:firstLine="0"/>
    </w:pPr>
    <w:rPr>
      <w:i/>
      <w:iCs/>
    </w:rPr>
  </w:style>
  <w:style w:type="character" w:customStyle="1" w:styleId="IndirizzoHTMLCarattere">
    <w:name w:val="Indirizzo HTML Carattere"/>
    <w:link w:val="IndirizzoHTML"/>
    <w:uiPriority w:val="99"/>
    <w:semiHidden/>
    <w:rPr>
      <w:i/>
      <w:iCs/>
      <w:kern w:val="24"/>
    </w:rPr>
  </w:style>
  <w:style w:type="paragraph" w:styleId="PreformattatoHTML">
    <w:name w:val="HTML Preformatted"/>
    <w:basedOn w:val="Normale"/>
    <w:link w:val="PreformattatoHTMLCarattere"/>
    <w:uiPriority w:val="99"/>
    <w:semiHidden/>
    <w:unhideWhenUsed/>
    <w:pPr>
      <w:spacing w:line="240" w:lineRule="auto"/>
      <w:ind w:firstLine="0"/>
    </w:pPr>
    <w:rPr>
      <w:rFonts w:ascii="Consolas" w:hAnsi="Consolas" w:cs="Consolas"/>
      <w:sz w:val="20"/>
      <w:szCs w:val="20"/>
    </w:rPr>
  </w:style>
  <w:style w:type="character" w:customStyle="1" w:styleId="PreformattatoHTMLCarattere">
    <w:name w:val="Preformattato HTML Carattere"/>
    <w:link w:val="PreformattatoHTML"/>
    <w:uiPriority w:val="99"/>
    <w:semiHidden/>
    <w:rPr>
      <w:rFonts w:ascii="Consolas" w:hAnsi="Consolas" w:cs="Consolas"/>
      <w:kern w:val="24"/>
      <w:sz w:val="20"/>
      <w:szCs w:val="20"/>
    </w:rPr>
  </w:style>
  <w:style w:type="paragraph" w:styleId="Indice1">
    <w:name w:val="index 1"/>
    <w:basedOn w:val="Normale"/>
    <w:next w:val="Normale"/>
    <w:autoRedefine/>
    <w:uiPriority w:val="99"/>
    <w:semiHidden/>
    <w:unhideWhenUsed/>
    <w:pPr>
      <w:spacing w:line="240" w:lineRule="auto"/>
      <w:ind w:left="240" w:firstLine="0"/>
    </w:pPr>
  </w:style>
  <w:style w:type="paragraph" w:styleId="Indice2">
    <w:name w:val="index 2"/>
    <w:basedOn w:val="Normale"/>
    <w:next w:val="Normale"/>
    <w:autoRedefine/>
    <w:uiPriority w:val="99"/>
    <w:semiHidden/>
    <w:unhideWhenUsed/>
    <w:pPr>
      <w:spacing w:line="240" w:lineRule="auto"/>
      <w:ind w:left="480" w:firstLine="0"/>
    </w:pPr>
  </w:style>
  <w:style w:type="paragraph" w:styleId="Indice3">
    <w:name w:val="index 3"/>
    <w:basedOn w:val="Normale"/>
    <w:next w:val="Normale"/>
    <w:autoRedefine/>
    <w:uiPriority w:val="99"/>
    <w:semiHidden/>
    <w:unhideWhenUsed/>
    <w:pPr>
      <w:spacing w:line="240" w:lineRule="auto"/>
      <w:ind w:left="720" w:firstLine="0"/>
    </w:pPr>
  </w:style>
  <w:style w:type="paragraph" w:styleId="Indice4">
    <w:name w:val="index 4"/>
    <w:basedOn w:val="Normale"/>
    <w:next w:val="Normale"/>
    <w:autoRedefine/>
    <w:uiPriority w:val="99"/>
    <w:semiHidden/>
    <w:unhideWhenUsed/>
    <w:pPr>
      <w:spacing w:line="240" w:lineRule="auto"/>
      <w:ind w:left="960" w:firstLine="0"/>
    </w:pPr>
  </w:style>
  <w:style w:type="paragraph" w:styleId="Indice5">
    <w:name w:val="index 5"/>
    <w:basedOn w:val="Normale"/>
    <w:next w:val="Normale"/>
    <w:autoRedefine/>
    <w:uiPriority w:val="99"/>
    <w:semiHidden/>
    <w:unhideWhenUsed/>
    <w:pPr>
      <w:spacing w:line="240" w:lineRule="auto"/>
      <w:ind w:left="1200" w:firstLine="0"/>
    </w:pPr>
  </w:style>
  <w:style w:type="paragraph" w:styleId="Indice6">
    <w:name w:val="index 6"/>
    <w:basedOn w:val="Normale"/>
    <w:next w:val="Normale"/>
    <w:autoRedefine/>
    <w:uiPriority w:val="99"/>
    <w:semiHidden/>
    <w:unhideWhenUsed/>
    <w:pPr>
      <w:spacing w:line="240" w:lineRule="auto"/>
      <w:ind w:left="1440" w:firstLine="0"/>
    </w:pPr>
  </w:style>
  <w:style w:type="paragraph" w:styleId="Indice7">
    <w:name w:val="index 7"/>
    <w:basedOn w:val="Normale"/>
    <w:next w:val="Normale"/>
    <w:autoRedefine/>
    <w:uiPriority w:val="99"/>
    <w:semiHidden/>
    <w:unhideWhenUsed/>
    <w:pPr>
      <w:spacing w:line="240" w:lineRule="auto"/>
      <w:ind w:left="1680" w:firstLine="0"/>
    </w:pPr>
  </w:style>
  <w:style w:type="paragraph" w:styleId="Indice8">
    <w:name w:val="index 8"/>
    <w:basedOn w:val="Normale"/>
    <w:next w:val="Normale"/>
    <w:autoRedefine/>
    <w:uiPriority w:val="99"/>
    <w:semiHidden/>
    <w:unhideWhenUsed/>
    <w:pPr>
      <w:spacing w:line="240" w:lineRule="auto"/>
      <w:ind w:left="1920" w:firstLine="0"/>
    </w:pPr>
  </w:style>
  <w:style w:type="paragraph" w:styleId="Indice9">
    <w:name w:val="index 9"/>
    <w:basedOn w:val="Normale"/>
    <w:next w:val="Normale"/>
    <w:autoRedefine/>
    <w:uiPriority w:val="99"/>
    <w:semiHidden/>
    <w:unhideWhenUsed/>
    <w:pPr>
      <w:spacing w:line="240" w:lineRule="auto"/>
      <w:ind w:left="2160" w:firstLine="0"/>
    </w:pPr>
  </w:style>
  <w:style w:type="paragraph" w:styleId="Titoloindice">
    <w:name w:val="index heading"/>
    <w:basedOn w:val="Normale"/>
    <w:next w:val="Indice1"/>
    <w:uiPriority w:val="99"/>
    <w:semiHidden/>
    <w:unhideWhenUsed/>
    <w:pPr>
      <w:ind w:firstLine="0"/>
    </w:pPr>
    <w:rPr>
      <w:rFonts w:eastAsia="SimHei"/>
      <w:b/>
      <w:bCs/>
    </w:rPr>
  </w:style>
  <w:style w:type="paragraph" w:styleId="Citazioneintensa">
    <w:name w:val="Intense Quote"/>
    <w:basedOn w:val="Normale"/>
    <w:next w:val="Normale"/>
    <w:link w:val="CitazioneintensaCarattere"/>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rPr>
  </w:style>
  <w:style w:type="character" w:customStyle="1" w:styleId="CitazioneintensaCarattere">
    <w:name w:val="Citazione intensa Carattere"/>
    <w:link w:val="Citazioneintensa"/>
    <w:uiPriority w:val="30"/>
    <w:semiHidden/>
    <w:rPr>
      <w:i/>
      <w:iCs/>
      <w:color w:val="DDDDDD"/>
      <w:kern w:val="24"/>
    </w:rPr>
  </w:style>
  <w:style w:type="paragraph" w:styleId="Elenco">
    <w:name w:val="List"/>
    <w:basedOn w:val="Normale"/>
    <w:uiPriority w:val="99"/>
    <w:semiHidden/>
    <w:unhideWhenUsed/>
    <w:pPr>
      <w:ind w:left="360" w:firstLine="0"/>
      <w:contextualSpacing/>
    </w:pPr>
  </w:style>
  <w:style w:type="paragraph" w:styleId="Elenco2">
    <w:name w:val="List 2"/>
    <w:basedOn w:val="Normale"/>
    <w:uiPriority w:val="99"/>
    <w:semiHidden/>
    <w:unhideWhenUsed/>
    <w:pPr>
      <w:ind w:left="720" w:firstLine="0"/>
      <w:contextualSpacing/>
    </w:pPr>
  </w:style>
  <w:style w:type="paragraph" w:styleId="Elenco3">
    <w:name w:val="List 3"/>
    <w:basedOn w:val="Normale"/>
    <w:uiPriority w:val="99"/>
    <w:semiHidden/>
    <w:unhideWhenUsed/>
    <w:pPr>
      <w:ind w:left="1080" w:firstLine="0"/>
      <w:contextualSpacing/>
    </w:pPr>
  </w:style>
  <w:style w:type="paragraph" w:styleId="Elenco4">
    <w:name w:val="List 4"/>
    <w:basedOn w:val="Normale"/>
    <w:uiPriority w:val="99"/>
    <w:semiHidden/>
    <w:unhideWhenUsed/>
    <w:pPr>
      <w:ind w:left="1440" w:firstLine="0"/>
      <w:contextualSpacing/>
    </w:pPr>
  </w:style>
  <w:style w:type="paragraph" w:styleId="Elenco5">
    <w:name w:val="List 5"/>
    <w:basedOn w:val="Normale"/>
    <w:uiPriority w:val="99"/>
    <w:semiHidden/>
    <w:unhideWhenUsed/>
    <w:pPr>
      <w:ind w:left="1800" w:firstLine="0"/>
      <w:contextualSpacing/>
    </w:pPr>
  </w:style>
  <w:style w:type="paragraph" w:styleId="Puntoelenco">
    <w:name w:val="List Bullet"/>
    <w:basedOn w:val="Normale"/>
    <w:uiPriority w:val="9"/>
    <w:unhideWhenUsed/>
    <w:qFormat/>
    <w:pPr>
      <w:numPr>
        <w:numId w:val="1"/>
      </w:numPr>
      <w:contextualSpacing/>
    </w:pPr>
  </w:style>
  <w:style w:type="paragraph" w:styleId="Puntoelenco2">
    <w:name w:val="List Bullet 2"/>
    <w:basedOn w:val="Normale"/>
    <w:uiPriority w:val="99"/>
    <w:semiHidden/>
    <w:unhideWhenUsed/>
    <w:pPr>
      <w:numPr>
        <w:numId w:val="2"/>
      </w:numPr>
      <w:ind w:firstLine="0"/>
      <w:contextualSpacing/>
    </w:pPr>
  </w:style>
  <w:style w:type="paragraph" w:styleId="Puntoelenco3">
    <w:name w:val="List Bullet 3"/>
    <w:basedOn w:val="Normale"/>
    <w:uiPriority w:val="99"/>
    <w:semiHidden/>
    <w:unhideWhenUsed/>
    <w:pPr>
      <w:numPr>
        <w:numId w:val="3"/>
      </w:numPr>
      <w:ind w:firstLine="0"/>
      <w:contextualSpacing/>
    </w:pPr>
  </w:style>
  <w:style w:type="paragraph" w:styleId="Puntoelenco4">
    <w:name w:val="List Bullet 4"/>
    <w:basedOn w:val="Normale"/>
    <w:uiPriority w:val="99"/>
    <w:semiHidden/>
    <w:unhideWhenUsed/>
    <w:pPr>
      <w:numPr>
        <w:numId w:val="4"/>
      </w:numPr>
      <w:ind w:firstLine="0"/>
      <w:contextualSpacing/>
    </w:pPr>
  </w:style>
  <w:style w:type="paragraph" w:styleId="Puntoelenco5">
    <w:name w:val="List Bullet 5"/>
    <w:basedOn w:val="Normale"/>
    <w:uiPriority w:val="99"/>
    <w:semiHidden/>
    <w:unhideWhenUsed/>
    <w:pPr>
      <w:numPr>
        <w:numId w:val="5"/>
      </w:numPr>
      <w:ind w:firstLine="0"/>
      <w:contextualSpacing/>
    </w:pPr>
  </w:style>
  <w:style w:type="paragraph" w:styleId="Elencocontinua">
    <w:name w:val="List Continue"/>
    <w:basedOn w:val="Normale"/>
    <w:uiPriority w:val="99"/>
    <w:semiHidden/>
    <w:unhideWhenUsed/>
    <w:pPr>
      <w:spacing w:after="120"/>
      <w:ind w:left="360" w:firstLine="0"/>
      <w:contextualSpacing/>
    </w:pPr>
  </w:style>
  <w:style w:type="paragraph" w:styleId="Elencocontinua2">
    <w:name w:val="List Continue 2"/>
    <w:basedOn w:val="Normale"/>
    <w:uiPriority w:val="99"/>
    <w:semiHidden/>
    <w:unhideWhenUsed/>
    <w:pPr>
      <w:spacing w:after="120"/>
      <w:ind w:left="720" w:firstLine="0"/>
      <w:contextualSpacing/>
    </w:pPr>
  </w:style>
  <w:style w:type="paragraph" w:styleId="Elencocontinua3">
    <w:name w:val="List Continue 3"/>
    <w:basedOn w:val="Normale"/>
    <w:uiPriority w:val="99"/>
    <w:semiHidden/>
    <w:unhideWhenUsed/>
    <w:pPr>
      <w:spacing w:after="120"/>
      <w:ind w:left="1080" w:firstLine="0"/>
      <w:contextualSpacing/>
    </w:pPr>
  </w:style>
  <w:style w:type="paragraph" w:styleId="Elencocontinua4">
    <w:name w:val="List Continue 4"/>
    <w:basedOn w:val="Normale"/>
    <w:uiPriority w:val="99"/>
    <w:semiHidden/>
    <w:unhideWhenUsed/>
    <w:pPr>
      <w:spacing w:after="120"/>
      <w:ind w:left="1440" w:firstLine="0"/>
      <w:contextualSpacing/>
    </w:pPr>
  </w:style>
  <w:style w:type="paragraph" w:styleId="Elencocontinua5">
    <w:name w:val="List Continue 5"/>
    <w:basedOn w:val="Normale"/>
    <w:uiPriority w:val="99"/>
    <w:semiHidden/>
    <w:unhideWhenUsed/>
    <w:pPr>
      <w:spacing w:after="120"/>
      <w:ind w:left="1800" w:firstLine="0"/>
      <w:contextualSpacing/>
    </w:pPr>
  </w:style>
  <w:style w:type="paragraph" w:styleId="Numeroelenco">
    <w:name w:val="List Number"/>
    <w:basedOn w:val="Normale"/>
    <w:uiPriority w:val="9"/>
    <w:unhideWhenUsed/>
    <w:qFormat/>
    <w:pPr>
      <w:numPr>
        <w:numId w:val="6"/>
      </w:numPr>
      <w:contextualSpacing/>
    </w:pPr>
  </w:style>
  <w:style w:type="paragraph" w:styleId="Numeroelenco2">
    <w:name w:val="List Number 2"/>
    <w:basedOn w:val="Normale"/>
    <w:uiPriority w:val="99"/>
    <w:semiHidden/>
    <w:unhideWhenUsed/>
    <w:pPr>
      <w:numPr>
        <w:numId w:val="7"/>
      </w:numPr>
      <w:ind w:firstLine="0"/>
      <w:contextualSpacing/>
    </w:pPr>
  </w:style>
  <w:style w:type="paragraph" w:styleId="Numeroelenco3">
    <w:name w:val="List Number 3"/>
    <w:basedOn w:val="Normale"/>
    <w:uiPriority w:val="99"/>
    <w:semiHidden/>
    <w:unhideWhenUsed/>
    <w:pPr>
      <w:numPr>
        <w:numId w:val="8"/>
      </w:numPr>
      <w:ind w:firstLine="0"/>
      <w:contextualSpacing/>
    </w:pPr>
  </w:style>
  <w:style w:type="paragraph" w:styleId="Numeroelenco4">
    <w:name w:val="List Number 4"/>
    <w:basedOn w:val="Normale"/>
    <w:uiPriority w:val="99"/>
    <w:semiHidden/>
    <w:unhideWhenUsed/>
    <w:pPr>
      <w:numPr>
        <w:numId w:val="9"/>
      </w:numPr>
      <w:ind w:firstLine="0"/>
      <w:contextualSpacing/>
    </w:pPr>
  </w:style>
  <w:style w:type="paragraph" w:styleId="Numeroelenco5">
    <w:name w:val="List Number 5"/>
    <w:basedOn w:val="Normale"/>
    <w:uiPriority w:val="99"/>
    <w:semiHidden/>
    <w:unhideWhenUsed/>
    <w:pPr>
      <w:numPr>
        <w:numId w:val="10"/>
      </w:numPr>
      <w:ind w:firstLine="0"/>
      <w:contextualSpacing/>
    </w:pPr>
  </w:style>
  <w:style w:type="paragraph" w:styleId="Paragrafoelenco">
    <w:name w:val="List Paragraph"/>
    <w:basedOn w:val="Normale"/>
    <w:uiPriority w:val="34"/>
    <w:unhideWhenUsed/>
    <w:qFormat/>
    <w:pPr>
      <w:ind w:left="720" w:firstLine="0"/>
      <w:contextualSpacing/>
    </w:pPr>
  </w:style>
  <w:style w:type="paragraph" w:styleId="Testomacro">
    <w:name w:val="macro"/>
    <w:link w:val="TestomacroCarattere"/>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lang w:eastAsia="ja-JP"/>
    </w:rPr>
  </w:style>
  <w:style w:type="character" w:customStyle="1" w:styleId="TestomacroCarattere">
    <w:name w:val="Testo macro Carattere"/>
    <w:link w:val="Testomacro"/>
    <w:uiPriority w:val="99"/>
    <w:semiHidden/>
    <w:rPr>
      <w:rFonts w:ascii="Consolas" w:hAnsi="Consolas" w:cs="Consolas"/>
      <w:kern w:val="24"/>
      <w:sz w:val="20"/>
      <w:szCs w:val="20"/>
    </w:rPr>
  </w:style>
  <w:style w:type="paragraph" w:styleId="Intestazionemessaggio">
    <w:name w:val="Message Header"/>
    <w:basedOn w:val="Normale"/>
    <w:link w:val="IntestazionemessaggioCarattere"/>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eastAsia="SimHei"/>
    </w:rPr>
  </w:style>
  <w:style w:type="character" w:customStyle="1" w:styleId="IntestazionemessaggioCarattere">
    <w:name w:val="Intestazione messaggio Carattere"/>
    <w:link w:val="Intestazionemessaggio"/>
    <w:uiPriority w:val="99"/>
    <w:semiHidden/>
    <w:rPr>
      <w:rFonts w:ascii="Times New Roman" w:eastAsia="SimHei" w:hAnsi="Times New Roman" w:cs="Times New Roman"/>
      <w:kern w:val="24"/>
      <w:shd w:val="pct20" w:color="auto" w:fill="auto"/>
    </w:rPr>
  </w:style>
  <w:style w:type="paragraph" w:styleId="NormaleWeb">
    <w:name w:val="Normal (Web)"/>
    <w:basedOn w:val="Normale"/>
    <w:uiPriority w:val="99"/>
    <w:semiHidden/>
    <w:unhideWhenUsed/>
    <w:pPr>
      <w:ind w:firstLine="0"/>
    </w:pPr>
  </w:style>
  <w:style w:type="paragraph" w:styleId="Rientronormale">
    <w:name w:val="Normal Indent"/>
    <w:basedOn w:val="Normale"/>
    <w:uiPriority w:val="99"/>
    <w:semiHidden/>
    <w:unhideWhenUsed/>
    <w:pPr>
      <w:ind w:left="720" w:firstLine="0"/>
    </w:pPr>
  </w:style>
  <w:style w:type="paragraph" w:styleId="Intestazionenota">
    <w:name w:val="Note Heading"/>
    <w:basedOn w:val="Normale"/>
    <w:next w:val="Normale"/>
    <w:link w:val="IntestazionenotaCarattere"/>
    <w:uiPriority w:val="99"/>
    <w:semiHidden/>
    <w:unhideWhenUsed/>
    <w:pPr>
      <w:spacing w:line="240" w:lineRule="auto"/>
      <w:ind w:firstLine="0"/>
    </w:pPr>
  </w:style>
  <w:style w:type="character" w:customStyle="1" w:styleId="IntestazionenotaCarattere">
    <w:name w:val="Intestazione nota Carattere"/>
    <w:link w:val="Intestazionenota"/>
    <w:uiPriority w:val="99"/>
    <w:semiHidden/>
    <w:rPr>
      <w:kern w:val="24"/>
    </w:rPr>
  </w:style>
  <w:style w:type="paragraph" w:styleId="Testonormale">
    <w:name w:val="Plain Text"/>
    <w:basedOn w:val="Normale"/>
    <w:link w:val="TestonormaleCarattere"/>
    <w:uiPriority w:val="99"/>
    <w:semiHidden/>
    <w:unhideWhenUsed/>
    <w:pPr>
      <w:spacing w:line="240" w:lineRule="auto"/>
      <w:ind w:firstLine="0"/>
    </w:pPr>
    <w:rPr>
      <w:rFonts w:ascii="Consolas" w:hAnsi="Consolas" w:cs="Consolas"/>
      <w:sz w:val="21"/>
      <w:szCs w:val="21"/>
    </w:rPr>
  </w:style>
  <w:style w:type="character" w:customStyle="1" w:styleId="TestonormaleCarattere">
    <w:name w:val="Testo normale Carattere"/>
    <w:link w:val="Testonormale"/>
    <w:uiPriority w:val="99"/>
    <w:semiHidden/>
    <w:rPr>
      <w:rFonts w:ascii="Consolas" w:hAnsi="Consolas" w:cs="Consolas"/>
      <w:kern w:val="24"/>
      <w:sz w:val="21"/>
      <w:szCs w:val="21"/>
    </w:rPr>
  </w:style>
  <w:style w:type="paragraph" w:styleId="Citazione">
    <w:name w:val="Quote"/>
    <w:basedOn w:val="Normale"/>
    <w:next w:val="Normale"/>
    <w:link w:val="CitazioneCarattere"/>
    <w:uiPriority w:val="29"/>
    <w:semiHidden/>
    <w:unhideWhenUsed/>
    <w:qFormat/>
    <w:pPr>
      <w:spacing w:before="200" w:after="160"/>
      <w:ind w:left="864" w:right="864" w:firstLine="0"/>
      <w:jc w:val="center"/>
    </w:pPr>
    <w:rPr>
      <w:i/>
      <w:iCs/>
      <w:color w:val="404040"/>
    </w:rPr>
  </w:style>
  <w:style w:type="character" w:customStyle="1" w:styleId="CitazioneCarattere">
    <w:name w:val="Citazione Carattere"/>
    <w:link w:val="Citazione"/>
    <w:uiPriority w:val="29"/>
    <w:semiHidden/>
    <w:rPr>
      <w:i/>
      <w:iCs/>
      <w:color w:val="404040"/>
      <w:kern w:val="24"/>
    </w:rPr>
  </w:style>
  <w:style w:type="paragraph" w:styleId="Formuladiapertura">
    <w:name w:val="Salutation"/>
    <w:basedOn w:val="Normale"/>
    <w:next w:val="Normale"/>
    <w:link w:val="FormuladiaperturaCarattere"/>
    <w:uiPriority w:val="99"/>
    <w:semiHidden/>
    <w:unhideWhenUsed/>
    <w:pPr>
      <w:ind w:firstLine="0"/>
    </w:pPr>
  </w:style>
  <w:style w:type="character" w:customStyle="1" w:styleId="FormuladiaperturaCarattere">
    <w:name w:val="Formula di apertura Carattere"/>
    <w:link w:val="Formuladiapertura"/>
    <w:uiPriority w:val="99"/>
    <w:semiHidden/>
    <w:rPr>
      <w:kern w:val="24"/>
    </w:rPr>
  </w:style>
  <w:style w:type="paragraph" w:styleId="Firma">
    <w:name w:val="Signature"/>
    <w:basedOn w:val="Normale"/>
    <w:link w:val="FirmaCarattere"/>
    <w:uiPriority w:val="99"/>
    <w:semiHidden/>
    <w:unhideWhenUsed/>
    <w:pPr>
      <w:spacing w:line="240" w:lineRule="auto"/>
      <w:ind w:left="4320" w:firstLine="0"/>
    </w:pPr>
  </w:style>
  <w:style w:type="character" w:customStyle="1" w:styleId="FirmaCarattere">
    <w:name w:val="Firma Carattere"/>
    <w:link w:val="Firma"/>
    <w:uiPriority w:val="99"/>
    <w:semiHidden/>
    <w:rPr>
      <w:kern w:val="24"/>
    </w:rPr>
  </w:style>
  <w:style w:type="paragraph" w:customStyle="1" w:styleId="Titolo21">
    <w:name w:val="Titolo 21"/>
    <w:basedOn w:val="Normale"/>
    <w:uiPriority w:val="1"/>
    <w:qFormat/>
    <w:pPr>
      <w:ind w:firstLine="0"/>
      <w:jc w:val="center"/>
    </w:pPr>
  </w:style>
  <w:style w:type="paragraph" w:styleId="Indicefonti">
    <w:name w:val="table of authorities"/>
    <w:basedOn w:val="Normale"/>
    <w:next w:val="Normale"/>
    <w:uiPriority w:val="99"/>
    <w:semiHidden/>
    <w:unhideWhenUsed/>
    <w:pPr>
      <w:ind w:left="240" w:firstLine="0"/>
    </w:pPr>
  </w:style>
  <w:style w:type="paragraph" w:styleId="Indicedellefigure">
    <w:name w:val="table of figures"/>
    <w:basedOn w:val="Normale"/>
    <w:next w:val="Normale"/>
    <w:uiPriority w:val="99"/>
    <w:semiHidden/>
    <w:unhideWhenUsed/>
    <w:pPr>
      <w:ind w:firstLine="0"/>
    </w:pPr>
  </w:style>
  <w:style w:type="paragraph" w:styleId="Titoloindicefonti">
    <w:name w:val="toa heading"/>
    <w:basedOn w:val="Normale"/>
    <w:next w:val="Normale"/>
    <w:uiPriority w:val="99"/>
    <w:semiHidden/>
    <w:unhideWhenUsed/>
    <w:pPr>
      <w:spacing w:before="120"/>
      <w:ind w:firstLine="0"/>
    </w:pPr>
    <w:rPr>
      <w:rFonts w:eastAsia="SimHei"/>
      <w:b/>
      <w:bCs/>
    </w:rPr>
  </w:style>
  <w:style w:type="paragraph" w:styleId="Sommario4">
    <w:name w:val="toc 4"/>
    <w:basedOn w:val="Normale"/>
    <w:next w:val="Normale"/>
    <w:autoRedefine/>
    <w:uiPriority w:val="39"/>
    <w:semiHidden/>
    <w:unhideWhenUsed/>
    <w:pPr>
      <w:spacing w:after="100"/>
      <w:ind w:left="720" w:firstLine="0"/>
    </w:pPr>
  </w:style>
  <w:style w:type="paragraph" w:styleId="Sommario5">
    <w:name w:val="toc 5"/>
    <w:basedOn w:val="Normale"/>
    <w:next w:val="Normale"/>
    <w:autoRedefine/>
    <w:uiPriority w:val="39"/>
    <w:semiHidden/>
    <w:unhideWhenUsed/>
    <w:pPr>
      <w:spacing w:after="100"/>
      <w:ind w:left="960" w:firstLine="0"/>
    </w:pPr>
  </w:style>
  <w:style w:type="paragraph" w:styleId="Sommario6">
    <w:name w:val="toc 6"/>
    <w:basedOn w:val="Normale"/>
    <w:next w:val="Normale"/>
    <w:autoRedefine/>
    <w:uiPriority w:val="39"/>
    <w:semiHidden/>
    <w:unhideWhenUsed/>
    <w:pPr>
      <w:spacing w:after="100"/>
      <w:ind w:left="1200" w:firstLine="0"/>
    </w:pPr>
  </w:style>
  <w:style w:type="paragraph" w:styleId="Sommario7">
    <w:name w:val="toc 7"/>
    <w:basedOn w:val="Normale"/>
    <w:next w:val="Normale"/>
    <w:autoRedefine/>
    <w:uiPriority w:val="39"/>
    <w:semiHidden/>
    <w:unhideWhenUsed/>
    <w:pPr>
      <w:spacing w:after="100"/>
      <w:ind w:left="1440" w:firstLine="0"/>
    </w:pPr>
  </w:style>
  <w:style w:type="paragraph" w:styleId="Sommario8">
    <w:name w:val="toc 8"/>
    <w:basedOn w:val="Normale"/>
    <w:next w:val="Normale"/>
    <w:autoRedefine/>
    <w:uiPriority w:val="39"/>
    <w:semiHidden/>
    <w:unhideWhenUsed/>
    <w:pPr>
      <w:spacing w:after="100"/>
      <w:ind w:left="1680" w:firstLine="0"/>
    </w:pPr>
  </w:style>
  <w:style w:type="paragraph" w:styleId="Sommario9">
    <w:name w:val="toc 9"/>
    <w:basedOn w:val="Normale"/>
    <w:next w:val="Normale"/>
    <w:autoRedefine/>
    <w:uiPriority w:val="39"/>
    <w:semiHidden/>
    <w:unhideWhenUsed/>
    <w:pPr>
      <w:spacing w:after="100"/>
      <w:ind w:left="1920" w:firstLine="0"/>
    </w:pPr>
  </w:style>
  <w:style w:type="character" w:styleId="Rimandonotadichiusura">
    <w:name w:val="endnote reference"/>
    <w:uiPriority w:val="99"/>
    <w:semiHidden/>
    <w:unhideWhenUsed/>
    <w:rPr>
      <w:vertAlign w:val="superscript"/>
    </w:rPr>
  </w:style>
  <w:style w:type="character" w:styleId="Rimandonotaapidipagina">
    <w:name w:val="footnote reference"/>
    <w:uiPriority w:val="99"/>
    <w:unhideWhenUsed/>
    <w:qFormat/>
    <w:rPr>
      <w:vertAlign w:val="superscript"/>
    </w:rPr>
  </w:style>
  <w:style w:type="table" w:customStyle="1" w:styleId="ReportAPA">
    <w:name w:val="Report APA"/>
    <w:basedOn w:val="Tabellanormale"/>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aFigura">
    <w:name w:val="Tabella/Figura"/>
    <w:basedOn w:val="Normale"/>
    <w:uiPriority w:val="4"/>
    <w:qFormat/>
    <w:pPr>
      <w:spacing w:before="240"/>
      <w:ind w:firstLine="0"/>
      <w:contextualSpacing/>
    </w:pPr>
  </w:style>
  <w:style w:type="character" w:styleId="CodiceHTML">
    <w:name w:val="HTML Code"/>
    <w:basedOn w:val="Carpredefinitoparagrafo"/>
    <w:uiPriority w:val="99"/>
    <w:semiHidden/>
    <w:unhideWhenUsed/>
    <w:rsid w:val="00DD4D05"/>
    <w:rPr>
      <w:rFonts w:ascii="Courier New" w:eastAsia="Times New Roman" w:hAnsi="Courier New" w:cs="Courier New"/>
      <w:sz w:val="20"/>
      <w:szCs w:val="20"/>
    </w:rPr>
  </w:style>
  <w:style w:type="character" w:customStyle="1" w:styleId="hljs-function">
    <w:name w:val="hljs-function"/>
    <w:basedOn w:val="Carpredefinitoparagrafo"/>
    <w:rsid w:val="00DD4D05"/>
  </w:style>
  <w:style w:type="character" w:customStyle="1" w:styleId="hljs-keyword">
    <w:name w:val="hljs-keyword"/>
    <w:basedOn w:val="Carpredefinitoparagrafo"/>
    <w:rsid w:val="00DD4D05"/>
  </w:style>
  <w:style w:type="character" w:customStyle="1" w:styleId="hljs-title">
    <w:name w:val="hljs-title"/>
    <w:basedOn w:val="Carpredefinitoparagrafo"/>
    <w:rsid w:val="00DD4D05"/>
  </w:style>
  <w:style w:type="character" w:customStyle="1" w:styleId="hljs-params">
    <w:name w:val="hljs-params"/>
    <w:basedOn w:val="Carpredefinitoparagrafo"/>
    <w:rsid w:val="00DD4D05"/>
  </w:style>
  <w:style w:type="character" w:customStyle="1" w:styleId="hljs-number">
    <w:name w:val="hljs-number"/>
    <w:basedOn w:val="Carpredefinitoparagrafo"/>
    <w:rsid w:val="00DD4D05"/>
  </w:style>
  <w:style w:type="paragraph" w:customStyle="1" w:styleId="norm">
    <w:name w:val="norm"/>
    <w:basedOn w:val="Normale"/>
    <w:rsid w:val="00537B1C"/>
    <w:pPr>
      <w:spacing w:before="100" w:beforeAutospacing="1" w:after="100" w:afterAutospacing="1" w:line="240" w:lineRule="auto"/>
      <w:ind w:firstLine="0"/>
    </w:pPr>
    <w:rPr>
      <w:rFonts w:eastAsia="Times New Roman"/>
      <w:kern w:val="0"/>
      <w:lang w:eastAsia="it-IT"/>
    </w:rPr>
  </w:style>
  <w:style w:type="character" w:customStyle="1" w:styleId="symbol">
    <w:name w:val="symbol"/>
    <w:basedOn w:val="Carpredefinitoparagrafo"/>
    <w:rsid w:val="00537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44725">
      <w:bodyDiv w:val="1"/>
      <w:marLeft w:val="0"/>
      <w:marRight w:val="0"/>
      <w:marTop w:val="0"/>
      <w:marBottom w:val="0"/>
      <w:divBdr>
        <w:top w:val="none" w:sz="0" w:space="0" w:color="auto"/>
        <w:left w:val="none" w:sz="0" w:space="0" w:color="auto"/>
        <w:bottom w:val="none" w:sz="0" w:space="0" w:color="auto"/>
        <w:right w:val="none" w:sz="0" w:space="0" w:color="auto"/>
      </w:divBdr>
      <w:divsChild>
        <w:div w:id="1425421152">
          <w:marLeft w:val="0"/>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0200990">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3235239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5276035">
      <w:bodyDiv w:val="1"/>
      <w:marLeft w:val="0"/>
      <w:marRight w:val="0"/>
      <w:marTop w:val="0"/>
      <w:marBottom w:val="0"/>
      <w:divBdr>
        <w:top w:val="none" w:sz="0" w:space="0" w:color="auto"/>
        <w:left w:val="none" w:sz="0" w:space="0" w:color="auto"/>
        <w:bottom w:val="none" w:sz="0" w:space="0" w:color="auto"/>
        <w:right w:val="none" w:sz="0" w:space="0" w:color="auto"/>
      </w:divBdr>
      <w:divsChild>
        <w:div w:id="328365847">
          <w:marLeft w:val="0"/>
          <w:marRight w:val="0"/>
          <w:marTop w:val="0"/>
          <w:marBottom w:val="0"/>
          <w:divBdr>
            <w:top w:val="none" w:sz="0" w:space="0" w:color="auto"/>
            <w:left w:val="none" w:sz="0" w:space="0" w:color="auto"/>
            <w:bottom w:val="none" w:sz="0" w:space="0" w:color="auto"/>
            <w:right w:val="none" w:sz="0" w:space="0" w:color="auto"/>
          </w:divBdr>
          <w:divsChild>
            <w:div w:id="1619951338">
              <w:marLeft w:val="0"/>
              <w:marRight w:val="0"/>
              <w:marTop w:val="0"/>
              <w:marBottom w:val="0"/>
              <w:divBdr>
                <w:top w:val="none" w:sz="0" w:space="0" w:color="auto"/>
                <w:left w:val="none" w:sz="0" w:space="0" w:color="auto"/>
                <w:bottom w:val="none" w:sz="0" w:space="0" w:color="auto"/>
                <w:right w:val="none" w:sz="0" w:space="0" w:color="auto"/>
              </w:divBdr>
              <w:divsChild>
                <w:div w:id="11617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5554">
          <w:marLeft w:val="0"/>
          <w:marRight w:val="0"/>
          <w:marTop w:val="0"/>
          <w:marBottom w:val="0"/>
          <w:divBdr>
            <w:top w:val="none" w:sz="0" w:space="0" w:color="auto"/>
            <w:left w:val="none" w:sz="0" w:space="0" w:color="auto"/>
            <w:bottom w:val="none" w:sz="0" w:space="0" w:color="auto"/>
            <w:right w:val="none" w:sz="0" w:space="0" w:color="auto"/>
          </w:divBdr>
        </w:div>
      </w:divsChild>
    </w:div>
    <w:div w:id="410466971">
      <w:bodyDiv w:val="1"/>
      <w:marLeft w:val="0"/>
      <w:marRight w:val="0"/>
      <w:marTop w:val="0"/>
      <w:marBottom w:val="0"/>
      <w:divBdr>
        <w:top w:val="none" w:sz="0" w:space="0" w:color="auto"/>
        <w:left w:val="none" w:sz="0" w:space="0" w:color="auto"/>
        <w:bottom w:val="none" w:sz="0" w:space="0" w:color="auto"/>
        <w:right w:val="none" w:sz="0" w:space="0" w:color="auto"/>
      </w:divBdr>
    </w:div>
    <w:div w:id="442117042">
      <w:bodyDiv w:val="1"/>
      <w:marLeft w:val="0"/>
      <w:marRight w:val="0"/>
      <w:marTop w:val="0"/>
      <w:marBottom w:val="0"/>
      <w:divBdr>
        <w:top w:val="none" w:sz="0" w:space="0" w:color="auto"/>
        <w:left w:val="none" w:sz="0" w:space="0" w:color="auto"/>
        <w:bottom w:val="none" w:sz="0" w:space="0" w:color="auto"/>
        <w:right w:val="none" w:sz="0" w:space="0" w:color="auto"/>
      </w:divBdr>
      <w:divsChild>
        <w:div w:id="607396246">
          <w:marLeft w:val="0"/>
          <w:marRight w:val="0"/>
          <w:marTop w:val="0"/>
          <w:marBottom w:val="0"/>
          <w:divBdr>
            <w:top w:val="none" w:sz="0" w:space="0" w:color="auto"/>
            <w:left w:val="none" w:sz="0" w:space="0" w:color="auto"/>
            <w:bottom w:val="none" w:sz="0" w:space="0" w:color="auto"/>
            <w:right w:val="none" w:sz="0" w:space="0" w:color="auto"/>
          </w:divBdr>
          <w:divsChild>
            <w:div w:id="1222015155">
              <w:marLeft w:val="0"/>
              <w:marRight w:val="0"/>
              <w:marTop w:val="0"/>
              <w:marBottom w:val="0"/>
              <w:divBdr>
                <w:top w:val="none" w:sz="0" w:space="0" w:color="auto"/>
                <w:left w:val="none" w:sz="0" w:space="0" w:color="auto"/>
                <w:bottom w:val="none" w:sz="0" w:space="0" w:color="auto"/>
                <w:right w:val="none" w:sz="0" w:space="0" w:color="auto"/>
              </w:divBdr>
              <w:divsChild>
                <w:div w:id="19439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1968215">
      <w:bodyDiv w:val="1"/>
      <w:marLeft w:val="0"/>
      <w:marRight w:val="0"/>
      <w:marTop w:val="0"/>
      <w:marBottom w:val="0"/>
      <w:divBdr>
        <w:top w:val="none" w:sz="0" w:space="0" w:color="auto"/>
        <w:left w:val="none" w:sz="0" w:space="0" w:color="auto"/>
        <w:bottom w:val="none" w:sz="0" w:space="0" w:color="auto"/>
        <w:right w:val="none" w:sz="0" w:space="0" w:color="auto"/>
      </w:divBdr>
    </w:div>
    <w:div w:id="526868239">
      <w:bodyDiv w:val="1"/>
      <w:marLeft w:val="0"/>
      <w:marRight w:val="0"/>
      <w:marTop w:val="0"/>
      <w:marBottom w:val="0"/>
      <w:divBdr>
        <w:top w:val="none" w:sz="0" w:space="0" w:color="auto"/>
        <w:left w:val="none" w:sz="0" w:space="0" w:color="auto"/>
        <w:bottom w:val="none" w:sz="0" w:space="0" w:color="auto"/>
        <w:right w:val="none" w:sz="0" w:space="0" w:color="auto"/>
      </w:divBdr>
      <w:divsChild>
        <w:div w:id="795370887">
          <w:marLeft w:val="0"/>
          <w:marRight w:val="0"/>
          <w:marTop w:val="0"/>
          <w:marBottom w:val="0"/>
          <w:divBdr>
            <w:top w:val="none" w:sz="0" w:space="0" w:color="auto"/>
            <w:left w:val="none" w:sz="0" w:space="0" w:color="auto"/>
            <w:bottom w:val="none" w:sz="0" w:space="0" w:color="auto"/>
            <w:right w:val="none" w:sz="0" w:space="0" w:color="auto"/>
          </w:divBdr>
        </w:div>
      </w:divsChild>
    </w:div>
    <w:div w:id="541550780">
      <w:bodyDiv w:val="1"/>
      <w:marLeft w:val="0"/>
      <w:marRight w:val="0"/>
      <w:marTop w:val="0"/>
      <w:marBottom w:val="0"/>
      <w:divBdr>
        <w:top w:val="none" w:sz="0" w:space="0" w:color="auto"/>
        <w:left w:val="none" w:sz="0" w:space="0" w:color="auto"/>
        <w:bottom w:val="none" w:sz="0" w:space="0" w:color="auto"/>
        <w:right w:val="none" w:sz="0" w:space="0" w:color="auto"/>
      </w:divBdr>
    </w:div>
    <w:div w:id="609164399">
      <w:bodyDiv w:val="1"/>
      <w:marLeft w:val="0"/>
      <w:marRight w:val="0"/>
      <w:marTop w:val="0"/>
      <w:marBottom w:val="0"/>
      <w:divBdr>
        <w:top w:val="none" w:sz="0" w:space="0" w:color="auto"/>
        <w:left w:val="none" w:sz="0" w:space="0" w:color="auto"/>
        <w:bottom w:val="none" w:sz="0" w:space="0" w:color="auto"/>
        <w:right w:val="none" w:sz="0" w:space="0" w:color="auto"/>
      </w:divBdr>
      <w:divsChild>
        <w:div w:id="1209148730">
          <w:marLeft w:val="0"/>
          <w:marRight w:val="0"/>
          <w:marTop w:val="0"/>
          <w:marBottom w:val="0"/>
          <w:divBdr>
            <w:top w:val="none" w:sz="0" w:space="0" w:color="auto"/>
            <w:left w:val="none" w:sz="0" w:space="0" w:color="auto"/>
            <w:bottom w:val="none" w:sz="0" w:space="0" w:color="auto"/>
            <w:right w:val="none" w:sz="0" w:space="0" w:color="auto"/>
          </w:divBdr>
        </w:div>
      </w:divsChild>
    </w:div>
    <w:div w:id="64284901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63039944">
      <w:bodyDiv w:val="1"/>
      <w:marLeft w:val="0"/>
      <w:marRight w:val="0"/>
      <w:marTop w:val="0"/>
      <w:marBottom w:val="0"/>
      <w:divBdr>
        <w:top w:val="none" w:sz="0" w:space="0" w:color="auto"/>
        <w:left w:val="none" w:sz="0" w:space="0" w:color="auto"/>
        <w:bottom w:val="none" w:sz="0" w:space="0" w:color="auto"/>
        <w:right w:val="none" w:sz="0" w:space="0" w:color="auto"/>
      </w:divBdr>
    </w:div>
    <w:div w:id="97256192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6365018">
      <w:bodyDiv w:val="1"/>
      <w:marLeft w:val="0"/>
      <w:marRight w:val="0"/>
      <w:marTop w:val="0"/>
      <w:marBottom w:val="0"/>
      <w:divBdr>
        <w:top w:val="none" w:sz="0" w:space="0" w:color="auto"/>
        <w:left w:val="none" w:sz="0" w:space="0" w:color="auto"/>
        <w:bottom w:val="none" w:sz="0" w:space="0" w:color="auto"/>
        <w:right w:val="none" w:sz="0" w:space="0" w:color="auto"/>
      </w:divBdr>
    </w:div>
    <w:div w:id="1193804118">
      <w:bodyDiv w:val="1"/>
      <w:marLeft w:val="0"/>
      <w:marRight w:val="0"/>
      <w:marTop w:val="0"/>
      <w:marBottom w:val="0"/>
      <w:divBdr>
        <w:top w:val="none" w:sz="0" w:space="0" w:color="auto"/>
        <w:left w:val="none" w:sz="0" w:space="0" w:color="auto"/>
        <w:bottom w:val="none" w:sz="0" w:space="0" w:color="auto"/>
        <w:right w:val="none" w:sz="0" w:space="0" w:color="auto"/>
      </w:divBdr>
    </w:div>
    <w:div w:id="1197236369">
      <w:bodyDiv w:val="1"/>
      <w:marLeft w:val="0"/>
      <w:marRight w:val="0"/>
      <w:marTop w:val="0"/>
      <w:marBottom w:val="0"/>
      <w:divBdr>
        <w:top w:val="none" w:sz="0" w:space="0" w:color="auto"/>
        <w:left w:val="none" w:sz="0" w:space="0" w:color="auto"/>
        <w:bottom w:val="none" w:sz="0" w:space="0" w:color="auto"/>
        <w:right w:val="none" w:sz="0" w:space="0" w:color="auto"/>
      </w:divBdr>
    </w:div>
    <w:div w:id="1256328548">
      <w:bodyDiv w:val="1"/>
      <w:marLeft w:val="0"/>
      <w:marRight w:val="0"/>
      <w:marTop w:val="0"/>
      <w:marBottom w:val="0"/>
      <w:divBdr>
        <w:top w:val="none" w:sz="0" w:space="0" w:color="auto"/>
        <w:left w:val="none" w:sz="0" w:space="0" w:color="auto"/>
        <w:bottom w:val="none" w:sz="0" w:space="0" w:color="auto"/>
        <w:right w:val="none" w:sz="0" w:space="0" w:color="auto"/>
      </w:divBdr>
      <w:divsChild>
        <w:div w:id="576866604">
          <w:marLeft w:val="0"/>
          <w:marRight w:val="0"/>
          <w:marTop w:val="0"/>
          <w:marBottom w:val="0"/>
          <w:divBdr>
            <w:top w:val="none" w:sz="0" w:space="0" w:color="auto"/>
            <w:left w:val="none" w:sz="0" w:space="0" w:color="auto"/>
            <w:bottom w:val="none" w:sz="0" w:space="0" w:color="auto"/>
            <w:right w:val="none" w:sz="0" w:space="0" w:color="auto"/>
          </w:divBdr>
        </w:div>
      </w:divsChild>
    </w:div>
    <w:div w:id="127671550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001423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Disegno_di_Microsoft_Visio.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nzo\AppData\Roaming\Microsoft\Templates\Relazione%20in%20stile%20APA%20(sesta%20edizion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Relazione in stile APA (sesta edizione).dotx</Template>
  <TotalTime>525</TotalTime>
  <Pages>7</Pages>
  <Words>1192</Words>
  <Characters>6800</Characters>
  <Application>Microsoft Office Word</Application>
  <DocSecurity>2</DocSecurity>
  <Lines>56</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Ferron</dc:creator>
  <cp:keywords/>
  <dc:description/>
  <cp:lastModifiedBy>Lorenzo Ferron</cp:lastModifiedBy>
  <cp:revision>17</cp:revision>
  <dcterms:created xsi:type="dcterms:W3CDTF">2018-05-25T19:25:00Z</dcterms:created>
  <dcterms:modified xsi:type="dcterms:W3CDTF">2018-06-09T12:50:00Z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