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dell'esame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8464C2" w:rsidRDefault="00C951AE" w:rsidP="008464C2">
      <w:pPr>
        <w:pStyle w:val="Titolosezione"/>
      </w:pPr>
      <w:r>
        <w:lastRenderedPageBreak/>
        <w:t>INTRODUZIONE</w:t>
      </w:r>
    </w:p>
    <w:p w:rsidR="00E14AF1" w:rsidRDefault="00E14AF1" w:rsidP="00E14AF1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E14AF1" w:rsidRDefault="00E14AF1" w:rsidP="00E14AF1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E14AF1" w:rsidSect="00DD4D05">
          <w:headerReference w:type="default" r:id="rId7"/>
          <w:headerReference w:type="first" r:id="rId8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14AF1" w:rsidRDefault="00E14AF1" w:rsidP="00E14AF1">
      <w:pPr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E14AF1" w:rsidRPr="00E14AF1" w:rsidRDefault="00E14AF1" w:rsidP="00E14AF1"/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Default="00B50256" w:rsidP="00B50256">
      <w:pPr>
        <w:spacing w:line="240" w:lineRule="auto"/>
      </w:pPr>
      <w:r>
        <w:rPr>
          <w:lang w:eastAsia="it-IT"/>
        </w:rPr>
        <w:t xml:space="preserve">Il metodo è </w:t>
      </w:r>
      <w:proofErr w:type="spell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 xml:space="preserve">) </w:t>
      </w:r>
      <w:r>
        <w:t>(line 45</w:t>
      </w:r>
      <w:r w:rsidR="007E0D1A">
        <w:t>,</w:t>
      </w:r>
      <w:r>
        <w:t xml:space="preserve"> file </w:t>
      </w:r>
      <w:proofErr w:type="spellStart"/>
      <w:r>
        <w:t>TorriHanoi.jas</w:t>
      </w:r>
      <w:proofErr w:type="spellEnd"/>
      <w:r>
        <w:t>)</w:t>
      </w:r>
      <w:r w:rsidR="00961670">
        <w:t>. L</w:t>
      </w:r>
      <w:r>
        <w:t>a prima istruzione si trova</w:t>
      </w:r>
      <w:r w:rsidR="00961670">
        <w:t xml:space="preserve"> codificata</w:t>
      </w:r>
      <w:r>
        <w:t xml:space="preserve"> all’indirizzo </w:t>
      </w:r>
      <w:r w:rsidRPr="00961670">
        <w:rPr>
          <w:rFonts w:ascii="Courier New" w:hAnsi="Courier New" w:cs="Courier New"/>
          <w:color w:val="FFC000"/>
        </w:rPr>
        <w:t>0x34</w:t>
      </w:r>
      <w:r>
        <w:t xml:space="preserve"> dell’area dei metodi.</w:t>
      </w:r>
      <w:r w:rsidR="007D6855">
        <w:t xml:space="preserve"> L’indirizzo </w:t>
      </w:r>
      <w:r w:rsidR="007D6855" w:rsidRPr="007D6855">
        <w:rPr>
          <w:rFonts w:ascii="Courier New" w:hAnsi="Courier New" w:cs="Courier New"/>
          <w:color w:val="92D050"/>
        </w:rPr>
        <w:t>0x30</w:t>
      </w:r>
      <w:r w:rsidR="007D6855">
        <w:t xml:space="preserve"> fa sempre parte del metodo ma serve solo alla </w:t>
      </w:r>
      <w:r w:rsidR="007D6855" w:rsidRPr="007D6855">
        <w:rPr>
          <w:rFonts w:ascii="Courier New" w:hAnsi="Courier New" w:cs="Courier New"/>
          <w:color w:val="7030A0"/>
        </w:rPr>
        <w:t>INVOKEVIRTUAL</w:t>
      </w:r>
      <w:r w:rsidR="007D6855">
        <w:t xml:space="preserve"> per poter inizializzare</w:t>
      </w:r>
      <w:r w:rsidR="007E0D1A">
        <w:t xml:space="preserve"> correttamente lo</w:t>
      </w:r>
      <w:r w:rsidR="007D6855">
        <w:t xml:space="preserve"> </w:t>
      </w:r>
      <w:proofErr w:type="spellStart"/>
      <w:r w:rsidR="007D6855">
        <w:t>stack</w:t>
      </w:r>
      <w:proofErr w:type="spellEnd"/>
      <w:r w:rsidR="007E0D1A">
        <w:t>.</w:t>
      </w:r>
    </w:p>
    <w:p w:rsidR="007E0D1A" w:rsidRDefault="007E0D1A" w:rsidP="007E0D1A">
      <w:pPr>
        <w:spacing w:line="240" w:lineRule="auto"/>
      </w:pPr>
      <w:r>
        <w:t xml:space="preserve">Esso viene sempre richiamato nella linea </w:t>
      </w:r>
      <w:r w:rsidRPr="00961670">
        <w:rPr>
          <w:rFonts w:ascii="Courier New" w:hAnsi="Courier New" w:cs="Courier New"/>
        </w:rPr>
        <w:t>34</w:t>
      </w:r>
      <w:r>
        <w:t xml:space="preserve"> del file che corrisponde all’indirizzo </w:t>
      </w:r>
      <w:r w:rsidRPr="00961670">
        <w:rPr>
          <w:rFonts w:ascii="Courier New" w:hAnsi="Courier New" w:cs="Courier New"/>
          <w:color w:val="0070C0"/>
        </w:rPr>
        <w:t>0x25</w:t>
      </w:r>
      <w:r>
        <w:t xml:space="preserve"> dell’</w:t>
      </w:r>
      <w:r w:rsidRPr="007D6855">
        <w:rPr>
          <w:color w:val="C00000"/>
        </w:rPr>
        <w:t xml:space="preserve">area dei metodi </w:t>
      </w:r>
      <w:r>
        <w:t xml:space="preserve">e potrebbe venir chiamato (non con una certezza assoluta) alle linee </w:t>
      </w:r>
      <w:r w:rsidRPr="00961670">
        <w:rPr>
          <w:rFonts w:ascii="Courier New" w:hAnsi="Courier New" w:cs="Courier New"/>
        </w:rPr>
        <w:t>67</w:t>
      </w:r>
      <w:r>
        <w:t xml:space="preserve"> e </w:t>
      </w:r>
      <w:r w:rsidRPr="00961670">
        <w:rPr>
          <w:rFonts w:ascii="Courier New" w:hAnsi="Courier New" w:cs="Courier New"/>
        </w:rPr>
        <w:t>82</w:t>
      </w:r>
      <w:r>
        <w:t xml:space="preserve"> del file che corrispondono agli indirizzi </w:t>
      </w:r>
      <w:r w:rsidRPr="00961670">
        <w:rPr>
          <w:rFonts w:ascii="Courier New" w:hAnsi="Courier New" w:cs="Courier New"/>
          <w:color w:val="0070C0"/>
        </w:rPr>
        <w:t>0x51</w:t>
      </w:r>
      <w:r>
        <w:t xml:space="preserve"> e</w:t>
      </w:r>
      <w:r w:rsidRPr="00961670">
        <w:rPr>
          <w:rFonts w:ascii="Courier New" w:hAnsi="Courier New" w:cs="Courier New"/>
          <w:color w:val="0070C0"/>
        </w:rPr>
        <w:t xml:space="preserve"> 0x6b</w:t>
      </w:r>
      <w:r>
        <w:t xml:space="preserve">. Questi ultimi fanno parte della </w:t>
      </w:r>
      <w:proofErr w:type="spellStart"/>
      <w:r>
        <w:t>ricorsione</w:t>
      </w:r>
      <w:proofErr w:type="spellEnd"/>
      <w:r>
        <w:t xml:space="preserve"> all’interno del metodo.</w:t>
      </w:r>
    </w:p>
    <w:p w:rsidR="007E0D1A" w:rsidRPr="00E14AF1" w:rsidRDefault="007E0D1A" w:rsidP="007E0D1A">
      <w:pPr>
        <w:spacing w:line="240" w:lineRule="auto"/>
      </w:pPr>
      <w:r>
        <w:t>Nelle zone dell’</w:t>
      </w:r>
      <w:r w:rsidRPr="007E0D1A">
        <w:rPr>
          <w:color w:val="C00000"/>
        </w:rPr>
        <w:t xml:space="preserve">area dei metodi </w:t>
      </w:r>
      <w:r>
        <w:t xml:space="preserve">evidenziate in </w:t>
      </w:r>
      <w:r w:rsidRPr="007D6855">
        <w:rPr>
          <w:shd w:val="clear" w:color="auto" w:fill="CCECFF"/>
        </w:rPr>
        <w:t>azzurro</w:t>
      </w:r>
      <w:r w:rsidRPr="007D6855">
        <w:t xml:space="preserve"> </w:t>
      </w:r>
      <w:r>
        <w:t>troviamo</w:t>
      </w:r>
      <w:r>
        <w:t>: il carica</w:t>
      </w:r>
      <w:r>
        <w:t xml:space="preserve">mento sullo </w:t>
      </w:r>
      <w:proofErr w:type="spellStart"/>
      <w:r>
        <w:t>stack</w:t>
      </w:r>
      <w:proofErr w:type="spellEnd"/>
      <w:r>
        <w:t xml:space="preserve"> dei parametri e</w:t>
      </w:r>
      <w:r>
        <w:t xml:space="preserve"> la chiamata all’</w:t>
      </w:r>
      <w:r w:rsidRPr="007D6855">
        <w:rPr>
          <w:rFonts w:ascii="Courier New" w:hAnsi="Courier New" w:cs="Courier New"/>
          <w:color w:val="7030A0"/>
        </w:rPr>
        <w:t>INVOKEVIRTUAL</w:t>
      </w:r>
      <w:r>
        <w:rPr>
          <w:rFonts w:ascii="Courier New" w:hAnsi="Courier New" w:cs="Courier New"/>
        </w:rPr>
        <w:t xml:space="preserve"> </w:t>
      </w:r>
      <w:r w:rsidRPr="007D6855">
        <w:t>co</w:t>
      </w:r>
      <w:r>
        <w:t>n</w:t>
      </w:r>
      <w:r w:rsidRPr="007D6855">
        <w:t xml:space="preserve"> i su</w:t>
      </w:r>
      <w:r>
        <w:t>ccessivi due byte che compongono l’</w:t>
      </w:r>
      <w:proofErr w:type="spellStart"/>
      <w:r>
        <w:t>offest</w:t>
      </w:r>
      <w:proofErr w:type="spellEnd"/>
      <w:r>
        <w:t xml:space="preserve"> dalla </w:t>
      </w:r>
      <w:r w:rsidRPr="007D6855">
        <w:rPr>
          <w:rFonts w:ascii="Courier New" w:hAnsi="Courier New" w:cs="Courier New"/>
          <w:b/>
          <w:color w:val="0070C0"/>
        </w:rPr>
        <w:t>CPP</w:t>
      </w:r>
      <w:r w:rsidRPr="007D6855">
        <w:rPr>
          <w:rFonts w:ascii="Courier New" w:hAnsi="Courier New" w:cs="Courier New"/>
          <w:b/>
          <w:color w:val="7030A0"/>
        </w:rPr>
        <w:t xml:space="preserve"> </w:t>
      </w:r>
      <w:r w:rsidRPr="007D6855">
        <w:t>(8)</w:t>
      </w:r>
      <w:r>
        <w:t>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F65FEA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F65FEA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</w:tcPr>
          <w:p w:rsidR="00E14AF1" w:rsidRPr="00B50256" w:rsidRDefault="00E14AF1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vAlign w:val="center"/>
          </w:tcPr>
          <w:p w:rsidR="00E14AF1" w:rsidRPr="00B50256" w:rsidRDefault="00E14AF1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B50256" w:rsidRDefault="00E14AF1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vAlign w:val="center"/>
          </w:tcPr>
          <w:p w:rsidR="00E14AF1" w:rsidRPr="00B50256" w:rsidRDefault="00E14AF1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1557" w:type="dxa"/>
            <w:vAlign w:val="center"/>
          </w:tcPr>
          <w:p w:rsidR="00E14AF1" w:rsidRPr="00B50256" w:rsidRDefault="00E14AF1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vAlign w:val="center"/>
          </w:tcPr>
          <w:p w:rsidR="00B50256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7D6855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vAlign w:val="center"/>
          </w:tcPr>
          <w:p w:rsidR="00B50256" w:rsidRPr="00B50256" w:rsidRDefault="00B50256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  <w:bookmarkStart w:id="0" w:name="_GoBack"/>
      <w:bookmarkEnd w:id="0"/>
    </w:p>
    <w:p w:rsidR="007E0D1A" w:rsidRPr="007E0D1A" w:rsidRDefault="007E0D1A" w:rsidP="007E0D1A">
      <w:pPr>
        <w:spacing w:line="240" w:lineRule="auto"/>
        <w:ind w:firstLine="0"/>
        <w:jc w:val="center"/>
        <w:rPr>
          <w:rStyle w:val="Rimandonotaapidipagina"/>
        </w:rPr>
      </w:pPr>
      <w:r w:rsidRPr="007E0D1A">
        <w:rPr>
          <w:rStyle w:val="Rimandonotaapidipagina"/>
        </w:rPr>
        <w:t>(</w:t>
      </w:r>
      <w:proofErr w:type="spellStart"/>
      <w:r w:rsidRPr="007E0D1A">
        <w:rPr>
          <w:rStyle w:val="Rimandonotaapidipagina"/>
        </w:rPr>
        <w:t>Img</w:t>
      </w:r>
      <w:proofErr w:type="spellEnd"/>
      <w:r w:rsidRPr="007E0D1A">
        <w:rPr>
          <w:rStyle w:val="Rimandonotaapidipagina"/>
        </w:rPr>
        <w:t xml:space="preserve">. 1: Rappresentazione di parte dell’area dei metodi corrispettiva alla compilazione del file </w:t>
      </w:r>
      <w:proofErr w:type="spellStart"/>
      <w:r w:rsidRPr="007E0D1A">
        <w:rPr>
          <w:rStyle w:val="Rimandonotaapidipagina"/>
        </w:rPr>
        <w:t>TorriHanoi.jas</w:t>
      </w:r>
      <w:proofErr w:type="spellEnd"/>
      <w:r w:rsidRPr="007E0D1A">
        <w:rPr>
          <w:rStyle w:val="Rimandonotaapidipagina"/>
        </w:rPr>
        <w:t>)</w:t>
      </w:r>
    </w:p>
    <w:p w:rsidR="008464C2" w:rsidRPr="008464C2" w:rsidRDefault="00C951AE" w:rsidP="008464C2">
      <w:pPr>
        <w:pStyle w:val="Titolosezione"/>
      </w:pPr>
      <w:r>
        <w:lastRenderedPageBreak/>
        <w:t>ANALISI DEL COMPORTAMENTO DEL METODO RICORSIVO</w:t>
      </w:r>
    </w:p>
    <w:sectPr w:rsidR="008464C2" w:rsidRPr="008464C2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DE" w:rsidRDefault="001A44DE">
      <w:pPr>
        <w:spacing w:line="240" w:lineRule="auto"/>
      </w:pPr>
      <w:r>
        <w:separator/>
      </w:r>
    </w:p>
  </w:endnote>
  <w:endnote w:type="continuationSeparator" w:id="0">
    <w:p w:rsidR="001A44DE" w:rsidRDefault="001A4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DE" w:rsidRDefault="001A44DE">
      <w:pPr>
        <w:spacing w:line="240" w:lineRule="auto"/>
      </w:pPr>
      <w:r>
        <w:separator/>
      </w:r>
    </w:p>
  </w:footnote>
  <w:footnote w:type="continuationSeparator" w:id="0">
    <w:p w:rsidR="001A44DE" w:rsidRDefault="001A4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7E0D1A">
      <w:rPr>
        <w:rStyle w:val="Enfasigrassetto"/>
        <w:noProof/>
        <w:lang w:bidi="it-IT"/>
      </w:rPr>
      <w:t>4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7D6855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9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C08"/>
    <w:rsid w:val="00070D92"/>
    <w:rsid w:val="00080376"/>
    <w:rsid w:val="00080C10"/>
    <w:rsid w:val="000B3396"/>
    <w:rsid w:val="0010095D"/>
    <w:rsid w:val="00113CD0"/>
    <w:rsid w:val="0016635F"/>
    <w:rsid w:val="001879B2"/>
    <w:rsid w:val="001A44DE"/>
    <w:rsid w:val="00225106"/>
    <w:rsid w:val="002411BC"/>
    <w:rsid w:val="002B5572"/>
    <w:rsid w:val="00321A0B"/>
    <w:rsid w:val="003539C9"/>
    <w:rsid w:val="00356483"/>
    <w:rsid w:val="00381F00"/>
    <w:rsid w:val="00517F77"/>
    <w:rsid w:val="005214C0"/>
    <w:rsid w:val="00537B1C"/>
    <w:rsid w:val="0057205D"/>
    <w:rsid w:val="00662941"/>
    <w:rsid w:val="006962CA"/>
    <w:rsid w:val="00783A40"/>
    <w:rsid w:val="007A5B57"/>
    <w:rsid w:val="007D6855"/>
    <w:rsid w:val="007E0D1A"/>
    <w:rsid w:val="007F2443"/>
    <w:rsid w:val="008007BE"/>
    <w:rsid w:val="0081164A"/>
    <w:rsid w:val="008464C2"/>
    <w:rsid w:val="008E1ED2"/>
    <w:rsid w:val="00940C3D"/>
    <w:rsid w:val="00961670"/>
    <w:rsid w:val="009924C4"/>
    <w:rsid w:val="009A6836"/>
    <w:rsid w:val="00A33615"/>
    <w:rsid w:val="00A36F31"/>
    <w:rsid w:val="00A51281"/>
    <w:rsid w:val="00B01EF5"/>
    <w:rsid w:val="00B50256"/>
    <w:rsid w:val="00B55B9C"/>
    <w:rsid w:val="00B65334"/>
    <w:rsid w:val="00B7246E"/>
    <w:rsid w:val="00C52D41"/>
    <w:rsid w:val="00C951AE"/>
    <w:rsid w:val="00CD0099"/>
    <w:rsid w:val="00D9234D"/>
    <w:rsid w:val="00DB4E8D"/>
    <w:rsid w:val="00DD4D05"/>
    <w:rsid w:val="00DD6B34"/>
    <w:rsid w:val="00E14AF1"/>
    <w:rsid w:val="00E25953"/>
    <w:rsid w:val="00E26B63"/>
    <w:rsid w:val="00E30DDF"/>
    <w:rsid w:val="00E46BBA"/>
    <w:rsid w:val="00E573C3"/>
    <w:rsid w:val="00E802AD"/>
    <w:rsid w:val="00E8785D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895CB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577</TotalTime>
  <Pages>4</Pages>
  <Words>361</Words>
  <Characters>2064</Characters>
  <Application>Microsoft Office Word</Application>
  <DocSecurity>2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Gabor Galazzo</cp:lastModifiedBy>
  <cp:revision>22</cp:revision>
  <dcterms:created xsi:type="dcterms:W3CDTF">2018-05-25T19:25:00Z</dcterms:created>
  <dcterms:modified xsi:type="dcterms:W3CDTF">2018-06-20T16:08:00Z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