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7EBD425A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3DA7844F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E8BB03A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FB221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FCC66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F95662A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17D51D1" w14:textId="398F1F1E">
      <w:pPr>
        <w:spacing w:line="240" w:lineRule="auto"/>
        <w:ind w:firstLine="0"/>
        <w:jc w:val="center"/>
        <w:rPr>
          <w:color w:val="000000" w:themeColor="text1"/>
        </w:rPr>
      </w:pPr>
      <w:r w:rsidRPr="3E6BCCD1" w:rsidR="05A3F655">
        <w:rPr>
          <w:color w:val="000000" w:themeColor="text1" w:themeTint="FF" w:themeShade="FF"/>
        </w:rPr>
        <w:t>ОТЧЁТ</w:t>
      </w:r>
      <w:r>
        <w:br/>
      </w:r>
      <w:r w:rsidRPr="3E6BCCD1" w:rsidR="05A3F655">
        <w:rPr>
          <w:color w:val="000000" w:themeColor="text1" w:themeTint="FF" w:themeShade="FF"/>
        </w:rPr>
        <w:t>О ЛАБОРАТОРНОЙ РАБОТЕ №</w:t>
      </w:r>
      <w:r w:rsidRPr="3E6BCCD1" w:rsidR="4AFA0FC8">
        <w:rPr>
          <w:color w:val="000000" w:themeColor="text1" w:themeTint="FF" w:themeShade="FF"/>
        </w:rPr>
        <w:t>2</w:t>
      </w:r>
      <w:r w:rsidRPr="3E6BCCD1" w:rsidR="3B83B2EE">
        <w:rPr>
          <w:color w:val="000000" w:themeColor="text1" w:themeTint="FF" w:themeShade="FF"/>
        </w:rPr>
        <w:t>.1</w:t>
      </w:r>
    </w:p>
    <w:p w:rsidRPr="001B7C17" w:rsidR="001B7C17" w:rsidP="001B7C17" w:rsidRDefault="001B7C17" w14:paraId="4FB8A2CE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39B6AE6A" w:rsidRDefault="00002918" w14:paraId="794A978B" w14:textId="4959FB13">
      <w:pPr>
        <w:pStyle w:val="a"/>
        <w:rPr>
          <w:color w:val="000000" w:themeColor="text1" w:themeTint="FF" w:themeShade="FF"/>
          <w:lang w:eastAsia="zh-CN"/>
        </w:rPr>
      </w:pPr>
      <w:r w:rsidR="5E880D59">
        <w:rPr/>
        <w:t xml:space="preserve">ВАРИАНТ </w:t>
      </w:r>
      <w:r w:rsidR="4E6B455B">
        <w:rPr/>
        <w:t>4</w:t>
      </w:r>
    </w:p>
    <w:p w:rsidRPr="001B7C17" w:rsidR="001B7C17" w:rsidP="001B7C17" w:rsidRDefault="001B7C17" w14:paraId="3DA4A01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F9F52A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337E0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876C1F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EFBD806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9B6054" w14:textId="50F785E9">
      <w:pPr>
        <w:spacing w:line="240" w:lineRule="auto"/>
        <w:ind w:firstLine="4678"/>
        <w:jc w:val="left"/>
        <w:rPr>
          <w:color w:val="000000" w:themeColor="text1"/>
        </w:rPr>
      </w:pPr>
      <w:r w:rsidRPr="39B6AE6A" w:rsidR="2AE39B34">
        <w:rPr>
          <w:color w:val="000000" w:themeColor="text1" w:themeTint="FF" w:themeShade="FF"/>
        </w:rPr>
        <w:t xml:space="preserve">Выполнил: ст. гр. </w:t>
      </w:r>
      <w:r w:rsidRPr="39B6AE6A" w:rsidR="5E880D59">
        <w:rPr>
          <w:color w:val="000000" w:themeColor="text1" w:themeTint="FF" w:themeShade="FF"/>
        </w:rPr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  <w:rPr>
          <w:color w:val="000000" w:themeColor="text1" w:themeTint="FF" w:themeShade="FF"/>
        </w:rPr>
      </w:pPr>
      <w:r w:rsidRPr="39B6AE6A" w:rsidR="6022FD66">
        <w:rPr>
          <w:color w:val="000000" w:themeColor="text1" w:themeTint="FF" w:themeShade="FF"/>
        </w:rPr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621F0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7F1AA6B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C7B799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7F4D3C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6E248F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CD0349" w:rsidR="001B7C17" w:rsidP="001B7C17" w:rsidRDefault="001B7C17" w14:paraId="3A7D478F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001B7C17" w14:paraId="732F08F8" w14:textId="2826FC50">
      <w:pPr>
        <w:jc w:val="center"/>
      </w:pPr>
      <w:r>
        <w:t>Москва 202</w:t>
      </w:r>
      <w:r w:rsidR="00002918">
        <w:t>4</w:t>
      </w:r>
      <w:r w:rsidR="00493673">
        <w:br w:type="page"/>
      </w:r>
    </w:p>
    <w:p w:rsidR="00493673" w:rsidP="00BF1825" w:rsidRDefault="00F114A8" w14:paraId="6E7811FE" w14:textId="77777777">
      <w:pPr>
        <w:pStyle w:val="1"/>
        <w:rPr/>
      </w:pPr>
      <w:r w:rsidR="541AB063">
        <w:rPr/>
        <w:t>Формулировка</w:t>
      </w:r>
      <w:r w:rsidR="541AB063">
        <w:rPr/>
        <w:t xml:space="preserve"> задания</w:t>
      </w:r>
    </w:p>
    <w:p w:rsidRPr="00F114A8" w:rsidR="00F114A8" w:rsidP="3E6BCCD1" w:rsidRDefault="00F114A8" w14:paraId="74F38634" w14:textId="4BBF8C0E">
      <w:pPr>
        <w:jc w:val="both"/>
        <w:rPr>
          <w:noProof w:val="0"/>
          <w:sz w:val="24"/>
          <w:szCs w:val="24"/>
          <w:lang w:val="ru-RU"/>
        </w:rPr>
      </w:pPr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Дополнить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свой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отчёт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блок-схемой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алгоритма</w:t>
      </w:r>
      <w:proofErr w:type="spellEnd"/>
      <w:r w:rsidRPr="3E6BCCD1" w:rsidR="2B02E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6BCCD1" w:rsidR="2B02E55C">
        <w:rPr>
          <w:noProof w:val="0"/>
          <w:sz w:val="24"/>
          <w:szCs w:val="24"/>
          <w:lang w:val="ru-RU"/>
        </w:rPr>
        <w:t xml:space="preserve"> </w:t>
      </w:r>
    </w:p>
    <w:p w:rsidRPr="00F114A8" w:rsidR="00F114A8" w:rsidP="004544E0" w:rsidRDefault="00F114A8" w14:paraId="213A3EEE" w14:textId="6C884366">
      <w:pPr>
        <w:pStyle w:val="a6"/>
      </w:pPr>
      <w:bookmarkStart w:name="_Ref149817513" w:id="0"/>
      <w:r w:rsidR="31E95841">
        <w:rPr/>
        <w:t>Таблица</w:t>
      </w:r>
      <w:r w:rsidR="31E95841">
        <w:rPr/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3E6BCCD1" w:rsidR="31E95841">
        <w:rPr>
          <w:noProof/>
        </w:rPr>
        <w:t>1</w:t>
      </w:r>
      <w:r>
        <w:fldChar w:fldCharType="end"/>
      </w:r>
      <w:bookmarkEnd w:id="0"/>
      <w:r w:rsidR="31E95841">
        <w:rPr/>
        <w:t> – Исходные данные</w:t>
      </w:r>
    </w:p>
    <w:p w:rsidRPr="00F114A8" w:rsidR="00F114A8" w:rsidP="39B6AE6A" w:rsidRDefault="00F114A8" w14:paraId="0017E018" w14:textId="6B3F1C03">
      <w:pPr>
        <w:pStyle w:val="a"/>
      </w:pPr>
      <w:r w:rsidR="415A7F23">
        <w:drawing>
          <wp:inline wp14:editId="5419868C" wp14:anchorId="53CE9E83">
            <wp:extent cx="5906324" cy="1648055"/>
            <wp:effectExtent l="0" t="0" r="0" b="0"/>
            <wp:docPr id="85676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4e528f5cd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161475" w:rsidRDefault="00BF1825" w14:paraId="6E0EAAA0" w14:textId="04A1D317">
      <w:r w:rsidR="7F372849">
        <w:rPr/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="7F372849">
        <w:rPr/>
        <w:t>Рисунок </w:t>
      </w:r>
      <w:r w:rsidRPr="2D15E523" w:rsidR="7F372849">
        <w:rPr>
          <w:noProof/>
        </w:rPr>
        <w:t>1</w:t>
      </w:r>
      <w:r>
        <w:fldChar w:fldCharType="end"/>
      </w:r>
      <w:r w:rsidR="7F372849">
        <w:rPr/>
        <w:t>)</w:t>
      </w:r>
      <w:r w:rsidR="7F372849">
        <w:rPr/>
        <w:t xml:space="preserve">. </w:t>
      </w:r>
    </w:p>
    <w:p w:rsidRPr="00002918" w:rsidR="005C4E52" w:rsidP="00BF1825" w:rsidRDefault="005C4E52" w14:paraId="3D5E1EE5" w14:textId="77777777"/>
    <w:p w:rsidRPr="00E6764A" w:rsidR="00BF1825" w:rsidP="39B6AE6A" w:rsidRDefault="00AE3F14" w14:paraId="4DEFDBCB" w14:textId="22990B30">
      <w:pPr>
        <w:pStyle w:val="a"/>
        <w:keepNext w:val="1"/>
        <w:ind w:firstLine="0"/>
        <w:jc w:val="center"/>
      </w:pPr>
      <w:r w:rsidR="613DFC96">
        <w:drawing>
          <wp:inline wp14:editId="0B3936B7" wp14:anchorId="1AB68B0A">
            <wp:extent cx="5943600" cy="4562475"/>
            <wp:effectExtent l="0" t="0" r="0" b="0"/>
            <wp:docPr id="30599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04964b6f4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E6BCCD1" w:rsidRDefault="00BF1825" w14:paraId="05CFC9CD" w14:textId="26F49D0C">
      <w:pPr>
        <w:pStyle w:val="a"/>
        <w:rPr>
          <w:lang w:val="en-US"/>
        </w:rPr>
      </w:pPr>
      <w:bookmarkStart w:name="_Ref149817714" w:id="1"/>
      <w:r w:rsidR="5802A503">
        <w:rPr/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6F27E7C8">
        <w:rPr>
          <w:noProof/>
        </w:rPr>
        <w:t>1</w:t>
      </w:r>
      <w:r>
        <w:fldChar w:fldCharType="end"/>
      </w:r>
      <w:bookmarkEnd w:id="1"/>
      <w:r w:rsidR="5802A503">
        <w:rPr>
          <w:lang w:val="en-US"/>
        </w:rPr>
        <w:t> </w:t>
      </w:r>
      <w:r w:rsidR="769011D0">
        <w:rPr>
          <w:lang w:val="en-US"/>
        </w:rPr>
        <w:t xml:space="preserve">- </w:t>
      </w:r>
      <w:proofErr w:type="spellStart"/>
      <w:r w:rsidR="769011D0">
        <w:rPr>
          <w:lang w:val="en-US"/>
        </w:rPr>
        <w:t>Блок-схема</w:t>
      </w:r>
      <w:proofErr w:type="spellEnd"/>
      <w:r w:rsidR="769011D0">
        <w:rPr>
          <w:lang w:val="en-US"/>
        </w:rPr>
        <w:t xml:space="preserve"> </w:t>
      </w:r>
      <w:proofErr w:type="spellStart"/>
      <w:r w:rsidR="769011D0">
        <w:rPr>
          <w:lang w:val="en-US"/>
        </w:rPr>
        <w:t>основного</w:t>
      </w:r>
      <w:proofErr w:type="spellEnd"/>
      <w:r w:rsidR="769011D0">
        <w:rPr>
          <w:lang w:val="en-US"/>
        </w:rPr>
        <w:t xml:space="preserve"> алгоритма</w:t>
      </w:r>
      <w:r w:rsidRPr="00BF1825">
        <w:softHyphen/>
      </w:r>
    </w:p>
    <w:p w:rsidR="00F114A8" w:rsidP="00F114A8" w:rsidRDefault="00F114A8" w14:paraId="0F7D62CA" w14:textId="77777777"/>
    <w:p w:rsidRPr="00F60B94" w:rsidR="00F60B94" w:rsidP="39B6AE6A" w:rsidRDefault="00F60B94" w14:paraId="2BA8E7FE" w14:textId="5A47ED30">
      <w:pPr>
        <w:pStyle w:val="a"/>
        <w:keepNext w:val="1"/>
        <w:ind w:firstLine="0"/>
        <w:jc w:val="center"/>
      </w:pPr>
    </w:p>
    <w:p w:rsidR="00BF1825" w:rsidP="3E6BCCD1" w:rsidRDefault="00BF1825" w14:paraId="5843A464" w14:textId="389D4123">
      <w:pPr>
        <w:pStyle w:val="a"/>
        <w:keepNext w:val="1"/>
        <w:ind w:firstLine="0"/>
        <w:jc w:val="center"/>
      </w:pPr>
      <w:r w:rsidR="49B741F5">
        <w:drawing>
          <wp:inline wp14:editId="111EE04B" wp14:anchorId="2B7078D2">
            <wp:extent cx="5943600" cy="2457450"/>
            <wp:effectExtent l="0" t="0" r="0" b="0"/>
            <wp:docPr id="59219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df4a50ccb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F14" w:rsidR="00161475" w:rsidP="3E6BCCD1" w:rsidRDefault="00BF1825" w14:paraId="29206609" w14:textId="7FEFA90C">
      <w:pPr>
        <w:pStyle w:val="a4"/>
        <w:rPr>
          <w:lang w:val="en-CA"/>
        </w:rPr>
      </w:pPr>
      <w:bookmarkStart w:name="_Ref149817721" w:id="2"/>
      <w:r w:rsidR="5802A503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2D15E523" w:rsidR="6F27E7C8">
        <w:rPr>
          <w:noProof/>
        </w:rPr>
        <w:t>2</w:t>
      </w:r>
      <w:r>
        <w:fldChar w:fldCharType="end"/>
      </w:r>
      <w:bookmarkEnd w:id="2"/>
      <w:r w:rsidR="5802A503">
        <w:rPr/>
        <w:t> – Блок-схем</w:t>
      </w:r>
      <w:r w:rsidR="0BDB3038">
        <w:rPr/>
        <w:t>ы</w:t>
      </w:r>
      <w:r w:rsidR="5802A503">
        <w:rPr/>
        <w:t xml:space="preserve"> используемых функций</w:t>
      </w:r>
      <w:r w:rsidR="22C21412">
        <w:rPr/>
        <w:t xml:space="preserve"> </w:t>
      </w:r>
      <w:r w:rsidR="43DB5811">
        <w:rPr/>
        <w:t xml:space="preserve">ввода </w:t>
      </w:r>
      <w:r w:rsidR="43DB5811">
        <w:rPr/>
        <w:t>double_input</w:t>
      </w:r>
      <w:r w:rsidR="43DB5811">
        <w:rPr/>
        <w:t xml:space="preserve"> и </w:t>
      </w:r>
      <w:r w:rsidR="43DB5811">
        <w:rPr/>
        <w:t>int_input</w:t>
      </w:r>
    </w:p>
    <w:p w:rsidR="2C928F70" w:rsidP="3E6BCCD1" w:rsidRDefault="2C928F70" w14:paraId="1CAAA1AA" w14:textId="35378EB4">
      <w:pPr>
        <w:pStyle w:val="a"/>
      </w:pPr>
      <w:r w:rsidR="645D604D">
        <w:drawing>
          <wp:inline wp14:editId="4CC90783" wp14:anchorId="60CCC5AE">
            <wp:extent cx="5943600" cy="2352675"/>
            <wp:effectExtent l="0" t="0" r="0" b="0"/>
            <wp:docPr id="96879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43b5153fb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35D7B" w:rsidP="3E6BCCD1" w:rsidRDefault="1CB35D7B" w14:paraId="70B313FF" w14:textId="3E489362">
      <w:pPr>
        <w:pStyle w:val="a"/>
        <w:spacing w:before="240" w:beforeAutospacing="off" w:after="240" w:afterAutospacing="off"/>
        <w:rPr>
          <w:noProof w:val="0"/>
          <w:lang w:val="ru-RU"/>
        </w:rPr>
      </w:pPr>
      <w:r w:rsidR="1CB35D7B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CB35D7B">
        <w:rPr>
          <w:noProof/>
        </w:rPr>
        <w:t>3</w:t>
      </w:r>
      <w:r>
        <w:fldChar w:fldCharType="end"/>
      </w:r>
      <w:r w:rsidR="1CB35D7B">
        <w:rPr/>
        <w:t xml:space="preserve"> – Блок-схемы используемых функций </w:t>
      </w:r>
      <w:proofErr w:type="spellStart"/>
      <w:r w:rsidRPr="3E6BCCD1" w:rsidR="7A306C18">
        <w:rPr>
          <w:noProof w:val="0"/>
          <w:lang w:val="ru-RU"/>
        </w:rPr>
        <w:t>plus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diff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multiplication</w:t>
      </w:r>
      <w:proofErr w:type="spellEnd"/>
      <w:r w:rsidRPr="3E6BCCD1" w:rsidR="7A306C18">
        <w:rPr>
          <w:noProof w:val="0"/>
          <w:lang w:val="ru-RU"/>
        </w:rPr>
        <w:t xml:space="preserve">, </w:t>
      </w:r>
      <w:proofErr w:type="spellStart"/>
      <w:r w:rsidRPr="3E6BCCD1" w:rsidR="7A306C18">
        <w:rPr>
          <w:noProof w:val="0"/>
          <w:lang w:val="ru-RU"/>
        </w:rPr>
        <w:t>is_zero</w:t>
      </w:r>
      <w:proofErr w:type="spellEnd"/>
      <w:r w:rsidRPr="3E6BCCD1" w:rsidR="7A306C18">
        <w:rPr>
          <w:noProof w:val="0"/>
          <w:lang w:val="ru-RU"/>
        </w:rPr>
        <w:t xml:space="preserve">, </w:t>
      </w:r>
      <w:r w:rsidRPr="3E6BCCD1" w:rsidR="5690D267">
        <w:rPr>
          <w:noProof w:val="0"/>
          <w:lang w:val="ru-RU"/>
        </w:rPr>
        <w:t>division</w:t>
      </w:r>
    </w:p>
    <w:p w:rsidR="3E6BCCD1" w:rsidP="3E6BCCD1" w:rsidRDefault="3E6BCCD1" w14:paraId="01664481" w14:textId="57814079">
      <w:pPr>
        <w:pStyle w:val="a"/>
      </w:pPr>
    </w:p>
    <w:p w:rsidRPr="00E821C0" w:rsidR="000425DE" w:rsidP="3E6BCCD1" w:rsidRDefault="000425DE" w14:paraId="6F3A5DC9" w14:textId="77AB3CF7">
      <w:pPr>
        <w:pStyle w:val="1"/>
        <w:ind/>
        <w:rPr>
          <w:lang w:val="en-US"/>
        </w:rPr>
      </w:pPr>
      <w:r w:rsidR="7F372849">
        <w:rPr/>
        <w:t xml:space="preserve">Текст программы на языке </w:t>
      </w:r>
      <w:r w:rsidRPr="3E6BCCD1" w:rsidR="7F372849">
        <w:rPr>
          <w:lang w:val="en-US"/>
        </w:rPr>
        <w:t>C</w:t>
      </w:r>
    </w:p>
    <w:p w:rsidR="59DD1DF0" w:rsidP="2D15E523" w:rsidRDefault="59DD1DF0" w14:paraId="72A7B1CF" w14:textId="5B352E3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stdio.h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2D15E523" w:rsidRDefault="59DD1DF0" w14:paraId="7428C2F8" w14:textId="44CD14E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stdlib.h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2D15E523" w:rsidRDefault="59DD1DF0" w14:paraId="04F8C749" w14:textId="7811E98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stdbool.h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</w:p>
    <w:p w:rsidR="59DD1DF0" w:rsidP="2D15E523" w:rsidRDefault="59DD1DF0" w14:paraId="1BCD9E60" w14:textId="7FEC24B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math.h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&gt; </w:t>
      </w:r>
    </w:p>
    <w:p w:rsidR="59DD1DF0" w:rsidP="2D15E523" w:rsidRDefault="59DD1DF0" w14:paraId="4AE07520" w14:textId="63F918F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float.h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</w:p>
    <w:p w:rsidR="59DD1DF0" w:rsidP="2D15E523" w:rsidRDefault="59DD1DF0" w14:paraId="0B00166E" w14:textId="136C80D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59DD1DF0" w:rsidP="2D15E523" w:rsidRDefault="59DD1DF0" w14:paraId="4D62016C" w14:textId="24B9D316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operation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перечисляет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действия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которые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можно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воспроизвести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над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</w:p>
    <w:p w:rsidR="59DD1DF0" w:rsidP="2D15E523" w:rsidRDefault="59DD1DF0" w14:paraId="18FECCD9" w14:textId="5EF01149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add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сложение</w:t>
      </w:r>
    </w:p>
    <w:p w:rsidR="59DD1DF0" w:rsidP="2D15E523" w:rsidRDefault="59DD1DF0" w14:paraId="1555022B" w14:textId="7C9B932E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difference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разность</w:t>
      </w:r>
    </w:p>
    <w:p w:rsidR="59DD1DF0" w:rsidP="2D15E523" w:rsidRDefault="59DD1DF0" w14:paraId="3F1B510E" w14:textId="36E3FF58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умножение</w:t>
      </w:r>
    </w:p>
    <w:p w:rsidR="59DD1DF0" w:rsidP="2D15E523" w:rsidRDefault="59DD1DF0" w14:paraId="4D1F9E63" w14:textId="22F6E767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divis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деление</w:t>
      </w:r>
    </w:p>
    <w:p w:rsidR="59DD1DF0" w:rsidP="2D15E523" w:rsidRDefault="59DD1DF0" w14:paraId="3C9D020C" w14:textId="7F2FA9D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typedef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enum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59DD1DF0" w:rsidP="2D15E523" w:rsidRDefault="59DD1DF0" w14:paraId="729A8A7D" w14:textId="230F2C5A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add = 1,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difference = 2,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3,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 = 4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13AD6B4F" w14:textId="65DF17A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}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operation;</w:t>
      </w:r>
    </w:p>
    <w:p w:rsidR="59DD1DF0" w:rsidP="2D15E523" w:rsidRDefault="59DD1DF0" w14:paraId="6BD2C638" w14:textId="2C51724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0E77F10E" w14:textId="5DBDC1A4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double</w:t>
      </w:r>
    </w:p>
    <w:p w:rsidR="59DD1DF0" w:rsidP="2D15E523" w:rsidRDefault="59DD1DF0" w14:paraId="5FA8C8E9" w14:textId="6CD39C6B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введённое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</w:p>
    <w:p w:rsidR="59DD1DF0" w:rsidP="2D15E523" w:rsidRDefault="59DD1DF0" w14:paraId="6EE226FE" w14:textId="49FD25B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7FE0836A" w14:textId="4A59810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6CE31406" w14:textId="7F6305B6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</w:t>
      </w:r>
    </w:p>
    <w:p w:rsidR="59DD1DF0" w:rsidP="2D15E523" w:rsidRDefault="59DD1DF0" w14:paraId="48EB154E" w14:textId="1CEA5CE4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введённое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</w:p>
    <w:p w:rsidR="59DD1DF0" w:rsidP="2D15E523" w:rsidRDefault="59DD1DF0" w14:paraId="73F540A2" w14:textId="06131DE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int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07D564CC" w14:textId="1A5F4E2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05955805" w14:textId="3BB3FB3A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plus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складывает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</w:p>
    <w:p w:rsidR="59DD1DF0" w:rsidP="2D15E523" w:rsidRDefault="59DD1DF0" w14:paraId="2CA105F0" w14:textId="46987480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02DAD0F4" w14:textId="53439B8F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32783D5D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007421B1" w14:textId="35C5DCB7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сумму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</w:p>
    <w:p w:rsidR="59DD1DF0" w:rsidP="2D15E523" w:rsidRDefault="59DD1DF0" w14:paraId="163A221C" w14:textId="30F1F3E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plus(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62AABA18" w14:textId="4220D72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00113347" w14:textId="451DF2FA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diff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вычитает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из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</w:p>
    <w:p w:rsidR="59DD1DF0" w:rsidP="2D15E523" w:rsidRDefault="59DD1DF0" w14:paraId="1AE5F42A" w14:textId="0C014B1B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54CADD05" w14:textId="0996B43E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6FA6C0DB" w14:textId="53064504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разность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</w:p>
    <w:p w:rsidR="59DD1DF0" w:rsidP="2D15E523" w:rsidRDefault="59DD1DF0" w14:paraId="72EE406B" w14:textId="7B88AAD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44472F78" w14:textId="4EC9549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68B8D0D4" w14:textId="74A63EEC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multiplication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умножает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</w:p>
    <w:p w:rsidR="59DD1DF0" w:rsidP="2D15E523" w:rsidRDefault="59DD1DF0" w14:paraId="4013707B" w14:textId="5891D3B5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585CEB63" w14:textId="552DAB1A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55D3214A" w14:textId="48D1D49D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произведение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</w:p>
    <w:p w:rsidR="59DD1DF0" w:rsidP="2D15E523" w:rsidRDefault="59DD1DF0" w14:paraId="11B26FF2" w14:textId="45258EB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multiplication(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6423279B" w14:textId="4931B95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320739E9" w14:textId="2948DFB4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division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делить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другое</w:t>
      </w:r>
    </w:p>
    <w:p w:rsidR="59DD1DF0" w:rsidP="2D15E523" w:rsidRDefault="59DD1DF0" w14:paraId="02AEADC0" w14:textId="184DD96A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первое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7E1A422C" w14:textId="762EA776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второе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7F8892AB" w14:textId="431E4F43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частное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другое</w:t>
      </w:r>
    </w:p>
    <w:p w:rsidR="59DD1DF0" w:rsidP="2D15E523" w:rsidRDefault="59DD1DF0" w14:paraId="67124DC2" w14:textId="0A13E7B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division(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0FC175B5" w14:textId="3544931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45098E71" w14:textId="05D59E03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проверяет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ли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нулём</w:t>
      </w:r>
    </w:p>
    <w:p w:rsidR="59DD1DF0" w:rsidP="2D15E523" w:rsidRDefault="59DD1DF0" w14:paraId="2839A82D" w14:textId="2F7FE8E6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number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59DD1DF0" w:rsidP="2D15E523" w:rsidRDefault="59DD1DF0" w14:paraId="69F086B9" w14:textId="32BA455B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true,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нулём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false,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не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является</w:t>
      </w:r>
    </w:p>
    <w:p w:rsidR="59DD1DF0" w:rsidP="2D15E523" w:rsidRDefault="59DD1DF0" w14:paraId="0558FA5B" w14:textId="5E7BFD3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bool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double 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59DD1DF0" w:rsidP="2D15E523" w:rsidRDefault="59DD1DF0" w14:paraId="66977A04" w14:textId="2FC72A9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</w:t>
      </w:r>
    </w:p>
    <w:p w:rsidR="59DD1DF0" w:rsidP="2D15E523" w:rsidRDefault="59DD1DF0" w14:paraId="1D0038C2" w14:textId="70B538A8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main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выводит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результат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их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суммы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разности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произведения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или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деления</w:t>
      </w:r>
    </w:p>
    <w:p w:rsidR="59DD1DF0" w:rsidP="2D15E523" w:rsidRDefault="59DD1DF0" w14:paraId="35E7916D" w14:textId="42E88373">
      <w:pPr>
        <w:pStyle w:val="a"/>
        <w:spacing w:before="0" w:beforeAutospacing="off" w:after="0" w:afterAutospacing="off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результат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действия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выполненного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над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двумя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</w:p>
    <w:p w:rsidR="59DD1DF0" w:rsidP="2D15E523" w:rsidRDefault="59DD1DF0" w14:paraId="637E04F2" w14:textId="112735E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*/ int main(void) {</w:t>
      </w:r>
    </w:p>
    <w:p w:rsidR="59DD1DF0" w:rsidP="2D15E523" w:rsidRDefault="59DD1DF0" w14:paraId="1D3511F7" w14:textId="7DB5E0E3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"Enter the first number");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"Enter the second number");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operation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(operation)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switch 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  <w:r>
        <w:br/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case add: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+ b: %f",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plus(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 break;</w:t>
      </w:r>
    </w:p>
    <w:p w:rsidR="2C6EC7EF" w:rsidP="2D15E523" w:rsidRDefault="2C6EC7EF" w14:paraId="665269B0" w14:textId="06AA5493">
      <w:pPr>
        <w:pStyle w:val="a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case difference: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- b: %f",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diff(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case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multy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: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* b: %f",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multiplication(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case divis: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printf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("a = %f\n b = %f\n a / b: %f",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division(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2D15E523" w:rsidR="2C6EC7EF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break;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default: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return 1;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0;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3FD6984A" w14:textId="75E3E3D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5A9BBE07" w14:textId="04190A8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(void) {</w:t>
      </w:r>
    </w:p>
    <w:p w:rsidR="59DD1DF0" w:rsidP="2D15E523" w:rsidRDefault="59DD1DF0" w14:paraId="0D0EBCF5" w14:textId="6E437493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double number = 0;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scanf_s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lf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", &amp;number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!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 1) {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number;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784D5943" w14:textId="62DB26D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7EB7F617" w14:textId="64C7139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int_input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(void) {</w:t>
      </w:r>
    </w:p>
    <w:p w:rsidR="59DD1DF0" w:rsidP="2D15E523" w:rsidRDefault="59DD1DF0" w14:paraId="05B6B9D7" w14:textId="27FC62B7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number = 0;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scanf_s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("%d", &amp;number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!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 1) {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"Your input is uncorrected");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number;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4D4217D3" w14:textId="3FB7DBD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1661EC42" w14:textId="55C1622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plus(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2D15E523" w:rsidRDefault="59DD1DF0" w14:paraId="0E70A0FF" w14:textId="13D544DA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7BEC459F" w14:textId="3FF7A4F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63E72D0D" w14:textId="3BA941C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diff(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2D15E523" w:rsidRDefault="59DD1DF0" w14:paraId="100D7ECC" w14:textId="3B081EA6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-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24264FEB" w14:textId="7C2ECB0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5669085A" w14:textId="325B2B1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multiplication(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2D15E523" w:rsidRDefault="59DD1DF0" w14:paraId="23CC0758" w14:textId="0F02F113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*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3F588BA6" w14:textId="3CC4158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5388CAB2" w14:textId="1CBDD62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bool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double number) {</w:t>
      </w:r>
    </w:p>
    <w:p w:rsidR="59DD1DF0" w:rsidP="2D15E523" w:rsidRDefault="59DD1DF0" w14:paraId="590ACAD3" w14:textId="618B7D95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fabs(number) &lt; DBL_EPSILON;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65442C63" w14:textId="4EE2404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59DD1DF0" w:rsidP="2D15E523" w:rsidRDefault="59DD1DF0" w14:paraId="1610F1F6" w14:textId="1DCCC79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division(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const double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59DD1DF0" w:rsidP="2D15E523" w:rsidRDefault="59DD1DF0" w14:paraId="1F3A22DB" w14:textId="0106DB16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is_zero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 {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"Division by zero is not possible");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EXIT_FAILURE);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/ 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second_number</w:t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59DD1DF0" w:rsidP="2D15E523" w:rsidRDefault="59DD1DF0" w14:paraId="11C358E0" w14:textId="440415E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15E523" w:rsidR="59DD1DF0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3E6BCCD1" w:rsidP="3E6BCCD1" w:rsidRDefault="3E6BCCD1" w14:paraId="6132EBC8" w14:textId="0E0CE24B">
      <w:pPr>
        <w:pStyle w:val="a"/>
        <w:rPr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3E6BCCD1" w:rsidRDefault="00D61AA6" w14:paraId="3C9A78AB" w14:textId="213EFAB0">
      <w:pPr>
        <w:pStyle w:val="a"/>
      </w:pPr>
      <w:r w:rsidR="61A1BFF0">
        <w:rPr/>
        <w:t xml:space="preserve">Результаты выполнения программы представлены ниже </w:t>
      </w:r>
      <w:r w:rsidR="2244FB48">
        <w:rPr/>
        <w:t>(</w:t>
      </w:r>
      <w:r w:rsidR="2379E3D7">
        <w:rPr/>
        <w:t>Рисунок 3</w:t>
      </w:r>
      <w:r w:rsidR="097656DB">
        <w:rPr/>
        <w:t xml:space="preserve">, </w:t>
      </w:r>
      <w:r w:rsidR="5A381570">
        <w:rPr/>
        <w:t>Рисунок 4</w:t>
      </w:r>
      <w:r w:rsidR="78CD0A0F">
        <w:rPr/>
        <w:t xml:space="preserve">, </w:t>
      </w:r>
      <w:r w:rsidR="1509365E">
        <w:rPr/>
        <w:t>Рисунок 5</w:t>
      </w:r>
      <w:r w:rsidR="78CD0A0F">
        <w:rPr/>
        <w:t xml:space="preserve">, </w:t>
      </w:r>
      <w:r w:rsidR="3F7321C7">
        <w:rPr/>
        <w:t>Рисунок 6</w:t>
      </w:r>
      <w:r w:rsidR="61A1BFF0">
        <w:rPr/>
        <w:t>).</w:t>
      </w:r>
    </w:p>
    <w:p w:rsidR="00D61AA6" w:rsidP="3E6BCCD1" w:rsidRDefault="000425DE" w14:paraId="0D6E87FD" w14:textId="10777D15">
      <w:pPr>
        <w:pStyle w:val="a"/>
        <w:keepNext/>
        <w:ind/>
        <w:rPr>
          <w:noProof/>
        </w:rPr>
      </w:pPr>
      <w:r w:rsidR="46490EDB">
        <w:drawing>
          <wp:inline wp14:editId="5E1A55F0" wp14:anchorId="05BE0419">
            <wp:extent cx="5943600" cy="1409700"/>
            <wp:effectExtent l="0" t="0" r="0" b="0"/>
            <wp:docPr id="117999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feab90d6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70CB228D" w14:textId="1F2A1B96">
      <w:pPr>
        <w:pStyle w:val="a8"/>
        <w:keepNext/>
        <w:ind/>
      </w:pPr>
      <w:r w:rsidR="085DD2B9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085DD2B9">
        <w:rPr>
          <w:noProof/>
        </w:rPr>
        <w:t>3</w:t>
      </w:r>
      <w:r>
        <w:fldChar w:fldCharType="end"/>
      </w:r>
      <w:r w:rsidR="085DD2B9">
        <w:rPr/>
        <w:t> – Результаты выполнения программы для операции a + b</w:t>
      </w:r>
    </w:p>
    <w:p w:rsidR="00D61AA6" w:rsidP="3E6BCCD1" w:rsidRDefault="000425DE" w14:paraId="4646795F" w14:textId="65BBC0F8">
      <w:pPr>
        <w:pStyle w:val="a"/>
        <w:keepNext/>
        <w:ind/>
      </w:pPr>
    </w:p>
    <w:p w:rsidR="00D61AA6" w:rsidP="3E6BCCD1" w:rsidRDefault="000425DE" w14:paraId="0C625BDC" w14:textId="7C13C76D">
      <w:pPr>
        <w:pStyle w:val="a"/>
        <w:keepNext/>
        <w:ind/>
      </w:pPr>
      <w:r w:rsidR="46490EDB">
        <w:drawing>
          <wp:inline wp14:editId="4188CD2D" wp14:anchorId="2E4F7937">
            <wp:extent cx="5943600" cy="1485900"/>
            <wp:effectExtent l="0" t="0" r="0" b="0"/>
            <wp:docPr id="120186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2cc156938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2B9956E6" w14:textId="59AB5BDA">
      <w:pPr>
        <w:pStyle w:val="a8"/>
        <w:keepNext/>
        <w:ind/>
      </w:pPr>
      <w:r w:rsidR="1A702DED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A702DED">
        <w:rPr>
          <w:noProof/>
        </w:rPr>
        <w:t>4</w:t>
      </w:r>
      <w:r>
        <w:fldChar w:fldCharType="end"/>
      </w:r>
      <w:r w:rsidR="1A702DED">
        <w:rPr/>
        <w:t> – Результаты выполнения программы для операции a - b</w:t>
      </w:r>
    </w:p>
    <w:p w:rsidR="00D61AA6" w:rsidP="3E6BCCD1" w:rsidRDefault="000425DE" w14:paraId="60428558" w14:textId="1BE6AE17">
      <w:pPr>
        <w:pStyle w:val="a"/>
        <w:keepNext/>
        <w:ind/>
      </w:pPr>
      <w:r w:rsidR="36DCF823">
        <w:drawing>
          <wp:inline wp14:editId="1ECBAD83" wp14:anchorId="1815E50A">
            <wp:extent cx="5943600" cy="1495425"/>
            <wp:effectExtent l="0" t="0" r="0" b="0"/>
            <wp:docPr id="208093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f5dec996d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1B1E94FB" w14:textId="3451A832">
      <w:pPr>
        <w:pStyle w:val="a8"/>
        <w:keepNext/>
        <w:ind/>
      </w:pPr>
      <w:r w:rsidR="7F27B1D8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7F27B1D8">
        <w:rPr>
          <w:noProof/>
        </w:rPr>
        <w:t>5</w:t>
      </w:r>
      <w:r>
        <w:fldChar w:fldCharType="end"/>
      </w:r>
      <w:r w:rsidR="7F27B1D8">
        <w:rPr/>
        <w:t> – Результаты выполнения программы для операции a * b</w:t>
      </w:r>
    </w:p>
    <w:p w:rsidR="00D61AA6" w:rsidP="3E6BCCD1" w:rsidRDefault="000425DE" w14:paraId="69649BEE" w14:textId="0257969D">
      <w:pPr>
        <w:pStyle w:val="a"/>
        <w:keepNext/>
        <w:ind/>
      </w:pPr>
      <w:r w:rsidR="36DCF823">
        <w:drawing>
          <wp:inline wp14:editId="0B4B1D53" wp14:anchorId="200B374F">
            <wp:extent cx="5943600" cy="1495425"/>
            <wp:effectExtent l="0" t="0" r="0" b="0"/>
            <wp:docPr id="104694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853ea958a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3E6BCCD1" w:rsidRDefault="000425DE" w14:paraId="0D141B08" w14:textId="009D4119">
      <w:pPr>
        <w:pStyle w:val="a"/>
        <w:keepNext w:val="1"/>
        <w:ind w:firstLine="0"/>
      </w:pPr>
    </w:p>
    <w:p w:rsidR="00D61AA6" w:rsidP="00D61AA6" w:rsidRDefault="00D61AA6" w14:paraId="575DAC64" w14:textId="7E886541">
      <w:pPr>
        <w:pStyle w:val="a8"/>
      </w:pPr>
      <w:bookmarkStart w:name="_Ref150422393" w:id="3"/>
      <w:r w:rsidR="61A1BFF0">
        <w:rPr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5546175C">
        <w:rPr>
          <w:noProof/>
        </w:rPr>
        <w:t>6</w:t>
      </w:r>
      <w:r>
        <w:fldChar w:fldCharType="end"/>
      </w:r>
      <w:bookmarkEnd w:id="3"/>
      <w:r w:rsidR="61A1BFF0">
        <w:rPr/>
        <w:t> – Результаты выполнения программы</w:t>
      </w:r>
      <w:r w:rsidR="1000289A">
        <w:rPr/>
        <w:t xml:space="preserve"> для операции a / b</w:t>
      </w: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="650A7AEC" w:rsidP="3E6BCCD1" w:rsidRDefault="650A7AEC" w14:paraId="422BA99D" w14:textId="36500841">
      <w:pPr>
        <w:pStyle w:val="a"/>
      </w:pPr>
      <w:r w:rsidR="650A7AEC">
        <w:rPr/>
        <w:t xml:space="preserve">В программе </w:t>
      </w:r>
      <w:r w:rsidRPr="3E6BCCD1" w:rsidR="650A7AEC">
        <w:rPr>
          <w:lang w:val="en-US"/>
        </w:rPr>
        <w:t>MS</w:t>
      </w:r>
      <w:r w:rsidR="650A7AEC">
        <w:rPr/>
        <w:t xml:space="preserve"> </w:t>
      </w:r>
      <w:r w:rsidRPr="3E6BCCD1" w:rsidR="650A7AEC">
        <w:rPr>
          <w:lang w:val="en-US"/>
        </w:rPr>
        <w:t>Excel</w:t>
      </w:r>
      <w:r w:rsidR="650A7AEC">
        <w:rPr/>
        <w:t xml:space="preserve"> выполнены тестовые примеры. Результаты их выполнения представлены ниже (</w:t>
      </w:r>
      <w:r w:rsidR="536D7D43">
        <w:rPr/>
        <w:t>Рисунок 7</w:t>
      </w:r>
      <w:r w:rsidR="650A7AEC">
        <w:rPr/>
        <w:t xml:space="preserve">, </w:t>
      </w:r>
      <w:r w:rsidR="52C78C05">
        <w:rPr/>
        <w:t>Рисунок 8, Рисунок 9, Рисунок 10</w:t>
      </w:r>
      <w:r w:rsidR="650A7AEC">
        <w:rPr/>
        <w:t>).</w:t>
      </w:r>
      <w:r w:rsidR="0FCC4ED9">
        <w:drawing>
          <wp:inline wp14:editId="79B591FA" wp14:anchorId="73C15BF3">
            <wp:extent cx="5639597" cy="2805676"/>
            <wp:effectExtent l="0" t="0" r="0" b="0"/>
            <wp:docPr id="91339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8b78c62f0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7" cy="2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Ref150423152" w:id="4"/>
      <w:r w:rsidR="650A7AEC">
        <w:rPr/>
        <w:t>Рисунок</w:t>
      </w:r>
      <w:r w:rsidRPr="3E6BCCD1" w:rsidR="650A7AEC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0E14A157">
        <w:rPr>
          <w:noProof/>
        </w:rPr>
        <w:t>7</w:t>
      </w:r>
      <w:r>
        <w:fldChar w:fldCharType="end"/>
      </w:r>
      <w:bookmarkEnd w:id="4"/>
      <w:r w:rsidRPr="3E6BCCD1" w:rsidR="650A7AEC">
        <w:rPr>
          <w:lang w:val="en-US"/>
        </w:rPr>
        <w:t> </w:t>
      </w:r>
      <w:r w:rsidR="650A7AEC">
        <w:rPr/>
        <w:t>–</w:t>
      </w:r>
      <w:r w:rsidRPr="3E6BCCD1" w:rsidR="650A7AEC">
        <w:rPr>
          <w:lang w:val="en-US"/>
        </w:rPr>
        <w:t> </w:t>
      </w:r>
      <w:r w:rsidR="650A7AEC">
        <w:rPr/>
        <w:t xml:space="preserve">Результат расчета </w:t>
      </w:r>
      <w:r w:rsidR="16F10160">
        <w:rPr/>
        <w:t>операции a + b</w:t>
      </w:r>
    </w:p>
    <w:p w:rsidR="3E6BCCD1" w:rsidRDefault="3E6BCCD1" w14:paraId="7D5AA708" w14:textId="1590B886"/>
    <w:p w:rsidR="16F10160" w:rsidRDefault="16F10160" w14:paraId="53B0D183" w14:textId="608B9909">
      <w:r w:rsidR="16F10160">
        <w:drawing>
          <wp:inline wp14:editId="58B27C12" wp14:anchorId="459B2912">
            <wp:extent cx="5658641" cy="2819794"/>
            <wp:effectExtent l="0" t="0" r="0" b="0"/>
            <wp:docPr id="83350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aa43cf610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7AEC" w:rsidRDefault="650A7AEC" w14:paraId="64AD9678" w14:textId="2F5C2103">
      <w:bookmarkStart w:name="_Ref150423154" w:id="5"/>
      <w:r w:rsidR="650A7AEC">
        <w:rPr/>
        <w:t>Рисунок</w:t>
      </w:r>
      <w:r w:rsidRPr="3E6BCCD1" w:rsidR="650A7AEC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1111537B">
        <w:rPr>
          <w:noProof/>
        </w:rPr>
        <w:t>8</w:t>
      </w:r>
      <w:r>
        <w:fldChar w:fldCharType="end"/>
      </w:r>
      <w:bookmarkEnd w:id="5"/>
      <w:r w:rsidRPr="3E6BCCD1" w:rsidR="650A7AEC">
        <w:rPr>
          <w:lang w:val="en-US"/>
        </w:rPr>
        <w:t> </w:t>
      </w:r>
      <w:r w:rsidR="650A7AEC">
        <w:rPr/>
        <w:t>–</w:t>
      </w:r>
      <w:r w:rsidRPr="3E6BCCD1" w:rsidR="650A7AEC">
        <w:rPr>
          <w:lang w:val="en-US"/>
        </w:rPr>
        <w:t> </w:t>
      </w:r>
      <w:r w:rsidR="650A7AEC">
        <w:rPr/>
        <w:t xml:space="preserve">Результат расчета переменной </w:t>
      </w:r>
      <w:r w:rsidR="37801D36">
        <w:rPr/>
        <w:t xml:space="preserve">a – </w:t>
      </w:r>
      <w:r w:rsidRPr="3E6BCCD1" w:rsidR="650A7AEC">
        <w:rPr>
          <w:rFonts w:ascii="Courier New" w:hAnsi="Courier New" w:cs="Courier New"/>
          <w:lang w:val="en-US"/>
        </w:rPr>
        <w:t>b</w:t>
      </w:r>
    </w:p>
    <w:p w:rsidR="3E6BCCD1" w:rsidRDefault="3E6BCCD1" w14:paraId="5A358B73" w14:textId="163B1AE6"/>
    <w:p w:rsidR="3E6BCCD1" w:rsidRDefault="3E6BCCD1" w14:paraId="4D3C2428" w14:textId="6534C2F6"/>
    <w:p w:rsidR="3E6BCCD1" w:rsidRDefault="3E6BCCD1" w14:paraId="643507B2" w14:textId="51D795AB"/>
    <w:p w:rsidR="3E6BCCD1" w:rsidRDefault="3E6BCCD1" w14:paraId="054A47AD" w14:textId="59329DA2"/>
    <w:p w:rsidR="3E6BCCD1" w:rsidRDefault="3E6BCCD1" w14:paraId="5AA182B1" w14:textId="248B53D8"/>
    <w:p w:rsidR="2ACF7711" w:rsidRDefault="2ACF7711" w14:paraId="27C6C471" w14:textId="0A8CDB86">
      <w:r w:rsidR="2ACF7711">
        <w:drawing>
          <wp:inline wp14:editId="4F099F1D" wp14:anchorId="54D68731">
            <wp:extent cx="5715796" cy="2791215"/>
            <wp:effectExtent l="0" t="0" r="0" b="0"/>
            <wp:docPr id="113119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11d96bb8d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D5D3A" w:rsidP="3E6BCCD1" w:rsidRDefault="444D5D3A" w14:paraId="4E9A7A17" w14:textId="6FF686F5">
      <w:pPr>
        <w:pStyle w:val="a8"/>
      </w:pPr>
      <w:r w:rsidR="444D5D3A">
        <w:rPr/>
        <w:t>Рисунок</w:t>
      </w:r>
      <w:r w:rsidRPr="3E6BCCD1" w:rsidR="444D5D3A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51BE7C35">
        <w:rPr>
          <w:noProof/>
        </w:rPr>
        <w:t>9</w:t>
      </w:r>
      <w:r>
        <w:fldChar w:fldCharType="end"/>
      </w:r>
      <w:r w:rsidRPr="3E6BCCD1" w:rsidR="444D5D3A">
        <w:rPr>
          <w:lang w:val="en-US"/>
        </w:rPr>
        <w:t> </w:t>
      </w:r>
      <w:r w:rsidR="444D5D3A">
        <w:rPr/>
        <w:t>–</w:t>
      </w:r>
      <w:r w:rsidRPr="3E6BCCD1" w:rsidR="444D5D3A">
        <w:rPr>
          <w:lang w:val="en-US"/>
        </w:rPr>
        <w:t> </w:t>
      </w:r>
      <w:r w:rsidR="444D5D3A">
        <w:rPr/>
        <w:t xml:space="preserve">Результат расчета переменной a </w:t>
      </w:r>
      <w:r w:rsidR="76D54982">
        <w:rPr/>
        <w:t xml:space="preserve">* </w:t>
      </w:r>
      <w:r w:rsidRPr="3E6BCCD1" w:rsidR="444D5D3A">
        <w:rPr>
          <w:rFonts w:ascii="Courier New" w:hAnsi="Courier New" w:cs="Courier New"/>
          <w:lang w:val="en-US"/>
        </w:rPr>
        <w:t>b</w:t>
      </w:r>
    </w:p>
    <w:p w:rsidR="2A818299" w:rsidP="3E6BCCD1" w:rsidRDefault="2A818299" w14:paraId="6CD9D540" w14:textId="0CBF8704">
      <w:pPr>
        <w:pStyle w:val="a"/>
      </w:pPr>
      <w:r w:rsidR="2A818299">
        <w:drawing>
          <wp:inline wp14:editId="4333041F" wp14:anchorId="24F04F4E">
            <wp:extent cx="5696744" cy="2762636"/>
            <wp:effectExtent l="0" t="0" r="0" b="0"/>
            <wp:docPr id="1518795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b88d02501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18299" w:rsidP="3E6BCCD1" w:rsidRDefault="2A818299" w14:paraId="004B17A3" w14:textId="7CDECE94">
      <w:pPr>
        <w:pStyle w:val="a8"/>
      </w:pPr>
      <w:r w:rsidR="2A818299">
        <w:rPr/>
        <w:t>Рисунок</w:t>
      </w:r>
      <w:r w:rsidRPr="3E6BCCD1" w:rsidR="2A818299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6BCCD1" w:rsidR="2A818299">
        <w:rPr>
          <w:noProof/>
        </w:rPr>
        <w:t>10</w:t>
      </w:r>
      <w:r>
        <w:fldChar w:fldCharType="end"/>
      </w:r>
      <w:r w:rsidRPr="3E6BCCD1" w:rsidR="2A818299">
        <w:rPr>
          <w:lang w:val="en-US"/>
        </w:rPr>
        <w:t> </w:t>
      </w:r>
      <w:r w:rsidR="2A818299">
        <w:rPr/>
        <w:t>–</w:t>
      </w:r>
      <w:r w:rsidRPr="3E6BCCD1" w:rsidR="2A818299">
        <w:rPr>
          <w:lang w:val="en-US"/>
        </w:rPr>
        <w:t> </w:t>
      </w:r>
      <w:r w:rsidR="2A818299">
        <w:rPr/>
        <w:t xml:space="preserve">Результат расчета переменной a / </w:t>
      </w:r>
      <w:r w:rsidRPr="3E6BCCD1" w:rsidR="2A818299">
        <w:rPr>
          <w:rFonts w:ascii="Courier New" w:hAnsi="Courier New" w:cs="Courier New"/>
          <w:lang w:val="en-US"/>
        </w:rPr>
        <w:t>b</w:t>
      </w:r>
    </w:p>
    <w:p w:rsidR="3E6BCCD1" w:rsidP="3E6BCCD1" w:rsidRDefault="3E6BCCD1" w14:paraId="13DB1C21" w14:textId="3ACA28E3">
      <w:pPr>
        <w:pStyle w:val="a"/>
        <w:rPr>
          <w:lang w:val="en-US"/>
        </w:rPr>
      </w:pPr>
    </w:p>
    <w:p w:rsidR="3E6BCCD1" w:rsidP="3E6BCCD1" w:rsidRDefault="3E6BCCD1" w14:paraId="2ABAEEB3" w14:textId="04662F97">
      <w:pPr>
        <w:pStyle w:val="a"/>
        <w:rPr>
          <w:lang w:val="en-US"/>
        </w:rPr>
      </w:pPr>
    </w:p>
    <w:p w:rsidR="00D61AA6" w:rsidP="00D61AA6" w:rsidRDefault="00D61AA6" w14:paraId="23403DAD" w14:textId="77777777">
      <w:pPr>
        <w:pStyle w:val="1"/>
        <w:rPr/>
      </w:pPr>
      <w:r w:rsidR="61A1BFF0">
        <w:rPr/>
        <w:t>Отметка о выполнении задания в веб-хостинге системы контроля версий</w:t>
      </w:r>
    </w:p>
    <w:p w:rsidR="00D61AA6" w:rsidP="3E6BCCD1" w:rsidRDefault="00E8186E" w14:paraId="707F5946" w14:textId="2A9D0D8D">
      <w:pPr>
        <w:pStyle w:val="a"/>
        <w:jc w:val="left"/>
      </w:pPr>
      <w:r w:rsidR="418FE305">
        <w:rPr/>
        <w:t>Ниже представлено доказательство того, что задание 2-1 было принято (Рисунок 11)</w:t>
      </w:r>
    </w:p>
    <w:p w:rsidR="00D61AA6" w:rsidP="3E6BCCD1" w:rsidRDefault="00E8186E" w14:paraId="728ACF51" w14:textId="39A2DE7F">
      <w:pPr>
        <w:pStyle w:val="a"/>
        <w:ind w:left="-849" w:leftChars="-472" w:hanging="284"/>
      </w:pPr>
      <w:r w:rsidR="4F71562C">
        <w:drawing>
          <wp:inline wp14:editId="25961724" wp14:anchorId="5D6CC06D">
            <wp:extent cx="5943600" cy="952500"/>
            <wp:effectExtent l="0" t="0" r="0" b="0"/>
            <wp:docPr id="129370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20ccace1f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5523C" w:rsidP="3E6BCCD1" w:rsidRDefault="1AC5523C" w14:paraId="709C6060" w14:textId="7F8647E2">
      <w:pPr>
        <w:pStyle w:val="a"/>
        <w:ind w:left="-849" w:leftChars="-472" w:firstLine="1065"/>
        <w:jc w:val="left"/>
      </w:pPr>
      <w:r w:rsidR="1AC5523C">
        <w:rPr/>
        <w:t xml:space="preserve">Рисунок 11 – </w:t>
      </w:r>
      <w:proofErr w:type="spellStart"/>
      <w:r w:rsidR="1AC5523C">
        <w:rPr/>
        <w:t>Approve</w:t>
      </w:r>
      <w:proofErr w:type="spellEnd"/>
      <w:r w:rsidR="1AC5523C">
        <w:rPr/>
        <w:t xml:space="preserve"> задания 2-1</w:t>
      </w: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653" w:rsidP="00002918" w:rsidRDefault="00292653" w14:paraId="2C65905F" w14:textId="77777777">
      <w:pPr>
        <w:spacing w:line="240" w:lineRule="auto"/>
      </w:pPr>
      <w:r>
        <w:separator/>
      </w:r>
    </w:p>
  </w:endnote>
  <w:endnote w:type="continuationSeparator" w:id="0">
    <w:p w:rsidR="00292653" w:rsidP="00002918" w:rsidRDefault="00292653" w14:paraId="3DC259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653" w:rsidP="00002918" w:rsidRDefault="00292653" w14:paraId="77DBCDF5" w14:textId="77777777">
      <w:pPr>
        <w:spacing w:line="240" w:lineRule="auto"/>
      </w:pPr>
      <w:r>
        <w:separator/>
      </w:r>
    </w:p>
  </w:footnote>
  <w:footnote w:type="continuationSeparator" w:id="0">
    <w:p w:rsidR="00292653" w:rsidP="00002918" w:rsidRDefault="00292653" w14:paraId="3338279F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732e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b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da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b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3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9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7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c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95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0b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CA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E4A6C"/>
    <w:rsid w:val="006F7DC8"/>
    <w:rsid w:val="00761ADD"/>
    <w:rsid w:val="0082B9FF"/>
    <w:rsid w:val="00855826"/>
    <w:rsid w:val="0089176D"/>
    <w:rsid w:val="0092605E"/>
    <w:rsid w:val="00952A5D"/>
    <w:rsid w:val="00A1257C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25E32D6"/>
    <w:rsid w:val="02B8EFD7"/>
    <w:rsid w:val="05058F5E"/>
    <w:rsid w:val="057055B4"/>
    <w:rsid w:val="05A3F655"/>
    <w:rsid w:val="06BBBAFD"/>
    <w:rsid w:val="07AB93A5"/>
    <w:rsid w:val="085DD2B9"/>
    <w:rsid w:val="097656DB"/>
    <w:rsid w:val="0BDB3038"/>
    <w:rsid w:val="0C64C058"/>
    <w:rsid w:val="0E14A157"/>
    <w:rsid w:val="0FCC4ED9"/>
    <w:rsid w:val="1000289A"/>
    <w:rsid w:val="103166C8"/>
    <w:rsid w:val="1111537B"/>
    <w:rsid w:val="11CA0D70"/>
    <w:rsid w:val="132E496A"/>
    <w:rsid w:val="1509365E"/>
    <w:rsid w:val="16F10160"/>
    <w:rsid w:val="19419770"/>
    <w:rsid w:val="1A702DED"/>
    <w:rsid w:val="1AC5523C"/>
    <w:rsid w:val="1B28613A"/>
    <w:rsid w:val="1CB35D7B"/>
    <w:rsid w:val="1EA7D2A7"/>
    <w:rsid w:val="2244FB48"/>
    <w:rsid w:val="22C21412"/>
    <w:rsid w:val="2379E3D7"/>
    <w:rsid w:val="24E3AE73"/>
    <w:rsid w:val="265B9BB7"/>
    <w:rsid w:val="27CAC008"/>
    <w:rsid w:val="27FD224A"/>
    <w:rsid w:val="293AD8CB"/>
    <w:rsid w:val="29CB7655"/>
    <w:rsid w:val="2A4231B1"/>
    <w:rsid w:val="2A59042B"/>
    <w:rsid w:val="2A818299"/>
    <w:rsid w:val="2ACF7711"/>
    <w:rsid w:val="2AE39B34"/>
    <w:rsid w:val="2B02E55C"/>
    <w:rsid w:val="2B68F554"/>
    <w:rsid w:val="2C6EC7EF"/>
    <w:rsid w:val="2C928F70"/>
    <w:rsid w:val="2D15E523"/>
    <w:rsid w:val="2ECCAB4C"/>
    <w:rsid w:val="2FCD0EDB"/>
    <w:rsid w:val="3195AAFE"/>
    <w:rsid w:val="31E95841"/>
    <w:rsid w:val="32783D5D"/>
    <w:rsid w:val="329CFD45"/>
    <w:rsid w:val="35388165"/>
    <w:rsid w:val="35B6CFEA"/>
    <w:rsid w:val="36DCF823"/>
    <w:rsid w:val="37801D36"/>
    <w:rsid w:val="39B6AE6A"/>
    <w:rsid w:val="39F3FF80"/>
    <w:rsid w:val="3AF87452"/>
    <w:rsid w:val="3B83B2EE"/>
    <w:rsid w:val="3BD8A76A"/>
    <w:rsid w:val="3E6BCCD1"/>
    <w:rsid w:val="3F404D0A"/>
    <w:rsid w:val="3F7321C7"/>
    <w:rsid w:val="3FBB02C5"/>
    <w:rsid w:val="415A7F23"/>
    <w:rsid w:val="418FE305"/>
    <w:rsid w:val="42AE030D"/>
    <w:rsid w:val="4324E88C"/>
    <w:rsid w:val="43DB5811"/>
    <w:rsid w:val="444D5D3A"/>
    <w:rsid w:val="44AA1906"/>
    <w:rsid w:val="44EF302E"/>
    <w:rsid w:val="46490EDB"/>
    <w:rsid w:val="4694E877"/>
    <w:rsid w:val="47F7CD8A"/>
    <w:rsid w:val="49B741F5"/>
    <w:rsid w:val="49CD9B0C"/>
    <w:rsid w:val="4AFA0FC8"/>
    <w:rsid w:val="4C9F7D10"/>
    <w:rsid w:val="4E6B455B"/>
    <w:rsid w:val="4E7BE932"/>
    <w:rsid w:val="4F2CDF40"/>
    <w:rsid w:val="4F71562C"/>
    <w:rsid w:val="4FEC2E1C"/>
    <w:rsid w:val="5042DF60"/>
    <w:rsid w:val="5075DA23"/>
    <w:rsid w:val="50E25B52"/>
    <w:rsid w:val="51380AD0"/>
    <w:rsid w:val="514B22B7"/>
    <w:rsid w:val="51A63A58"/>
    <w:rsid w:val="51BE7C35"/>
    <w:rsid w:val="52C78C05"/>
    <w:rsid w:val="536D7D43"/>
    <w:rsid w:val="541AB063"/>
    <w:rsid w:val="5546175C"/>
    <w:rsid w:val="5594EA2D"/>
    <w:rsid w:val="5690D267"/>
    <w:rsid w:val="5802A503"/>
    <w:rsid w:val="5831F561"/>
    <w:rsid w:val="59DD1DF0"/>
    <w:rsid w:val="5A1B7BBB"/>
    <w:rsid w:val="5A381570"/>
    <w:rsid w:val="5AB4FC7F"/>
    <w:rsid w:val="5E880D59"/>
    <w:rsid w:val="5F1087F3"/>
    <w:rsid w:val="5F267B2E"/>
    <w:rsid w:val="5F272AEE"/>
    <w:rsid w:val="5FACA1C3"/>
    <w:rsid w:val="6022FD66"/>
    <w:rsid w:val="613DFC96"/>
    <w:rsid w:val="61666C07"/>
    <w:rsid w:val="616C4998"/>
    <w:rsid w:val="61A1BFF0"/>
    <w:rsid w:val="63C1551C"/>
    <w:rsid w:val="63F2CD99"/>
    <w:rsid w:val="645D604D"/>
    <w:rsid w:val="64B43A92"/>
    <w:rsid w:val="650A7AEC"/>
    <w:rsid w:val="65A95147"/>
    <w:rsid w:val="65C41A18"/>
    <w:rsid w:val="65E23E6F"/>
    <w:rsid w:val="65EA9A88"/>
    <w:rsid w:val="65F8FD1A"/>
    <w:rsid w:val="66FB7C64"/>
    <w:rsid w:val="6B59EB69"/>
    <w:rsid w:val="6EADF2A2"/>
    <w:rsid w:val="6F27E7C8"/>
    <w:rsid w:val="6F788A1A"/>
    <w:rsid w:val="6F9A90A2"/>
    <w:rsid w:val="70D9461C"/>
    <w:rsid w:val="71E8137A"/>
    <w:rsid w:val="721AEF33"/>
    <w:rsid w:val="726E1EE1"/>
    <w:rsid w:val="760882FF"/>
    <w:rsid w:val="763D286D"/>
    <w:rsid w:val="769011D0"/>
    <w:rsid w:val="76D54982"/>
    <w:rsid w:val="78CD0A0F"/>
    <w:rsid w:val="79FEBDA6"/>
    <w:rsid w:val="7A13F1A7"/>
    <w:rsid w:val="7A306C18"/>
    <w:rsid w:val="7A35E474"/>
    <w:rsid w:val="7A8459B1"/>
    <w:rsid w:val="7AAEF260"/>
    <w:rsid w:val="7ADC96C7"/>
    <w:rsid w:val="7B1195EB"/>
    <w:rsid w:val="7B8323B9"/>
    <w:rsid w:val="7B89E754"/>
    <w:rsid w:val="7BD7770D"/>
    <w:rsid w:val="7C6F68E2"/>
    <w:rsid w:val="7EA989BD"/>
    <w:rsid w:val="7EEAF7BD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9B6AE6A"/>
    <w:rPr>
      <w:rFonts w:ascii="Times New Roman" w:hAnsi="Times New Roman" w:cs="Times New Roman"/>
      <w:color w:val="000000" w:themeColor="text1" w:themeTint="FF" w:themeShade="FF"/>
      <w:sz w:val="24"/>
      <w:szCs w:val="24"/>
    </w:rPr>
    <w:pPr>
      <w:spacing w:after="0"/>
      <w:ind w:firstLine="0"/>
      <w:jc w:val="center"/>
    </w:pPr>
  </w:style>
  <w:style w:type="paragraph" w:styleId="10">
    <w:uiPriority w:val="9"/>
    <w:name w:val="heading 1"/>
    <w:basedOn w:val="a"/>
    <w:next w:val="a"/>
    <w:link w:val="11"/>
    <w:qFormat/>
    <w:rsid w:val="39B6AE6A"/>
    <w:rPr>
      <w:rFonts w:cs="" w:eastAsiaTheme="majorEastAsia" w:cstheme="majorBidi"/>
      <w:b w:val="1"/>
      <w:bCs w:val="1"/>
      <w:caps w:val="1"/>
      <w:sz w:val="32"/>
      <w:szCs w:val="32"/>
    </w:rPr>
    <w:pPr>
      <w:keepNext w:val="1"/>
      <w:keepLines w:val="1"/>
      <w:pageBreakBefore w:val="1"/>
      <w:spacing w:after="240"/>
      <w:outlineLvl w:val="0"/>
    </w:pPr>
  </w:style>
  <w:style w:type="paragraph" w:styleId="20">
    <w:uiPriority w:val="9"/>
    <w:name w:val="heading 2"/>
    <w:basedOn w:val="a"/>
    <w:next w:val="a"/>
    <w:semiHidden/>
    <w:unhideWhenUsed/>
    <w:link w:val="21"/>
    <w:qFormat/>
    <w:rsid w:val="39B6AE6A"/>
    <w:rPr>
      <w:rFonts w:cs="" w:eastAsiaTheme="majorEastAsia" w:cstheme="majorBidi"/>
      <w:b w:val="1"/>
      <w:bCs w:val="1"/>
    </w:rPr>
    <w:pPr>
      <w:keepNext w:val="1"/>
      <w:keepLines w:val="1"/>
      <w:spacing w:after="240"/>
      <w:jc w:val="left"/>
      <w:outlineLvl w:val="1"/>
    </w:pPr>
  </w:style>
  <w:style w:type="paragraph" w:styleId="30">
    <w:uiPriority w:val="9"/>
    <w:name w:val="heading 3"/>
    <w:basedOn w:val="a"/>
    <w:next w:val="a"/>
    <w:semiHidden/>
    <w:unhideWhenUsed/>
    <w:link w:val="31"/>
    <w:qFormat/>
    <w:rsid w:val="39B6AE6A"/>
    <w:rPr>
      <w:rFonts w:cs="" w:eastAsiaTheme="majorEastAsia" w:cstheme="majorBidi"/>
    </w:rPr>
    <w:pPr>
      <w:keepNext w:val="1"/>
      <w:keepLines w:val="1"/>
      <w:jc w:val="left"/>
      <w:outlineLvl w:val="2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uiPriority w:val="37"/>
    <w:name w:val="Bibliography"/>
    <w:basedOn w:val="a"/>
    <w:next w:val="a"/>
    <w:unhideWhenUsed/>
    <w:rsid w:val="39B6AE6A"/>
  </w:style>
  <w:style w:type="paragraph" w:styleId="a4">
    <w:uiPriority w:val="35"/>
    <w:name w:val="caption"/>
    <w:basedOn w:val="a"/>
    <w:next w:val="a"/>
    <w:unhideWhenUsed/>
    <w:qFormat/>
    <w:rsid w:val="39B6AE6A"/>
    <w:pPr>
      <w:spacing w:after="200"/>
    </w:pPr>
  </w:style>
  <w:style w:type="paragraph" w:styleId="a5" w:customStyle="true">
    <w:uiPriority w:val="1"/>
    <w:name w:val="Название рисунка"/>
    <w:basedOn w:val="a"/>
    <w:qFormat/>
    <w:rsid w:val="39B6AE6A"/>
  </w:style>
  <w:style w:type="paragraph" w:styleId="a6" w:customStyle="true">
    <w:uiPriority w:val="1"/>
    <w:name w:val="Название таблицы"/>
    <w:basedOn w:val="a"/>
    <w:qFormat/>
    <w:rsid w:val="39B6AE6A"/>
    <w:pPr>
      <w:spacing w:before="240"/>
      <w:jc w:val="left"/>
    </w:pPr>
  </w:style>
  <w:style w:type="paragraph" w:styleId="a7" w:customStyle="true">
    <w:uiPriority w:val="1"/>
    <w:name w:val="Формула"/>
    <w:basedOn w:val="a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uiPriority w:val="99"/>
    <w:name w:val="header"/>
    <w:basedOn w:val="a"/>
    <w:unhideWhenUsed/>
    <w:link w:val="ae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uiPriority w:val="99"/>
    <w:name w:val="footer"/>
    <w:basedOn w:val="a"/>
    <w:unhideWhenUsed/>
    <w:link w:val="af0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  <w:jc w:val="left"/>
    </w:p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ef34e528f5cd43cc" /><Relationship Type="http://schemas.openxmlformats.org/officeDocument/2006/relationships/image" Target="/media/imageb.png" Id="Rd9004964b6f441d9" /><Relationship Type="http://schemas.openxmlformats.org/officeDocument/2006/relationships/image" Target="/media/imagec.png" Id="R4e1df4a50ccb431b" /><Relationship Type="http://schemas.openxmlformats.org/officeDocument/2006/relationships/image" Target="/media/imagee.png" Id="Re5afeab90d6f43f1" /><Relationship Type="http://schemas.openxmlformats.org/officeDocument/2006/relationships/image" Target="/media/imagef.png" Id="Rd692cc1569384867" /><Relationship Type="http://schemas.openxmlformats.org/officeDocument/2006/relationships/image" Target="/media/image10.png" Id="R3daf5dec996d4ed0" /><Relationship Type="http://schemas.openxmlformats.org/officeDocument/2006/relationships/image" Target="/media/image11.png" Id="R234853ea958a4111" /><Relationship Type="http://schemas.openxmlformats.org/officeDocument/2006/relationships/image" Target="/media/image12.png" Id="Rc358b78c62f04967" /><Relationship Type="http://schemas.openxmlformats.org/officeDocument/2006/relationships/image" Target="/media/image13.png" Id="R807aa43cf61040e5" /><Relationship Type="http://schemas.openxmlformats.org/officeDocument/2006/relationships/image" Target="/media/image14.png" Id="R4e011d96bb8d4764" /><Relationship Type="http://schemas.openxmlformats.org/officeDocument/2006/relationships/image" Target="/media/image15.png" Id="R56ab88d025014eef" /><Relationship Type="http://schemas.openxmlformats.org/officeDocument/2006/relationships/image" Target="/media/image16.png" Id="R25620ccace1f4189" /><Relationship Type="http://schemas.microsoft.com/office/2020/10/relationships/intelligence" Target="intelligence2.xml" Id="Rdd4cc006e8da47ce" /><Relationship Type="http://schemas.openxmlformats.org/officeDocument/2006/relationships/image" Target="/media/image17.png" Id="R92143b5153fb450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17</revision>
  <dcterms:created xsi:type="dcterms:W3CDTF">2023-11-02T07:40:00.0000000Z</dcterms:created>
  <dcterms:modified xsi:type="dcterms:W3CDTF">2024-12-21T11:09:19.5642335Z</dcterms:modified>
</coreProperties>
</file>