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0E7810F" w:rsidP="62AD6CC5" w:rsidRDefault="40E7810F" w14:paraId="4D0327EB" w14:textId="19B02667">
      <w:pPr>
        <w:rPr>
          <w:noProof/>
          <w:color w:val="000000" w:themeColor="text1" w:themeTint="FF" w:themeShade="FF"/>
          <w:sz w:val="48"/>
          <w:szCs w:val="48"/>
          <w:lang w:val="en-US"/>
        </w:rPr>
      </w:pPr>
      <w:r w:rsidRPr="62AD6CC5" w:rsidR="40E7810F">
        <w:rPr>
          <w:noProof/>
          <w:color w:val="000000" w:themeColor="text1" w:themeTint="FF" w:themeShade="FF"/>
          <w:sz w:val="44"/>
          <w:szCs w:val="44"/>
          <w:lang w:val="en-US"/>
        </w:rPr>
        <w:t>WiFiShield: Real-Time Detection of Public Wi-Fi Network Vulnerabilities</w:t>
      </w:r>
    </w:p>
    <w:p xmlns:wp14="http://schemas.microsoft.com/office/word/2010/wordml" w:rsidR="00D7522C" w:rsidP="62AD6CC5" w:rsidRDefault="00D7522C" w14:paraId="672A6659" wp14:textId="77777777">
      <w:pPr>
        <w:pStyle w:val="Author"/>
        <w:spacing w:before="100" w:beforeAutospacing="on" w:after="100" w:afterAutospacing="on" w:line="120" w:lineRule="auto"/>
        <w:rPr>
          <w:sz w:val="36"/>
          <w:szCs w:val="36"/>
        </w:rPr>
      </w:pPr>
    </w:p>
    <w:p xmlns:wp14="http://schemas.microsoft.com/office/word/2010/wordml" w:rsidRPr="00CA4392" w:rsidR="00D7522C" w:rsidP="62AD6CC5" w:rsidRDefault="00D7522C" w14:paraId="0A37501D" wp14:textId="77777777">
      <w:pPr>
        <w:pStyle w:val="Author"/>
        <w:spacing w:before="100" w:beforeAutospacing="on" w:after="100" w:afterAutospacing="on" w:line="120" w:lineRule="auto"/>
        <w:rPr>
          <w:sz w:val="36"/>
          <w:szCs w:val="36"/>
        </w:rPr>
        <w:sectPr w:rsidRPr="00CA4392" w:rsidR="00D7522C" w:rsidSect="003B4E04">
          <w:footerReference w:type="first" r:id="rId8"/>
          <w:pgSz w:w="11906" w:h="16838" w:orient="portrait" w:code="9"/>
          <w:pgMar w:top="540" w:right="893" w:bottom="1440" w:left="893" w:header="720" w:footer="720" w:gutter="0"/>
          <w:cols w:space="720"/>
          <w:titlePg/>
          <w:docGrid w:linePitch="360"/>
        </w:sectPr>
      </w:pPr>
    </w:p>
    <w:p xmlns:wp14="http://schemas.microsoft.com/office/word/2010/wordml" w:rsidR="00BD670B" w:rsidP="0AEE1450" w:rsidRDefault="009303D9" w14:paraId="6A53B51C" wp14:textId="6B422AF0">
      <w:pPr>
        <w:pStyle w:val="Heading4"/>
        <w:numPr>
          <w:ilvl w:val="0"/>
          <w:numId w:val="0"/>
        </w:numPr>
        <w:ind w:left="0"/>
        <w:jc w:val="left"/>
        <w:rPr>
          <w:noProof/>
          <w:lang w:val="en-US"/>
        </w:rPr>
      </w:pPr>
      <w:r w:rsidRPr="0AEE1450" w:rsidR="40310228">
        <w:rPr>
          <w:i w:val="0"/>
          <w:iCs w:val="0"/>
          <w:noProof/>
          <w:lang w:val="en-US"/>
        </w:rPr>
        <w:t>Daksh Jasrotia</w:t>
      </w:r>
      <w:r w:rsidRPr="0AEE1450" w:rsidR="7AF78B49">
        <w:rPr>
          <w:i w:val="0"/>
          <w:iCs w:val="0"/>
          <w:noProof/>
          <w:lang w:val="en-US"/>
        </w:rPr>
        <w:t xml:space="preserve">       </w:t>
      </w:r>
      <w:r w:rsidRPr="0AEE1450" w:rsidR="7C990C5A">
        <w:rPr>
          <w:i w:val="0"/>
          <w:iCs w:val="0"/>
          <w:noProof/>
          <w:lang w:val="en-US"/>
        </w:rPr>
        <w:t xml:space="preserve">                                                                          </w:t>
      </w:r>
      <w:r w:rsidRPr="0AEE1450" w:rsidR="7C990C5A">
        <w:rPr>
          <w:rFonts w:ascii="Times New Roman" w:hAnsi="Times New Roman" w:eastAsia="Times New Roman" w:cs="Times New Roman"/>
          <w:b w:val="1"/>
          <w:bCs w:val="1"/>
          <w:i w:val="0"/>
          <w:iCs w:val="0"/>
          <w:noProof/>
          <w:color w:val="000000" w:themeColor="text1" w:themeTint="FF" w:themeShade="FF"/>
          <w:sz w:val="20"/>
          <w:szCs w:val="20"/>
          <w:lang w:val="en-US"/>
        </w:rPr>
        <w:t>Dr.Simarjit Kaur</w:t>
      </w:r>
      <w:r w:rsidRPr="0AEE1450" w:rsidR="7AF78B49">
        <w:rPr>
          <w:i w:val="0"/>
          <w:iCs w:val="0"/>
          <w:noProof/>
          <w:lang w:val="en-US"/>
        </w:rPr>
        <w:t xml:space="preserve"> </w:t>
      </w:r>
      <w:r>
        <w:br/>
      </w:r>
      <w:r w:rsidRPr="0AEE1450" w:rsidR="40310228">
        <w:rPr>
          <w:i w:val="0"/>
          <w:iCs w:val="0"/>
          <w:noProof/>
          <w:lang w:val="en-US"/>
        </w:rPr>
        <w:t>Department of Computer Science and Engineering</w:t>
      </w:r>
      <w:r w:rsidRPr="0AEE1450" w:rsidR="4CD12CE9">
        <w:rPr>
          <w:i w:val="0"/>
          <w:iCs w:val="0"/>
          <w:noProof/>
          <w:lang w:val="en-US"/>
        </w:rPr>
        <w:t xml:space="preserve">                       </w:t>
      </w:r>
      <w:r w:rsidRPr="0AEE1450" w:rsidR="4CD12CE9">
        <w:rPr>
          <w:rFonts w:ascii="Times New Roman" w:hAnsi="Times New Roman" w:eastAsia="Times New Roman" w:cs="Times New Roman"/>
          <w:i w:val="0"/>
          <w:iCs w:val="0"/>
          <w:noProof/>
          <w:color w:val="000000" w:themeColor="text1" w:themeTint="FF" w:themeShade="FF"/>
          <w:sz w:val="20"/>
          <w:szCs w:val="20"/>
          <w:lang w:val="en-US"/>
        </w:rPr>
        <w:t>Associate Professor, Dept. of CSE</w:t>
      </w:r>
      <w:r>
        <w:br/>
      </w:r>
      <w:r w:rsidRPr="0AEE1450" w:rsidR="40310228">
        <w:rPr>
          <w:i w:val="0"/>
          <w:iCs w:val="0"/>
          <w:noProof/>
          <w:lang w:val="en-US"/>
        </w:rPr>
        <w:t>Chitkara University Institute of Engineering and Technology</w:t>
      </w:r>
      <w:r w:rsidRPr="0AEE1450" w:rsidR="141AB0E1">
        <w:rPr>
          <w:i w:val="0"/>
          <w:iCs w:val="0"/>
          <w:noProof/>
          <w:lang w:val="en-US"/>
        </w:rPr>
        <w:t xml:space="preserve">.      </w:t>
      </w:r>
      <w:r w:rsidRPr="0AEE1450" w:rsidR="141AB0E1">
        <w:rPr>
          <w:rFonts w:ascii="Times New Roman" w:hAnsi="Times New Roman" w:eastAsia="Times New Roman" w:cs="Times New Roman"/>
          <w:i w:val="0"/>
          <w:iCs w:val="0"/>
          <w:noProof/>
          <w:color w:val="000000" w:themeColor="text1" w:themeTint="FF" w:themeShade="FF"/>
          <w:sz w:val="20"/>
          <w:szCs w:val="20"/>
          <w:lang w:val="en-US"/>
        </w:rPr>
        <w:t>Chitkara University Institute of Engineering and Technology</w:t>
      </w:r>
      <w:r>
        <w:br/>
      </w:r>
      <w:r w:rsidRPr="0AEE1450" w:rsidR="40310228">
        <w:rPr>
          <w:i w:val="0"/>
          <w:iCs w:val="0"/>
          <w:noProof/>
          <w:lang w:val="en-US"/>
        </w:rPr>
        <w:t>Rajpura, Punjab, India</w:t>
      </w:r>
      <w:r w:rsidRPr="0AEE1450" w:rsidR="7768BAD2">
        <w:rPr>
          <w:i w:val="0"/>
          <w:iCs w:val="0"/>
          <w:noProof/>
          <w:lang w:val="en-US"/>
        </w:rPr>
        <w:t xml:space="preserve">                                                                 </w:t>
      </w:r>
      <w:r w:rsidRPr="0AEE1450" w:rsidR="12324145">
        <w:rPr>
          <w:i w:val="0"/>
          <w:iCs w:val="0"/>
          <w:noProof/>
          <w:lang w:val="en-US"/>
        </w:rPr>
        <w:t xml:space="preserve"> </w:t>
      </w:r>
      <w:r w:rsidRPr="0AEE1450" w:rsidR="7768BAD2">
        <w:rPr>
          <w:i w:val="0"/>
          <w:iCs w:val="0"/>
          <w:noProof/>
          <w:lang w:val="en-US"/>
        </w:rPr>
        <w:t xml:space="preserve">  Rajpura, Punjab, India</w:t>
      </w:r>
      <w:r>
        <w:br/>
      </w:r>
      <w:hyperlink r:id="R2dc0c479a85541d5">
        <w:r w:rsidRPr="0AEE1450" w:rsidR="40310228">
          <w:rPr>
            <w:rStyle w:val="Hyperlink"/>
            <w:i w:val="0"/>
            <w:iCs w:val="0"/>
            <w:noProof/>
            <w:lang w:val="en-US"/>
          </w:rPr>
          <w:t>daksh1473.be22@chitkara.edu.in</w:t>
        </w:r>
      </w:hyperlink>
      <w:r w:rsidRPr="0AEE1450" w:rsidR="444E297D">
        <w:rPr>
          <w:i w:val="0"/>
          <w:iCs w:val="0"/>
          <w:noProof/>
          <w:lang w:val="en-US"/>
        </w:rPr>
        <w:t xml:space="preserve">                                                </w:t>
      </w:r>
      <w:r w:rsidRPr="0AEE1450" w:rsidR="61B43C22">
        <w:rPr>
          <w:i w:val="0"/>
          <w:iCs w:val="0"/>
          <w:noProof/>
          <w:lang w:val="en-US"/>
        </w:rPr>
        <w:t xml:space="preserve"> </w:t>
      </w:r>
      <w:r w:rsidRPr="0AEE1450" w:rsidR="444E297D">
        <w:rPr>
          <w:i w:val="0"/>
          <w:iCs w:val="0"/>
          <w:noProof/>
          <w:lang w:val="en-US"/>
        </w:rPr>
        <w:t xml:space="preserve">  simarjit.4979@chitkara.edu.in</w:t>
      </w:r>
      <w:r w:rsidRPr="0AEE1450" w:rsidR="4F91D8E7">
        <w:rPr>
          <w:i w:val="0"/>
          <w:iCs w:val="0"/>
          <w:noProof/>
          <w:lang w:val="en-US"/>
        </w:rPr>
        <w:t xml:space="preserve">      </w:t>
      </w:r>
      <w:r w:rsidRPr="0AEE1450" w:rsidR="4F91D8E7">
        <w:rPr>
          <w:noProof/>
          <w:lang w:val="en-US"/>
        </w:rPr>
        <w:t xml:space="preserve">  </w:t>
      </w:r>
    </w:p>
    <w:p xmlns:wp14="http://schemas.microsoft.com/office/word/2010/wordml" w:rsidRPr="00F847A6" w:rsidR="001A3B3D" w:rsidP="62AD6CC5" w:rsidRDefault="00447BB9" w14:paraId="72583161" wp14:textId="60A8CC04">
      <w:pPr>
        <w:pStyle w:val="Author"/>
        <w:spacing w:before="100" w:beforeAutospacing="on"/>
        <w:rPr>
          <w:sz w:val="18"/>
          <w:szCs w:val="18"/>
        </w:rPr>
      </w:pPr>
    </w:p>
    <w:p xmlns:wp14="http://schemas.microsoft.com/office/word/2010/wordml" w:rsidR="009F1D79" w:rsidRDefault="009F1D79" w14:paraId="5DAB6C7B" wp14:textId="77777777">
      <w:pPr>
        <w:sectPr w:rsidR="009F1D79" w:rsidSect="003B4E04">
          <w:type w:val="continuous"/>
          <w:pgSz w:w="11906" w:h="16838" w:orient="portrait" w:code="9"/>
          <w:pgMar w:top="450" w:right="893" w:bottom="1440" w:left="893" w:header="720" w:footer="720" w:gutter="0"/>
          <w:cols w:equalWidth="1" w:space="720" w:num="1"/>
          <w:docGrid w:linePitch="360"/>
        </w:sectPr>
      </w:pPr>
    </w:p>
    <w:p xmlns:wp14="http://schemas.microsoft.com/office/word/2010/wordml" w:rsidRPr="005B520E" w:rsidR="009303D9" w:rsidRDefault="00BD670B" w14:paraId="02EB378F" wp14:textId="77777777">
      <w:pPr>
        <w:sectPr w:rsidRPr="005B520E" w:rsidR="009303D9" w:rsidSect="003B4E04">
          <w:type w:val="continuous"/>
          <w:pgSz w:w="11906" w:h="16838" w:orient="portrait" w:code="9"/>
          <w:pgMar w:top="450" w:right="893" w:bottom="1440" w:left="893" w:header="720" w:footer="720" w:gutter="0"/>
          <w:cols w:space="720" w:num="3"/>
          <w:docGrid w:linePitch="360"/>
        </w:sectPr>
      </w:pPr>
      <w:r>
        <w:br w:type="column"/>
      </w:r>
    </w:p>
    <w:p w:rsidR="43F92368" w:rsidP="7E2ADCF4" w:rsidRDefault="43F92368" w14:paraId="4586C151" w14:textId="5A98545E">
      <w:pPr>
        <w:pStyle w:val="Normal"/>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7E2ADCF4" w:rsidR="4F93DD1E">
        <w:rPr>
          <w:rFonts w:ascii="Times New Roman" w:hAnsi="Times New Roman" w:eastAsia="Times New Roman" w:cs="Times New Roman"/>
          <w:noProof/>
          <w:color w:val="000000" w:themeColor="text1" w:themeTint="FF" w:themeShade="FF"/>
          <w:sz w:val="24"/>
          <w:szCs w:val="24"/>
          <w:u w:val="single"/>
          <w:lang w:val="en-US"/>
        </w:rPr>
        <w:t>Abstract:</w:t>
      </w:r>
      <w:r w:rsidRPr="7E2ADCF4" w:rsidR="4F93DD1E">
        <w:rPr>
          <w:rFonts w:ascii="Times New Roman" w:hAnsi="Times New Roman" w:eastAsia="Times New Roman" w:cs="Times New Roman"/>
          <w:noProof/>
          <w:color w:val="000000" w:themeColor="text1" w:themeTint="FF" w:themeShade="FF"/>
          <w:sz w:val="22"/>
          <w:szCs w:val="22"/>
          <w:lang w:val="en-US"/>
        </w:rPr>
        <w:t xml:space="preserve"> </w:t>
      </w:r>
      <w:r w:rsidRPr="7E2ADCF4" w:rsidR="4F93DD1E">
        <w:rPr>
          <w:rFonts w:ascii="Times New Roman" w:hAnsi="Times New Roman" w:eastAsia="Times New Roman" w:cs="Times New Roman"/>
          <w:noProof/>
          <w:color w:val="000000" w:themeColor="text1" w:themeTint="FF" w:themeShade="FF"/>
          <w:sz w:val="20"/>
          <w:szCs w:val="20"/>
          <w:lang w:val="en-US"/>
        </w:rPr>
        <w:t xml:space="preserve">Public Wi-Fi </w:t>
      </w:r>
      <w:r w:rsidRPr="7E2ADCF4" w:rsidR="3B2C209D">
        <w:rPr>
          <w:rFonts w:ascii="Times New Roman" w:hAnsi="Times New Roman" w:eastAsia="Times New Roman" w:cs="Times New Roman"/>
          <w:noProof/>
          <w:color w:val="000000" w:themeColor="text1" w:themeTint="FF" w:themeShade="FF"/>
          <w:sz w:val="20"/>
          <w:szCs w:val="20"/>
          <w:lang w:val="en-US"/>
        </w:rPr>
        <w:t xml:space="preserve">networks </w:t>
      </w:r>
      <w:r w:rsidRPr="7E2ADCF4" w:rsidR="4F93DD1E">
        <w:rPr>
          <w:rFonts w:ascii="Times New Roman" w:hAnsi="Times New Roman" w:eastAsia="Times New Roman" w:cs="Times New Roman"/>
          <w:noProof/>
          <w:color w:val="000000" w:themeColor="text1" w:themeTint="FF" w:themeShade="FF"/>
          <w:sz w:val="20"/>
          <w:szCs w:val="20"/>
          <w:lang w:val="en-US"/>
        </w:rPr>
        <w:t xml:space="preserve">in places like airports or cafés is convenient, but </w:t>
      </w:r>
      <w:r w:rsidRPr="7E2ADCF4" w:rsidR="388C4A28">
        <w:rPr>
          <w:rFonts w:ascii="Times New Roman" w:hAnsi="Times New Roman" w:eastAsia="Times New Roman" w:cs="Times New Roman"/>
          <w:noProof/>
          <w:color w:val="000000" w:themeColor="text1" w:themeTint="FF" w:themeShade="FF"/>
          <w:sz w:val="20"/>
          <w:szCs w:val="20"/>
          <w:lang w:val="en-US"/>
        </w:rPr>
        <w:t>they are</w:t>
      </w:r>
      <w:r w:rsidRPr="7E2ADCF4" w:rsidR="4F93DD1E">
        <w:rPr>
          <w:rFonts w:ascii="Times New Roman" w:hAnsi="Times New Roman" w:eastAsia="Times New Roman" w:cs="Times New Roman"/>
          <w:noProof/>
          <w:color w:val="000000" w:themeColor="text1" w:themeTint="FF" w:themeShade="FF"/>
          <w:sz w:val="20"/>
          <w:szCs w:val="20"/>
          <w:lang w:val="en-US"/>
        </w:rPr>
        <w:t xml:space="preserve"> not very safe. Most people </w:t>
      </w:r>
      <w:r w:rsidRPr="7E2ADCF4" w:rsidR="6AE82012">
        <w:rPr>
          <w:rFonts w:ascii="Times New Roman" w:hAnsi="Times New Roman" w:eastAsia="Times New Roman" w:cs="Times New Roman"/>
          <w:noProof/>
          <w:color w:val="000000" w:themeColor="text1" w:themeTint="FF" w:themeShade="FF"/>
          <w:sz w:val="20"/>
          <w:szCs w:val="20"/>
          <w:lang w:val="en-US"/>
        </w:rPr>
        <w:t xml:space="preserve">do not </w:t>
      </w:r>
      <w:r w:rsidRPr="7E2ADCF4" w:rsidR="4F93DD1E">
        <w:rPr>
          <w:rFonts w:ascii="Times New Roman" w:hAnsi="Times New Roman" w:eastAsia="Times New Roman" w:cs="Times New Roman"/>
          <w:noProof/>
          <w:color w:val="000000" w:themeColor="text1" w:themeTint="FF" w:themeShade="FF"/>
          <w:sz w:val="20"/>
          <w:szCs w:val="20"/>
          <w:lang w:val="en-US"/>
        </w:rPr>
        <w:t>realize that these networks don’t</w:t>
      </w:r>
      <w:r w:rsidRPr="7E2ADCF4" w:rsidR="3AFCEDF2">
        <w:rPr>
          <w:rFonts w:ascii="Times New Roman" w:hAnsi="Times New Roman" w:eastAsia="Times New Roman" w:cs="Times New Roman"/>
          <w:noProof/>
          <w:color w:val="000000" w:themeColor="text1" w:themeTint="FF" w:themeShade="FF"/>
          <w:sz w:val="20"/>
          <w:szCs w:val="20"/>
          <w:lang w:val="en-US"/>
        </w:rPr>
        <w:t xml:space="preserve"> usually</w:t>
      </w:r>
      <w:r w:rsidRPr="7E2ADCF4" w:rsidR="4F93DD1E">
        <w:rPr>
          <w:rFonts w:ascii="Times New Roman" w:hAnsi="Times New Roman" w:eastAsia="Times New Roman" w:cs="Times New Roman"/>
          <w:noProof/>
          <w:color w:val="000000" w:themeColor="text1" w:themeTint="FF" w:themeShade="FF"/>
          <w:sz w:val="20"/>
          <w:szCs w:val="20"/>
          <w:lang w:val="en-US"/>
        </w:rPr>
        <w:t xml:space="preserve"> have strong security</w:t>
      </w:r>
      <w:r w:rsidRPr="7E2ADCF4" w:rsidR="13FEEFA1">
        <w:rPr>
          <w:rFonts w:ascii="Times New Roman" w:hAnsi="Times New Roman" w:eastAsia="Times New Roman" w:cs="Times New Roman"/>
          <w:noProof/>
          <w:color w:val="000000" w:themeColor="text1" w:themeTint="FF" w:themeShade="FF"/>
          <w:sz w:val="20"/>
          <w:szCs w:val="20"/>
          <w:lang w:val="en-US"/>
        </w:rPr>
        <w:t xml:space="preserve"> and b</w:t>
      </w:r>
      <w:r w:rsidRPr="7E2ADCF4" w:rsidR="4F93DD1E">
        <w:rPr>
          <w:rFonts w:ascii="Times New Roman" w:hAnsi="Times New Roman" w:eastAsia="Times New Roman" w:cs="Times New Roman"/>
          <w:noProof/>
          <w:color w:val="000000" w:themeColor="text1" w:themeTint="FF" w:themeShade="FF"/>
          <w:sz w:val="20"/>
          <w:szCs w:val="20"/>
          <w:lang w:val="en-US"/>
        </w:rPr>
        <w:t>ecause of th</w:t>
      </w:r>
      <w:r w:rsidRPr="7E2ADCF4" w:rsidR="1ED1A810">
        <w:rPr>
          <w:rFonts w:ascii="Times New Roman" w:hAnsi="Times New Roman" w:eastAsia="Times New Roman" w:cs="Times New Roman"/>
          <w:noProof/>
          <w:color w:val="000000" w:themeColor="text1" w:themeTint="FF" w:themeShade="FF"/>
          <w:sz w:val="20"/>
          <w:szCs w:val="20"/>
          <w:lang w:val="en-US"/>
        </w:rPr>
        <w:t>at</w:t>
      </w:r>
      <w:r w:rsidRPr="7E2ADCF4" w:rsidR="4F93DD1E">
        <w:rPr>
          <w:rFonts w:ascii="Times New Roman" w:hAnsi="Times New Roman" w:eastAsia="Times New Roman" w:cs="Times New Roman"/>
          <w:noProof/>
          <w:color w:val="000000" w:themeColor="text1" w:themeTint="FF" w:themeShade="FF"/>
          <w:sz w:val="20"/>
          <w:szCs w:val="20"/>
          <w:lang w:val="en-US"/>
        </w:rPr>
        <w:t xml:space="preserve">, attackers can use methods like Man-in-the-Middle (MITM) attacks. </w:t>
      </w:r>
      <w:r>
        <w:br/>
      </w:r>
      <w:r>
        <w:br/>
      </w:r>
      <w:r w:rsidRPr="7E2ADCF4" w:rsidR="3172BE01">
        <w:rPr>
          <w:rFonts w:ascii="Times New Roman" w:hAnsi="Times New Roman" w:eastAsia="Times New Roman" w:cs="Times New Roman"/>
          <w:noProof/>
          <w:color w:val="000000" w:themeColor="text1" w:themeTint="FF" w:themeShade="FF"/>
          <w:sz w:val="20"/>
          <w:szCs w:val="20"/>
          <w:lang w:val="en-US"/>
        </w:rPr>
        <w:t xml:space="preserve">One common method </w:t>
      </w:r>
      <w:r w:rsidRPr="7E2ADCF4" w:rsidR="36A8E033">
        <w:rPr>
          <w:rFonts w:ascii="Times New Roman" w:hAnsi="Times New Roman" w:eastAsia="Times New Roman" w:cs="Times New Roman"/>
          <w:noProof/>
          <w:color w:val="000000" w:themeColor="text1" w:themeTint="FF" w:themeShade="FF"/>
          <w:sz w:val="20"/>
          <w:szCs w:val="20"/>
          <w:lang w:val="en-US"/>
        </w:rPr>
        <w:t xml:space="preserve">of MITM attacks </w:t>
      </w:r>
      <w:r w:rsidRPr="7E2ADCF4" w:rsidR="3172BE01">
        <w:rPr>
          <w:rFonts w:ascii="Times New Roman" w:hAnsi="Times New Roman" w:eastAsia="Times New Roman" w:cs="Times New Roman"/>
          <w:noProof/>
          <w:color w:val="000000" w:themeColor="text1" w:themeTint="FF" w:themeShade="FF"/>
          <w:sz w:val="20"/>
          <w:szCs w:val="20"/>
          <w:lang w:val="en-US"/>
        </w:rPr>
        <w:t>is called ARP spoofing. In this</w:t>
      </w:r>
      <w:r w:rsidRPr="7E2ADCF4" w:rsidR="659FB31A">
        <w:rPr>
          <w:rFonts w:ascii="Times New Roman" w:hAnsi="Times New Roman" w:eastAsia="Times New Roman" w:cs="Times New Roman"/>
          <w:noProof/>
          <w:color w:val="000000" w:themeColor="text1" w:themeTint="FF" w:themeShade="FF"/>
          <w:sz w:val="20"/>
          <w:szCs w:val="20"/>
          <w:lang w:val="en-US"/>
        </w:rPr>
        <w:t xml:space="preserve"> method</w:t>
      </w:r>
      <w:r w:rsidRPr="7E2ADCF4" w:rsidR="3172BE01">
        <w:rPr>
          <w:rFonts w:ascii="Times New Roman" w:hAnsi="Times New Roman" w:eastAsia="Times New Roman" w:cs="Times New Roman"/>
          <w:noProof/>
          <w:color w:val="000000" w:themeColor="text1" w:themeTint="FF" w:themeShade="FF"/>
          <w:sz w:val="20"/>
          <w:szCs w:val="20"/>
          <w:lang w:val="en-US"/>
        </w:rPr>
        <w:t xml:space="preserve">, a hacker tricks your device into sending data through their system instead of the real network. This usually happens in the background </w:t>
      </w:r>
      <w:r w:rsidRPr="7E2ADCF4" w:rsidR="0E03838B">
        <w:rPr>
          <w:rFonts w:ascii="Times New Roman" w:hAnsi="Times New Roman" w:eastAsia="Times New Roman" w:cs="Times New Roman"/>
          <w:noProof/>
          <w:color w:val="000000" w:themeColor="text1" w:themeTint="FF" w:themeShade="FF"/>
          <w:sz w:val="20"/>
          <w:szCs w:val="20"/>
          <w:lang w:val="en-US"/>
        </w:rPr>
        <w:t>and the</w:t>
      </w:r>
      <w:r w:rsidRPr="7E2ADCF4" w:rsidR="3172BE01">
        <w:rPr>
          <w:rFonts w:ascii="Times New Roman" w:hAnsi="Times New Roman" w:eastAsia="Times New Roman" w:cs="Times New Roman"/>
          <w:noProof/>
          <w:color w:val="000000" w:themeColor="text1" w:themeTint="FF" w:themeShade="FF"/>
          <w:sz w:val="20"/>
          <w:szCs w:val="20"/>
          <w:lang w:val="en-US"/>
        </w:rPr>
        <w:t xml:space="preserve"> users don’t notice anything</w:t>
      </w:r>
      <w:r w:rsidRPr="7E2ADCF4" w:rsidR="5AF823AD">
        <w:rPr>
          <w:rFonts w:ascii="Times New Roman" w:hAnsi="Times New Roman" w:eastAsia="Times New Roman" w:cs="Times New Roman"/>
          <w:noProof/>
          <w:color w:val="000000" w:themeColor="text1" w:themeTint="FF" w:themeShade="FF"/>
          <w:sz w:val="20"/>
          <w:szCs w:val="20"/>
          <w:lang w:val="en-US"/>
        </w:rPr>
        <w:t xml:space="preserve"> suspicous</w:t>
      </w:r>
      <w:r w:rsidRPr="7E2ADCF4" w:rsidR="3172BE01">
        <w:rPr>
          <w:rFonts w:ascii="Times New Roman" w:hAnsi="Times New Roman" w:eastAsia="Times New Roman" w:cs="Times New Roman"/>
          <w:noProof/>
          <w:color w:val="000000" w:themeColor="text1" w:themeTint="FF" w:themeShade="FF"/>
          <w:sz w:val="20"/>
          <w:szCs w:val="20"/>
          <w:lang w:val="en-US"/>
        </w:rPr>
        <w:t xml:space="preserve">. As a result, </w:t>
      </w:r>
      <w:r w:rsidRPr="7E2ADCF4" w:rsidR="6127CC30">
        <w:rPr>
          <w:rFonts w:ascii="Times New Roman" w:hAnsi="Times New Roman" w:eastAsia="Times New Roman" w:cs="Times New Roman"/>
          <w:noProof/>
          <w:color w:val="000000" w:themeColor="text1" w:themeTint="FF" w:themeShade="FF"/>
          <w:sz w:val="20"/>
          <w:szCs w:val="20"/>
          <w:lang w:val="en-US"/>
        </w:rPr>
        <w:t xml:space="preserve">important and personal </w:t>
      </w:r>
      <w:r w:rsidRPr="7E2ADCF4" w:rsidR="3172BE01">
        <w:rPr>
          <w:rFonts w:ascii="Times New Roman" w:hAnsi="Times New Roman" w:eastAsia="Times New Roman" w:cs="Times New Roman"/>
          <w:noProof/>
          <w:color w:val="000000" w:themeColor="text1" w:themeTint="FF" w:themeShade="FF"/>
          <w:sz w:val="20"/>
          <w:szCs w:val="20"/>
          <w:lang w:val="en-US"/>
        </w:rPr>
        <w:t>information can be exposed</w:t>
      </w:r>
      <w:r w:rsidRPr="7E2ADCF4" w:rsidR="460DABD1">
        <w:rPr>
          <w:rFonts w:ascii="Times New Roman" w:hAnsi="Times New Roman" w:eastAsia="Times New Roman" w:cs="Times New Roman"/>
          <w:noProof/>
          <w:color w:val="000000" w:themeColor="text1" w:themeTint="FF" w:themeShade="FF"/>
          <w:sz w:val="20"/>
          <w:szCs w:val="20"/>
          <w:lang w:val="en-US"/>
        </w:rPr>
        <w:t xml:space="preserve"> and stolen</w:t>
      </w:r>
      <w:r w:rsidRPr="7E2ADCF4" w:rsidR="3172BE01">
        <w:rPr>
          <w:rFonts w:ascii="Times New Roman" w:hAnsi="Times New Roman" w:eastAsia="Times New Roman" w:cs="Times New Roman"/>
          <w:noProof/>
          <w:color w:val="000000" w:themeColor="text1" w:themeTint="FF" w:themeShade="FF"/>
          <w:sz w:val="20"/>
          <w:szCs w:val="20"/>
          <w:lang w:val="en-US"/>
        </w:rPr>
        <w:t xml:space="preserve"> without the user knowing.</w:t>
      </w:r>
    </w:p>
    <w:p w:rsidR="47B64B8F" w:rsidP="0AEE1450" w:rsidRDefault="47B64B8F" w14:paraId="1B614054" w14:textId="0EAFAFF6">
      <w:pPr>
        <w:spacing w:before="240" w:beforeAutospacing="off" w:after="240" w:afterAutospacing="off"/>
        <w:jc w:val="left"/>
        <w:rPr>
          <w:rFonts w:ascii="Times New Roman" w:hAnsi="Times New Roman" w:eastAsia="Times New Roman" w:cs="Times New Roman"/>
          <w:noProof/>
          <w:color w:val="000000" w:themeColor="text1" w:themeTint="FF" w:themeShade="FF"/>
          <w:sz w:val="18"/>
          <w:szCs w:val="18"/>
          <w:lang w:val="en-US"/>
        </w:rPr>
      </w:pPr>
      <w:r w:rsidRPr="7E2ADCF4" w:rsidR="3172BE01">
        <w:rPr>
          <w:rFonts w:ascii="Times New Roman" w:hAnsi="Times New Roman" w:eastAsia="Times New Roman" w:cs="Times New Roman"/>
          <w:noProof/>
          <w:color w:val="000000" w:themeColor="text1" w:themeTint="FF" w:themeShade="FF"/>
          <w:sz w:val="20"/>
          <w:szCs w:val="20"/>
          <w:lang w:val="en-US"/>
        </w:rPr>
        <w:t xml:space="preserve">In this paper, I </w:t>
      </w:r>
      <w:r w:rsidRPr="7E2ADCF4" w:rsidR="09FCB53A">
        <w:rPr>
          <w:rFonts w:ascii="Times New Roman" w:hAnsi="Times New Roman" w:eastAsia="Times New Roman" w:cs="Times New Roman"/>
          <w:noProof/>
          <w:color w:val="000000" w:themeColor="text1" w:themeTint="FF" w:themeShade="FF"/>
          <w:sz w:val="20"/>
          <w:szCs w:val="20"/>
          <w:lang w:val="en-US"/>
        </w:rPr>
        <w:t xml:space="preserve">am </w:t>
      </w:r>
      <w:r w:rsidRPr="7E2ADCF4" w:rsidR="3172BE01">
        <w:rPr>
          <w:rFonts w:ascii="Times New Roman" w:hAnsi="Times New Roman" w:eastAsia="Times New Roman" w:cs="Times New Roman"/>
          <w:noProof/>
          <w:color w:val="000000" w:themeColor="text1" w:themeTint="FF" w:themeShade="FF"/>
          <w:sz w:val="20"/>
          <w:szCs w:val="20"/>
          <w:lang w:val="en-US"/>
        </w:rPr>
        <w:t>propos</w:t>
      </w:r>
      <w:r w:rsidRPr="7E2ADCF4" w:rsidR="3EA4A804">
        <w:rPr>
          <w:rFonts w:ascii="Times New Roman" w:hAnsi="Times New Roman" w:eastAsia="Times New Roman" w:cs="Times New Roman"/>
          <w:noProof/>
          <w:color w:val="000000" w:themeColor="text1" w:themeTint="FF" w:themeShade="FF"/>
          <w:sz w:val="20"/>
          <w:szCs w:val="20"/>
          <w:lang w:val="en-US"/>
        </w:rPr>
        <w:t>ind</w:t>
      </w:r>
      <w:r w:rsidRPr="7E2ADCF4" w:rsidR="3172BE01">
        <w:rPr>
          <w:rFonts w:ascii="Times New Roman" w:hAnsi="Times New Roman" w:eastAsia="Times New Roman" w:cs="Times New Roman"/>
          <w:noProof/>
          <w:color w:val="000000" w:themeColor="text1" w:themeTint="FF" w:themeShade="FF"/>
          <w:sz w:val="20"/>
          <w:szCs w:val="20"/>
          <w:lang w:val="en-US"/>
        </w:rPr>
        <w:t xml:space="preserve"> </w:t>
      </w:r>
      <w:r w:rsidRPr="7E2ADCF4" w:rsidR="3172BE01">
        <w:rPr>
          <w:rFonts w:ascii="Times New Roman" w:hAnsi="Times New Roman" w:eastAsia="Times New Roman" w:cs="Times New Roman"/>
          <w:b w:val="1"/>
          <w:bCs w:val="1"/>
          <w:noProof/>
          <w:color w:val="000000" w:themeColor="text1" w:themeTint="FF" w:themeShade="FF"/>
          <w:sz w:val="20"/>
          <w:szCs w:val="20"/>
          <w:lang w:val="en-US"/>
        </w:rPr>
        <w:t>WiFiShield</w:t>
      </w:r>
      <w:r w:rsidRPr="7E2ADCF4" w:rsidR="3172BE01">
        <w:rPr>
          <w:rFonts w:ascii="Times New Roman" w:hAnsi="Times New Roman" w:eastAsia="Times New Roman" w:cs="Times New Roman"/>
          <w:noProof/>
          <w:color w:val="000000" w:themeColor="text1" w:themeTint="FF" w:themeShade="FF"/>
          <w:sz w:val="20"/>
          <w:szCs w:val="20"/>
          <w:lang w:val="en-US"/>
        </w:rPr>
        <w:t>, a lightweight system</w:t>
      </w:r>
      <w:r w:rsidRPr="7E2ADCF4" w:rsidR="02F4883B">
        <w:rPr>
          <w:rFonts w:ascii="Times New Roman" w:hAnsi="Times New Roman" w:eastAsia="Times New Roman" w:cs="Times New Roman"/>
          <w:noProof/>
          <w:color w:val="000000" w:themeColor="text1" w:themeTint="FF" w:themeShade="FF"/>
          <w:sz w:val="20"/>
          <w:szCs w:val="20"/>
          <w:lang w:val="en-US"/>
        </w:rPr>
        <w:t xml:space="preserve"> or rather </w:t>
      </w:r>
      <w:r w:rsidRPr="7E2ADCF4" w:rsidR="5C281628">
        <w:rPr>
          <w:rFonts w:ascii="Times New Roman" w:hAnsi="Times New Roman" w:eastAsia="Times New Roman" w:cs="Times New Roman"/>
          <w:noProof/>
          <w:color w:val="000000" w:themeColor="text1" w:themeTint="FF" w:themeShade="FF"/>
          <w:sz w:val="20"/>
          <w:szCs w:val="20"/>
          <w:lang w:val="en-US"/>
        </w:rPr>
        <w:t xml:space="preserve">an </w:t>
      </w:r>
      <w:r w:rsidRPr="7E2ADCF4" w:rsidR="02F4883B">
        <w:rPr>
          <w:rFonts w:ascii="Times New Roman" w:hAnsi="Times New Roman" w:eastAsia="Times New Roman" w:cs="Times New Roman"/>
          <w:noProof/>
          <w:color w:val="000000" w:themeColor="text1" w:themeTint="FF" w:themeShade="FF"/>
          <w:sz w:val="20"/>
          <w:szCs w:val="20"/>
          <w:lang w:val="en-US"/>
        </w:rPr>
        <w:t>application</w:t>
      </w:r>
      <w:r w:rsidRPr="7E2ADCF4" w:rsidR="3172BE01">
        <w:rPr>
          <w:rFonts w:ascii="Times New Roman" w:hAnsi="Times New Roman" w:eastAsia="Times New Roman" w:cs="Times New Roman"/>
          <w:noProof/>
          <w:color w:val="000000" w:themeColor="text1" w:themeTint="FF" w:themeShade="FF"/>
          <w:sz w:val="20"/>
          <w:szCs w:val="20"/>
          <w:lang w:val="en-US"/>
        </w:rPr>
        <w:t xml:space="preserve"> designed to detect such vulnerabilities in real time. Instead of being a heavy security suite, </w:t>
      </w:r>
      <w:r w:rsidRPr="7E2ADCF4" w:rsidR="6BAA536D">
        <w:rPr>
          <w:rFonts w:ascii="Times New Roman" w:hAnsi="Times New Roman" w:eastAsia="Times New Roman" w:cs="Times New Roman"/>
          <w:noProof/>
          <w:color w:val="000000" w:themeColor="text1" w:themeTint="FF" w:themeShade="FF"/>
          <w:sz w:val="20"/>
          <w:szCs w:val="20"/>
          <w:lang w:val="en-US"/>
        </w:rPr>
        <w:t>the</w:t>
      </w:r>
      <w:r w:rsidRPr="7E2ADCF4" w:rsidR="3172BE01">
        <w:rPr>
          <w:rFonts w:ascii="Times New Roman" w:hAnsi="Times New Roman" w:eastAsia="Times New Roman" w:cs="Times New Roman"/>
          <w:noProof/>
          <w:color w:val="000000" w:themeColor="text1" w:themeTint="FF" w:themeShade="FF"/>
          <w:sz w:val="20"/>
          <w:szCs w:val="20"/>
          <w:lang w:val="en-US"/>
        </w:rPr>
        <w:t xml:space="preserve"> </w:t>
      </w:r>
      <w:r w:rsidRPr="7E2ADCF4" w:rsidR="1B2F8150">
        <w:rPr>
          <w:rFonts w:ascii="Times New Roman" w:hAnsi="Times New Roman" w:eastAsia="Times New Roman" w:cs="Times New Roman"/>
          <w:noProof/>
          <w:color w:val="000000" w:themeColor="text1" w:themeTint="FF" w:themeShade="FF"/>
          <w:sz w:val="20"/>
          <w:szCs w:val="20"/>
          <w:lang w:val="en-US"/>
        </w:rPr>
        <w:t xml:space="preserve">application or system </w:t>
      </w:r>
      <w:r w:rsidRPr="7E2ADCF4" w:rsidR="3172BE01">
        <w:rPr>
          <w:rFonts w:ascii="Times New Roman" w:hAnsi="Times New Roman" w:eastAsia="Times New Roman" w:cs="Times New Roman"/>
          <w:noProof/>
          <w:color w:val="000000" w:themeColor="text1" w:themeTint="FF" w:themeShade="FF"/>
          <w:sz w:val="20"/>
          <w:szCs w:val="20"/>
          <w:lang w:val="en-US"/>
        </w:rPr>
        <w:t>runs quietly in the background, sniffing network packets and double-checking the ARP table for any sudden, suspicious changes</w:t>
      </w:r>
      <w:r w:rsidRPr="7E2ADCF4" w:rsidR="1EFDFEDF">
        <w:rPr>
          <w:rFonts w:ascii="Times New Roman" w:hAnsi="Times New Roman" w:eastAsia="Times New Roman" w:cs="Times New Roman"/>
          <w:noProof/>
          <w:color w:val="000000" w:themeColor="text1" w:themeTint="FF" w:themeShade="FF"/>
          <w:sz w:val="20"/>
          <w:szCs w:val="20"/>
          <w:lang w:val="en-US"/>
        </w:rPr>
        <w:t xml:space="preserve"> or spikes in the ARP requests</w:t>
      </w:r>
      <w:r w:rsidRPr="7E2ADCF4" w:rsidR="3172BE01">
        <w:rPr>
          <w:rFonts w:ascii="Times New Roman" w:hAnsi="Times New Roman" w:eastAsia="Times New Roman" w:cs="Times New Roman"/>
          <w:noProof/>
          <w:color w:val="000000" w:themeColor="text1" w:themeTint="FF" w:themeShade="FF"/>
          <w:sz w:val="20"/>
          <w:szCs w:val="20"/>
          <w:lang w:val="en-US"/>
        </w:rPr>
        <w:t>. If the system sees a gateway address "flapping" or changing unexpectedly, it assigns a risk score and alerts the user immediately.</w:t>
      </w:r>
    </w:p>
    <w:p w:rsidR="47B64B8F" w:rsidP="0AEE1450" w:rsidRDefault="47B64B8F" w14:paraId="0FB82EA1" w14:textId="03F98FC4">
      <w:pPr>
        <w:spacing w:before="240" w:beforeAutospacing="off" w:after="240" w:afterAutospacing="off"/>
        <w:jc w:val="left"/>
      </w:pPr>
      <w:r w:rsidRPr="7E2ADCF4" w:rsidR="7F0CBA7A">
        <w:rPr>
          <w:rFonts w:ascii="Times New Roman" w:hAnsi="Times New Roman" w:eastAsia="Times New Roman" w:cs="Times New Roman"/>
          <w:noProof/>
          <w:color w:val="000000" w:themeColor="text1" w:themeTint="FF" w:themeShade="FF"/>
          <w:sz w:val="20"/>
          <w:szCs w:val="20"/>
          <w:lang w:val="en-US"/>
        </w:rPr>
        <w:t>I am aiming to make</w:t>
      </w:r>
      <w:r w:rsidRPr="7E2ADCF4" w:rsidR="3172BE01">
        <w:rPr>
          <w:rFonts w:ascii="Times New Roman" w:hAnsi="Times New Roman" w:eastAsia="Times New Roman" w:cs="Times New Roman"/>
          <w:noProof/>
          <w:color w:val="000000" w:themeColor="text1" w:themeTint="FF" w:themeShade="FF"/>
          <w:sz w:val="20"/>
          <w:szCs w:val="20"/>
          <w:lang w:val="en-US"/>
        </w:rPr>
        <w:t xml:space="preserve"> WiFiShield </w:t>
      </w:r>
      <w:r w:rsidRPr="7E2ADCF4" w:rsidR="3172BE01">
        <w:rPr>
          <w:rFonts w:ascii="Times New Roman" w:hAnsi="Times New Roman" w:eastAsia="Times New Roman" w:cs="Times New Roman"/>
          <w:noProof/>
          <w:color w:val="000000" w:themeColor="text1" w:themeTint="FF" w:themeShade="FF"/>
          <w:sz w:val="20"/>
          <w:szCs w:val="20"/>
          <w:lang w:val="en-US"/>
        </w:rPr>
        <w:t xml:space="preserve">highly effective at spotting these hijacks without slowing down the computer. </w:t>
      </w:r>
      <w:r w:rsidRPr="7E2ADCF4" w:rsidR="1D70C5CC">
        <w:rPr>
          <w:rFonts w:ascii="Times New Roman" w:hAnsi="Times New Roman" w:eastAsia="Times New Roman" w:cs="Times New Roman"/>
          <w:noProof/>
          <w:color w:val="000000" w:themeColor="text1" w:themeTint="FF" w:themeShade="FF"/>
          <w:sz w:val="20"/>
          <w:szCs w:val="20"/>
          <w:lang w:val="en-US"/>
        </w:rPr>
        <w:t xml:space="preserve">The application should be </w:t>
      </w:r>
      <w:r w:rsidRPr="7E2ADCF4" w:rsidR="3172BE01">
        <w:rPr>
          <w:rFonts w:ascii="Times New Roman" w:hAnsi="Times New Roman" w:eastAsia="Times New Roman" w:cs="Times New Roman"/>
          <w:noProof/>
          <w:color w:val="000000" w:themeColor="text1" w:themeTint="FF" w:themeShade="FF"/>
          <w:sz w:val="20"/>
          <w:szCs w:val="20"/>
          <w:lang w:val="en-US"/>
        </w:rPr>
        <w:t xml:space="preserve"> a simple, low-power solution for anyone who needs to stay connected on the go without leaving their personal data wide open to hackers.</w:t>
      </w:r>
    </w:p>
    <w:p w:rsidR="0AEE1450" w:rsidP="0AEE1450" w:rsidRDefault="0AEE1450" w14:paraId="51FA0234" w14:textId="4F6BB28E">
      <w:pPr>
        <w:jc w:val="left"/>
        <w:rPr>
          <w:rFonts w:ascii="Times New Roman" w:hAnsi="Times New Roman" w:eastAsia="Times New Roman" w:cs="Times New Roman"/>
          <w:noProof/>
          <w:color w:val="FFFFFF" w:themeColor="background1" w:themeTint="FF" w:themeShade="FF"/>
          <w:sz w:val="22"/>
          <w:szCs w:val="22"/>
          <w:lang w:val="en-US"/>
        </w:rPr>
      </w:pPr>
    </w:p>
    <w:p w:rsidR="0AEE1450" w:rsidP="0AEE1450" w:rsidRDefault="0AEE1450" w14:paraId="203EED07" w14:textId="126276E5">
      <w:pPr>
        <w:pStyle w:val="Normal"/>
        <w:spacing w:before="240" w:beforeAutospacing="off" w:after="240" w:afterAutospacing="off"/>
        <w:jc w:val="left"/>
        <w:rPr>
          <w:rFonts w:ascii="Times New Roman" w:hAnsi="Times New Roman" w:eastAsia="Times New Roman" w:cs="Times New Roman"/>
          <w:color w:val="FFFFFF" w:themeColor="background1" w:themeTint="FF" w:themeShade="FF"/>
          <w:sz w:val="20"/>
          <w:szCs w:val="20"/>
        </w:rPr>
      </w:pPr>
    </w:p>
    <w:p xmlns:wp14="http://schemas.microsoft.com/office/word/2010/wordml" w:rsidRPr="00F96569" w:rsidR="00836367" w:rsidP="0AEE1450" w:rsidRDefault="00836367" w14:paraId="38E36ABA" wp14:textId="5A65B986">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8"/>
          <w:szCs w:val="28"/>
          <w:lang w:val="en-US"/>
        </w:rPr>
      </w:pPr>
      <w:r w:rsidRPr="0AEE1450" w:rsidR="09EC080A">
        <w:rPr>
          <w:b w:val="1"/>
          <w:bCs w:val="1"/>
          <w:noProof/>
          <w:color w:val="000000" w:themeColor="text1" w:themeTint="FF" w:themeShade="FF"/>
          <w:sz w:val="28"/>
          <w:szCs w:val="28"/>
          <w:lang w:val="en-US"/>
        </w:rPr>
        <w:t>I. INTRODUCTION</w:t>
      </w:r>
    </w:p>
    <w:p xmlns:wp14="http://schemas.microsoft.com/office/word/2010/wordml" w:rsidRPr="00F96569" w:rsidR="00836367" w:rsidP="7E2ADCF4" w:rsidRDefault="00836367" w14:paraId="4178AE67" wp14:textId="31F6BAC1">
      <w:pPr>
        <w:pStyle w:val="Normal"/>
        <w:suppressLineNumbers w:val="0"/>
        <w:bidi w:val="0"/>
        <w:spacing w:before="240" w:beforeAutospacing="off" w:after="240" w:afterAutospacing="off" w:line="240" w:lineRule="auto"/>
        <w:ind w:left="0" w:right="0"/>
        <w:jc w:val="left"/>
        <w:rPr>
          <w:rFonts w:ascii="Times New Roman" w:hAnsi="Times New Roman" w:eastAsia="Times New Roman" w:cs="Times New Roman"/>
          <w:noProof/>
          <w:color w:val="000000" w:themeColor="text1" w:themeTint="FF" w:themeShade="FF"/>
          <w:sz w:val="20"/>
          <w:szCs w:val="20"/>
          <w:lang w:val="en-US"/>
        </w:rPr>
      </w:pPr>
      <w:r w:rsidRPr="7E2ADCF4" w:rsidR="7909718E">
        <w:rPr>
          <w:rFonts w:ascii="Times New Roman" w:hAnsi="Times New Roman" w:eastAsia="Times New Roman" w:cs="Times New Roman"/>
          <w:noProof/>
          <w:color w:val="000000" w:themeColor="text1" w:themeTint="FF" w:themeShade="FF"/>
          <w:sz w:val="20"/>
          <w:szCs w:val="20"/>
          <w:lang w:val="en-US"/>
        </w:rPr>
        <w:t xml:space="preserve">Public Wi-Fi is </w:t>
      </w:r>
      <w:r w:rsidRPr="7E2ADCF4" w:rsidR="69FA17D6">
        <w:rPr>
          <w:rFonts w:ascii="Times New Roman" w:hAnsi="Times New Roman" w:eastAsia="Times New Roman" w:cs="Times New Roman"/>
          <w:noProof/>
          <w:color w:val="000000" w:themeColor="text1" w:themeTint="FF" w:themeShade="FF"/>
          <w:sz w:val="20"/>
          <w:szCs w:val="20"/>
          <w:lang w:val="en-US"/>
        </w:rPr>
        <w:t xml:space="preserve">not </w:t>
      </w:r>
      <w:r w:rsidRPr="7E2ADCF4" w:rsidR="7909718E">
        <w:rPr>
          <w:rFonts w:ascii="Times New Roman" w:hAnsi="Times New Roman" w:eastAsia="Times New Roman" w:cs="Times New Roman"/>
          <w:noProof/>
          <w:color w:val="000000" w:themeColor="text1" w:themeTint="FF" w:themeShade="FF"/>
          <w:sz w:val="20"/>
          <w:szCs w:val="20"/>
          <w:lang w:val="en-US"/>
        </w:rPr>
        <w:t>just a luxury</w:t>
      </w:r>
      <w:r w:rsidRPr="7E2ADCF4" w:rsidR="63CA259C">
        <w:rPr>
          <w:rFonts w:ascii="Times New Roman" w:hAnsi="Times New Roman" w:eastAsia="Times New Roman" w:cs="Times New Roman"/>
          <w:noProof/>
          <w:color w:val="000000" w:themeColor="text1" w:themeTint="FF" w:themeShade="FF"/>
          <w:sz w:val="20"/>
          <w:szCs w:val="20"/>
          <w:lang w:val="en-US"/>
        </w:rPr>
        <w:t xml:space="preserve"> but a necessity</w:t>
      </w:r>
      <w:r w:rsidRPr="7E2ADCF4" w:rsidR="7909718E">
        <w:rPr>
          <w:rFonts w:ascii="Times New Roman" w:hAnsi="Times New Roman" w:eastAsia="Times New Roman" w:cs="Times New Roman"/>
          <w:noProof/>
          <w:color w:val="000000" w:themeColor="text1" w:themeTint="FF" w:themeShade="FF"/>
          <w:sz w:val="20"/>
          <w:szCs w:val="20"/>
          <w:lang w:val="en-US"/>
        </w:rPr>
        <w:t>; it is a foundational utility for students, travelers, and remote workers alike</w:t>
      </w:r>
      <w:r w:rsidRPr="7E2ADCF4" w:rsidR="00889D93">
        <w:rPr>
          <w:rFonts w:ascii="Times New Roman" w:hAnsi="Times New Roman" w:eastAsia="Times New Roman" w:cs="Times New Roman"/>
          <w:noProof/>
          <w:color w:val="000000" w:themeColor="text1" w:themeTint="FF" w:themeShade="FF"/>
          <w:sz w:val="20"/>
          <w:szCs w:val="20"/>
          <w:lang w:val="en-US"/>
        </w:rPr>
        <w:t>on the go</w:t>
      </w:r>
      <w:r w:rsidRPr="7E2ADCF4" w:rsidR="7909718E">
        <w:rPr>
          <w:rFonts w:ascii="Times New Roman" w:hAnsi="Times New Roman" w:eastAsia="Times New Roman" w:cs="Times New Roman"/>
          <w:noProof/>
          <w:color w:val="000000" w:themeColor="text1" w:themeTint="FF" w:themeShade="FF"/>
          <w:sz w:val="20"/>
          <w:szCs w:val="20"/>
          <w:lang w:val="en-US"/>
        </w:rPr>
        <w:t>. However, the</w:t>
      </w:r>
      <w:r w:rsidRPr="7E2ADCF4" w:rsidR="29BAB4B8">
        <w:rPr>
          <w:rFonts w:ascii="Times New Roman" w:hAnsi="Times New Roman" w:eastAsia="Times New Roman" w:cs="Times New Roman"/>
          <w:noProof/>
          <w:color w:val="000000" w:themeColor="text1" w:themeTint="FF" w:themeShade="FF"/>
          <w:sz w:val="20"/>
          <w:szCs w:val="20"/>
          <w:lang w:val="en-US"/>
        </w:rPr>
        <w:t xml:space="preserve"> easy accessibility and the </w:t>
      </w:r>
      <w:r w:rsidRPr="7E2ADCF4" w:rsidR="7909718E">
        <w:rPr>
          <w:rFonts w:ascii="Times New Roman" w:hAnsi="Times New Roman" w:eastAsia="Times New Roman" w:cs="Times New Roman"/>
          <w:noProof/>
          <w:color w:val="000000" w:themeColor="text1" w:themeTint="FF" w:themeShade="FF"/>
          <w:sz w:val="20"/>
          <w:szCs w:val="20"/>
          <w:lang w:val="en-US"/>
        </w:rPr>
        <w:t xml:space="preserve"> open nature of hotspots in cafes or airports creates a massive security liability. Most users </w:t>
      </w:r>
      <w:r w:rsidRPr="7E2ADCF4" w:rsidR="707BE6F6">
        <w:rPr>
          <w:rFonts w:ascii="Times New Roman" w:hAnsi="Times New Roman" w:eastAsia="Times New Roman" w:cs="Times New Roman"/>
          <w:noProof/>
          <w:color w:val="000000" w:themeColor="text1" w:themeTint="FF" w:themeShade="FF"/>
          <w:sz w:val="20"/>
          <w:szCs w:val="20"/>
          <w:lang w:val="en-US"/>
        </w:rPr>
        <w:t xml:space="preserve">do not even think before connecting and </w:t>
      </w:r>
      <w:r w:rsidRPr="7E2ADCF4" w:rsidR="7909718E">
        <w:rPr>
          <w:rFonts w:ascii="Times New Roman" w:hAnsi="Times New Roman" w:eastAsia="Times New Roman" w:cs="Times New Roman"/>
          <w:noProof/>
          <w:color w:val="000000" w:themeColor="text1" w:themeTint="FF" w:themeShade="FF"/>
          <w:sz w:val="20"/>
          <w:szCs w:val="20"/>
          <w:lang w:val="en-US"/>
        </w:rPr>
        <w:t xml:space="preserve">treat these networks as trusted environments, but the underlying protocols were designed </w:t>
      </w:r>
      <w:r w:rsidRPr="7E2ADCF4" w:rsidR="7909718E">
        <w:rPr>
          <w:rFonts w:ascii="Times New Roman" w:hAnsi="Times New Roman" w:eastAsia="Times New Roman" w:cs="Times New Roman"/>
          <w:noProof/>
          <w:color w:val="000000" w:themeColor="text1" w:themeTint="FF" w:themeShade="FF"/>
          <w:sz w:val="20"/>
          <w:szCs w:val="20"/>
          <w:lang w:val="en-US"/>
        </w:rPr>
        <w:t xml:space="preserve">decades ago with almost no focus on </w:t>
      </w:r>
      <w:r w:rsidRPr="7E2ADCF4" w:rsidR="7909718E">
        <w:rPr>
          <w:rFonts w:ascii="Times New Roman" w:hAnsi="Times New Roman" w:eastAsia="Times New Roman" w:cs="Times New Roman"/>
          <w:noProof/>
          <w:color w:val="000000" w:themeColor="text1" w:themeTint="FF" w:themeShade="FF"/>
          <w:sz w:val="20"/>
          <w:szCs w:val="20"/>
          <w:lang w:val="en-US"/>
        </w:rPr>
        <w:t xml:space="preserve">modern </w:t>
      </w:r>
      <w:r w:rsidRPr="7E2ADCF4" w:rsidR="7909718E">
        <w:rPr>
          <w:rFonts w:ascii="Times New Roman" w:hAnsi="Times New Roman" w:eastAsia="Times New Roman" w:cs="Times New Roman"/>
          <w:noProof/>
          <w:color w:val="000000" w:themeColor="text1" w:themeTint="FF" w:themeShade="FF"/>
          <w:sz w:val="20"/>
          <w:szCs w:val="20"/>
          <w:lang w:val="en-US"/>
        </w:rPr>
        <w:t xml:space="preserve">threats. This lack of inherent security makes public networks a primary hunting ground for </w:t>
      </w:r>
      <w:r w:rsidRPr="7E2ADCF4" w:rsidR="7909718E">
        <w:rPr>
          <w:rFonts w:ascii="Times New Roman" w:hAnsi="Times New Roman" w:eastAsia="Times New Roman" w:cs="Times New Roman"/>
          <w:b w:val="1"/>
          <w:bCs w:val="1"/>
          <w:noProof/>
          <w:color w:val="000000" w:themeColor="text1" w:themeTint="FF" w:themeShade="FF"/>
          <w:sz w:val="20"/>
          <w:szCs w:val="20"/>
          <w:lang w:val="en-US"/>
        </w:rPr>
        <w:t>Man-in-the-Middle (MitM)</w:t>
      </w:r>
      <w:r w:rsidRPr="7E2ADCF4" w:rsidR="7909718E">
        <w:rPr>
          <w:rFonts w:ascii="Times New Roman" w:hAnsi="Times New Roman" w:eastAsia="Times New Roman" w:cs="Times New Roman"/>
          <w:noProof/>
          <w:color w:val="000000" w:themeColor="text1" w:themeTint="FF" w:themeShade="FF"/>
          <w:sz w:val="20"/>
          <w:szCs w:val="20"/>
          <w:lang w:val="en-US"/>
        </w:rPr>
        <w:t xml:space="preserve"> attacks</w:t>
      </w:r>
      <w:r w:rsidRPr="7E2ADCF4" w:rsidR="3CEDA6B6">
        <w:rPr>
          <w:rFonts w:ascii="Times New Roman" w:hAnsi="Times New Roman" w:eastAsia="Times New Roman" w:cs="Times New Roman"/>
          <w:noProof/>
          <w:color w:val="000000" w:themeColor="text1" w:themeTint="FF" w:themeShade="FF"/>
          <w:sz w:val="20"/>
          <w:szCs w:val="20"/>
          <w:lang w:val="en-US"/>
        </w:rPr>
        <w:t xml:space="preserve"> and other high risk exploits</w:t>
      </w:r>
      <w:r w:rsidRPr="7E2ADCF4" w:rsidR="7909718E">
        <w:rPr>
          <w:rFonts w:ascii="Times New Roman" w:hAnsi="Times New Roman" w:eastAsia="Times New Roman" w:cs="Times New Roman"/>
          <w:noProof/>
          <w:color w:val="000000" w:themeColor="text1" w:themeTint="FF" w:themeShade="FF"/>
          <w:sz w:val="20"/>
          <w:szCs w:val="20"/>
          <w:lang w:val="en-US"/>
        </w:rPr>
        <w:t>.</w:t>
      </w:r>
    </w:p>
    <w:p xmlns:wp14="http://schemas.microsoft.com/office/word/2010/wordml" w:rsidRPr="00F96569" w:rsidR="00836367" w:rsidP="7E2ADCF4" w:rsidRDefault="00836367" w14:paraId="6873B3DA" wp14:textId="4CCEB971">
      <w:pPr>
        <w:spacing w:before="240" w:beforeAutospacing="off" w:after="240" w:afterAutospacing="off" w:line="240" w:lineRule="auto"/>
        <w:ind/>
        <w:jc w:val="left"/>
      </w:pPr>
      <w:r w:rsidRPr="7E2ADCF4" w:rsidR="7909718E">
        <w:rPr>
          <w:rFonts w:ascii="Times New Roman" w:hAnsi="Times New Roman" w:eastAsia="Times New Roman" w:cs="Times New Roman"/>
          <w:noProof/>
          <w:color w:val="000000" w:themeColor="text1" w:themeTint="FF" w:themeShade="FF"/>
          <w:sz w:val="20"/>
          <w:szCs w:val="20"/>
          <w:lang w:val="en-US"/>
        </w:rPr>
        <w:t xml:space="preserve">ARP is the "translator" that maps IP addresses to physical MAC addresses on a local network. </w:t>
      </w:r>
      <w:r w:rsidRPr="7E2ADCF4" w:rsidR="25B619D7">
        <w:rPr>
          <w:rFonts w:ascii="Times New Roman" w:hAnsi="Times New Roman" w:eastAsia="Times New Roman" w:cs="Times New Roman"/>
          <w:noProof/>
          <w:color w:val="000000" w:themeColor="text1" w:themeTint="FF" w:themeShade="FF"/>
          <w:sz w:val="20"/>
          <w:szCs w:val="20"/>
          <w:lang w:val="en-US"/>
        </w:rPr>
        <w:t>The core of the problem lies here b</w:t>
      </w:r>
      <w:r w:rsidRPr="7E2ADCF4" w:rsidR="7909718E">
        <w:rPr>
          <w:rFonts w:ascii="Times New Roman" w:hAnsi="Times New Roman" w:eastAsia="Times New Roman" w:cs="Times New Roman"/>
          <w:noProof/>
          <w:color w:val="000000" w:themeColor="text1" w:themeTint="FF" w:themeShade="FF"/>
          <w:sz w:val="20"/>
          <w:szCs w:val="20"/>
          <w:lang w:val="en-US"/>
        </w:rPr>
        <w:t xml:space="preserve">ecause ARP is stateless and lacks any verification mechanism, it operates on a policy of blind trust. An attacker can exploit this </w:t>
      </w:r>
      <w:r w:rsidRPr="7E2ADCF4" w:rsidR="6A8D4483">
        <w:rPr>
          <w:rFonts w:ascii="Times New Roman" w:hAnsi="Times New Roman" w:eastAsia="Times New Roman" w:cs="Times New Roman"/>
          <w:noProof/>
          <w:color w:val="000000" w:themeColor="text1" w:themeTint="FF" w:themeShade="FF"/>
          <w:sz w:val="20"/>
          <w:szCs w:val="20"/>
          <w:lang w:val="en-US"/>
        </w:rPr>
        <w:t>using</w:t>
      </w:r>
      <w:r w:rsidRPr="7E2ADCF4" w:rsidR="7909718E">
        <w:rPr>
          <w:rFonts w:ascii="Times New Roman" w:hAnsi="Times New Roman" w:eastAsia="Times New Roman" w:cs="Times New Roman"/>
          <w:noProof/>
          <w:color w:val="000000" w:themeColor="text1" w:themeTint="FF" w:themeShade="FF"/>
          <w:sz w:val="20"/>
          <w:szCs w:val="20"/>
          <w:lang w:val="en-US"/>
        </w:rPr>
        <w:t xml:space="preserve"> </w:t>
      </w:r>
      <w:r w:rsidRPr="7E2ADCF4" w:rsidR="7909718E">
        <w:rPr>
          <w:rFonts w:ascii="Times New Roman" w:hAnsi="Times New Roman" w:eastAsia="Times New Roman" w:cs="Times New Roman"/>
          <w:b w:val="1"/>
          <w:bCs w:val="1"/>
          <w:noProof/>
          <w:color w:val="000000" w:themeColor="text1" w:themeTint="FF" w:themeShade="FF"/>
          <w:sz w:val="20"/>
          <w:szCs w:val="20"/>
          <w:lang w:val="en-US"/>
        </w:rPr>
        <w:t>ARP Spoofing</w:t>
      </w:r>
      <w:r w:rsidRPr="7E2ADCF4" w:rsidR="7909718E">
        <w:rPr>
          <w:rFonts w:ascii="Times New Roman" w:hAnsi="Times New Roman" w:eastAsia="Times New Roman" w:cs="Times New Roman"/>
          <w:noProof/>
          <w:color w:val="000000" w:themeColor="text1" w:themeTint="FF" w:themeShade="FF"/>
          <w:sz w:val="20"/>
          <w:szCs w:val="20"/>
          <w:lang w:val="en-US"/>
        </w:rPr>
        <w:t xml:space="preserve">. </w:t>
      </w:r>
      <w:r w:rsidRPr="7E2ADCF4" w:rsidR="22C41DD4">
        <w:rPr>
          <w:rFonts w:ascii="Times New Roman" w:hAnsi="Times New Roman" w:eastAsia="Times New Roman" w:cs="Times New Roman"/>
          <w:noProof/>
          <w:color w:val="000000" w:themeColor="text1" w:themeTint="FF" w:themeShade="FF"/>
          <w:sz w:val="20"/>
          <w:szCs w:val="20"/>
          <w:lang w:val="en-US"/>
        </w:rPr>
        <w:t>A technique in which falsified ARP messages are broadcasted accross the network and b</w:t>
      </w:r>
      <w:r w:rsidRPr="7E2ADCF4" w:rsidR="7909718E">
        <w:rPr>
          <w:rFonts w:ascii="Times New Roman" w:hAnsi="Times New Roman" w:eastAsia="Times New Roman" w:cs="Times New Roman"/>
          <w:noProof/>
          <w:color w:val="000000" w:themeColor="text1" w:themeTint="FF" w:themeShade="FF"/>
          <w:sz w:val="20"/>
          <w:szCs w:val="20"/>
          <w:lang w:val="en-US"/>
        </w:rPr>
        <w:t>y claiming the identity of the default gateway, the attacker forces all of the victim’s traffic to pass through their own device.</w:t>
      </w:r>
    </w:p>
    <w:p xmlns:wp14="http://schemas.microsoft.com/office/word/2010/wordml" w:rsidRPr="00F96569" w:rsidR="00836367" w:rsidP="7E2ADCF4" w:rsidRDefault="00836367" w14:paraId="731D0C8F" wp14:textId="20FCAC4A">
      <w:pPr>
        <w:spacing w:before="240" w:beforeAutospacing="off" w:after="240" w:afterAutospacing="off" w:line="240" w:lineRule="auto"/>
        <w:ind/>
        <w:jc w:val="left"/>
      </w:pPr>
      <w:r w:rsidRPr="7E2ADCF4" w:rsidR="5F8B398A">
        <w:rPr>
          <w:rFonts w:ascii="Times New Roman" w:hAnsi="Times New Roman" w:eastAsia="Times New Roman" w:cs="Times New Roman"/>
          <w:noProof/>
          <w:color w:val="000000" w:themeColor="text1" w:themeTint="FF" w:themeShade="FF"/>
          <w:sz w:val="20"/>
          <w:szCs w:val="20"/>
          <w:lang w:val="en-US"/>
        </w:rPr>
        <w:t>Once the attacker hijacks the computer or the system, they sit silently to intercept sensitive data, which includes login credentials, PII, or anything important, without the victim noticing a single drop in connection speed. The victim continues to browse and search, unaware that they are being monitored and that their digital footprint is being accessed without their knowledge.</w:t>
      </w:r>
    </w:p>
    <w:p xmlns:wp14="http://schemas.microsoft.com/office/word/2010/wordml" w:rsidRPr="00F96569" w:rsidR="00836367" w:rsidP="7E2ADCF4" w:rsidRDefault="00836367" w14:paraId="409ADC0E" wp14:textId="5B73A515">
      <w:pPr>
        <w:spacing w:before="240" w:beforeAutospacing="off" w:after="240" w:afterAutospacing="off" w:line="240" w:lineRule="auto"/>
        <w:ind/>
        <w:jc w:val="left"/>
      </w:pPr>
      <w:r w:rsidRPr="7E2ADCF4" w:rsidR="5F8B398A">
        <w:rPr>
          <w:rFonts w:ascii="Times New Roman" w:hAnsi="Times New Roman" w:eastAsia="Times New Roman" w:cs="Times New Roman"/>
          <w:noProof/>
          <w:color w:val="000000" w:themeColor="text1" w:themeTint="FF" w:themeShade="FF"/>
          <w:sz w:val="20"/>
          <w:szCs w:val="20"/>
          <w:lang w:val="en-US"/>
        </w:rPr>
        <w:t>The tools available currently to combat this are either too complex or not very useful, as they are not a complete package. We have enterprise-grade software like Wireshark that offers incredible detail, but the level of networking knowledge required to use Wireshark is beyond that of an average user. We also have VPNs (Virtual Private Networks), on the other hand, which are excellent for encryption, but they are a black-box solution and don’t actually tell the user that the network they’re on has been compromised.</w:t>
      </w:r>
    </w:p>
    <w:p xmlns:wp14="http://schemas.microsoft.com/office/word/2010/wordml" w:rsidRPr="00F96569" w:rsidR="00836367" w:rsidP="7E2ADCF4" w:rsidRDefault="00836367" w14:paraId="354492F8" wp14:textId="4989E178">
      <w:p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7E2ADCF4" w:rsidR="5F8B398A">
        <w:rPr>
          <w:rFonts w:ascii="Times New Roman" w:hAnsi="Times New Roman" w:eastAsia="Times New Roman" w:cs="Times New Roman"/>
          <w:noProof/>
          <w:color w:val="000000" w:themeColor="text1" w:themeTint="FF" w:themeShade="FF"/>
          <w:sz w:val="20"/>
          <w:szCs w:val="20"/>
          <w:lang w:val="en-US"/>
        </w:rPr>
        <w:t>Wi-Fi Shield was built as a bridge to fill this specific gap. I see it as a lightweight, Python-based monitoring system that runs in the background to watch for network anomalies. It does not just encrypt data, but also focuses on visibility. It uses real-time packet inspection and a custom risk-scoring engine that we have developed, and provides a simple alert system. The goal is to bring a professional-level network security system or application to everyday users, ensuring that convenience does not have to come at the cost of personal privacy.</w:t>
      </w:r>
      <w:r>
        <w:br/>
      </w:r>
      <w:r>
        <w:br/>
      </w:r>
    </w:p>
    <w:p xmlns:wp14="http://schemas.microsoft.com/office/word/2010/wordml" w:rsidRPr="00F96569" w:rsidR="00836367" w:rsidP="7E2ADCF4" w:rsidRDefault="00836367" w14:paraId="0804FA6C" wp14:textId="4427217C">
      <w:pPr>
        <w:spacing w:before="240" w:beforeAutospacing="off" w:after="240" w:afterAutospacing="off" w:line="240" w:lineRule="auto"/>
        <w:ind/>
        <w:jc w:val="left"/>
        <w:rPr>
          <w:b w:val="1"/>
          <w:bCs w:val="1"/>
          <w:noProof/>
          <w:color w:val="000000" w:themeColor="text1" w:themeTint="FF" w:themeShade="FF"/>
          <w:sz w:val="28"/>
          <w:szCs w:val="28"/>
          <w:lang w:val="en-US"/>
        </w:rPr>
      </w:pPr>
      <w:r w:rsidRPr="7E2ADCF4" w:rsidR="364D9DCF">
        <w:rPr>
          <w:b w:val="1"/>
          <w:bCs w:val="1"/>
          <w:noProof/>
          <w:color w:val="000000" w:themeColor="text1" w:themeTint="FF" w:themeShade="FF"/>
          <w:sz w:val="28"/>
          <w:szCs w:val="28"/>
          <w:lang w:val="en-US"/>
        </w:rPr>
        <w:t>II. LITERATURE REVIEW</w:t>
      </w:r>
    </w:p>
    <w:p w:rsidR="669C58B6" w:rsidP="7E2ADCF4" w:rsidRDefault="669C58B6" w14:paraId="206544AE" w14:textId="5200D276">
      <w:pPr>
        <w:spacing w:before="240" w:beforeAutospacing="off" w:after="240" w:afterAutospacing="off"/>
        <w:jc w:val="left"/>
      </w:pPr>
      <w:r w:rsidRPr="7E2ADCF4" w:rsidR="669C58B6">
        <w:rPr>
          <w:rFonts w:ascii="Times New Roman" w:hAnsi="Times New Roman" w:eastAsia="Times New Roman" w:cs="Times New Roman"/>
          <w:noProof/>
          <w:color w:val="000000" w:themeColor="text1" w:themeTint="FF" w:themeShade="FF"/>
          <w:sz w:val="20"/>
          <w:szCs w:val="20"/>
          <w:lang w:val="en-US"/>
        </w:rPr>
        <w:t>In today's time, network security research is largely skewed towards industrial-grade intrusion detection systems (IDS) and enterprise-level firewalls. While these systems and applications are highly effective for corporate backbones, they are highly difficult to deploy on personal devices. This has created a persistent security usability gap, where the most robust defensive tools, which are usually enterprise-level or industrial-grade, are often the least accessible to the general public due to the resources they require to run.</w:t>
      </w:r>
    </w:p>
    <w:p w:rsidR="4AB2F880" w:rsidP="0AEE1450" w:rsidRDefault="4AB2F880" w14:paraId="6BD8207E" w14:textId="2703C724">
      <w:pPr>
        <w:pStyle w:val="Heading3"/>
        <w:numPr>
          <w:ilvl w:val="0"/>
          <w:numId w:val="0"/>
        </w:numPr>
        <w:spacing w:before="281" w:beforeAutospacing="off" w:after="281" w:afterAutospacing="off"/>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046F61BD">
        <w:rPr>
          <w:rFonts w:ascii="Times New Roman" w:hAnsi="Times New Roman" w:eastAsia="Times New Roman" w:cs="Times New Roman"/>
          <w:b w:val="1"/>
          <w:bCs w:val="1"/>
          <w:noProof/>
          <w:color w:val="000000" w:themeColor="text1" w:themeTint="FF" w:themeShade="FF"/>
          <w:sz w:val="20"/>
          <w:szCs w:val="20"/>
          <w:lang w:val="en-US"/>
        </w:rPr>
        <w:t>A. The Resource Barrier of Enterprise IDS</w:t>
      </w:r>
    </w:p>
    <w:p w:rsidR="532E7BAE" w:rsidP="7E2ADCF4" w:rsidRDefault="532E7BAE" w14:paraId="0BCA81C7" w14:textId="139FAC28">
      <w:pPr>
        <w:jc w:val="left"/>
      </w:pPr>
      <w:r w:rsidRPr="7E2ADCF4" w:rsidR="532E7BAE">
        <w:rPr>
          <w:rFonts w:ascii="Times New Roman" w:hAnsi="Times New Roman" w:eastAsia="Times New Roman" w:cs="Times New Roman"/>
          <w:noProof/>
          <w:color w:val="000000" w:themeColor="text1" w:themeTint="FF" w:themeShade="FF"/>
          <w:sz w:val="20"/>
          <w:szCs w:val="20"/>
          <w:lang w:val="en-US"/>
        </w:rPr>
        <w:t>As noted by Garcia et al. (2024), professional-grade resources and solutions like Snort or Suricata are simply too resource-heavy for standard consumer hardware. These systems and applications usually rely on deep packet inspection (DPI) and massive rule sets, consuming significant CPU, memory, and battery. On a portable laptop or a smartphone, this overhead translates to drained batteries and sluggish performance. There is also a steep learning curve required to configure these tools, which makes them impractical for non-technical users who need immediate plug-and-play protection.</w:t>
      </w:r>
    </w:p>
    <w:p w:rsidR="4AB2F880" w:rsidP="0AEE1450" w:rsidRDefault="4AB2F880" w14:paraId="11D121C2" w14:textId="006C710C">
      <w:pPr>
        <w:pStyle w:val="Heading3"/>
        <w:numPr>
          <w:ilvl w:val="0"/>
          <w:numId w:val="0"/>
        </w:numPr>
        <w:spacing w:before="281" w:beforeAutospacing="off" w:after="281" w:afterAutospacing="off"/>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046F61BD">
        <w:rPr>
          <w:rFonts w:ascii="Times New Roman" w:hAnsi="Times New Roman" w:eastAsia="Times New Roman" w:cs="Times New Roman"/>
          <w:b w:val="1"/>
          <w:bCs w:val="1"/>
          <w:noProof/>
          <w:color w:val="000000" w:themeColor="text1" w:themeTint="FF" w:themeShade="FF"/>
          <w:sz w:val="20"/>
          <w:szCs w:val="20"/>
          <w:lang w:val="en-US"/>
        </w:rPr>
        <w:t>B. User Behavior and the "VPN Fallacy"</w:t>
      </w:r>
    </w:p>
    <w:p w:rsidR="402EA028" w:rsidP="7E2ADCF4" w:rsidRDefault="402EA028" w14:paraId="7473F376" w14:textId="781787E7">
      <w:pPr>
        <w:spacing w:before="240" w:beforeAutospacing="off" w:after="240" w:afterAutospacing="off"/>
        <w:jc w:val="left"/>
      </w:pPr>
      <w:r w:rsidRPr="7E2ADCF4" w:rsidR="402EA028">
        <w:rPr>
          <w:rFonts w:ascii="Times New Roman" w:hAnsi="Times New Roman" w:eastAsia="Times New Roman" w:cs="Times New Roman"/>
          <w:noProof/>
          <w:color w:val="000000" w:themeColor="text1" w:themeTint="FF" w:themeShade="FF"/>
          <w:sz w:val="20"/>
          <w:szCs w:val="20"/>
          <w:lang w:val="en-US"/>
        </w:rPr>
        <w:t>It is very well known that there are high risks that linger on open hotspots, yet empirical data shows a high level of user complacency. Surveys and research suggest that over 60% of individuals still access sensitive accounts like banking or corporate portals over public Wi-Fi without any form of protection.</w:t>
      </w:r>
    </w:p>
    <w:p w:rsidR="402EA028" w:rsidP="7E2ADCF4" w:rsidRDefault="402EA028" w14:paraId="03E29B97" w14:textId="30D0C925">
      <w:p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7E2ADCF4" w:rsidR="402EA028">
        <w:rPr>
          <w:rFonts w:ascii="Times New Roman" w:hAnsi="Times New Roman" w:eastAsia="Times New Roman" w:cs="Times New Roman"/>
          <w:noProof/>
          <w:color w:val="000000" w:themeColor="text1" w:themeTint="FF" w:themeShade="FF"/>
          <w:sz w:val="20"/>
          <w:szCs w:val="20"/>
          <w:lang w:val="en-US"/>
        </w:rPr>
        <w:t>A very common defense application is the use of Virtual Private Networks (VPNs), but research by Smith and Thomson (2025) highlights what we can call the “VPN Fallacy.” There is no doubt that a VPN is excellent for encrypting data in transit, but it is essentially just a passive tunnel. It does not monitor the underlying health of the local network. A user might use a VPN to stay connected while an attacker simultaneously poisons their ARP cache; even if the data remains encrypted, the user never gets alerted that the local network has been compromised and that they are being monitored. This lack of diagnostic feedback leaves the device vulnerable to side-channel exploits.</w:t>
      </w:r>
      <w:r>
        <w:br/>
      </w:r>
      <w:r>
        <w:br/>
      </w:r>
      <w:r>
        <w:br/>
      </w:r>
      <w:r>
        <w:br/>
      </w:r>
      <w:r>
        <w:br/>
      </w:r>
    </w:p>
    <w:p w:rsidR="4AB2F880" w:rsidP="0AEE1450" w:rsidRDefault="4AB2F880" w14:paraId="39870C1A" w14:textId="7B3E9714">
      <w:pPr>
        <w:pStyle w:val="Heading3"/>
        <w:numPr>
          <w:ilvl w:val="0"/>
          <w:numId w:val="0"/>
        </w:numPr>
        <w:spacing w:before="281" w:beforeAutospacing="off" w:after="281" w:afterAutospacing="off"/>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046F61BD">
        <w:rPr>
          <w:rFonts w:ascii="Times New Roman" w:hAnsi="Times New Roman" w:eastAsia="Times New Roman" w:cs="Times New Roman"/>
          <w:b w:val="1"/>
          <w:bCs w:val="1"/>
          <w:noProof/>
          <w:color w:val="000000" w:themeColor="text1" w:themeTint="FF" w:themeShade="FF"/>
          <w:sz w:val="20"/>
          <w:szCs w:val="20"/>
          <w:lang w:val="en-US"/>
        </w:rPr>
        <w:t>C. The Evolution of ARP Detection</w:t>
      </w:r>
    </w:p>
    <w:p w:rsidR="7E38BF5D" w:rsidP="7E2ADCF4" w:rsidRDefault="7E38BF5D" w14:paraId="524AEBEF" w14:textId="54335AFB">
      <w:pPr>
        <w:pStyle w:val="Normal"/>
        <w:spacing w:before="240" w:beforeAutospacing="off" w:after="240" w:afterAutospacing="off"/>
        <w:ind w:left="288"/>
        <w:jc w:val="left"/>
        <w:rPr>
          <w:rFonts w:ascii="Times New Roman" w:hAnsi="Times New Roman" w:eastAsia="Times New Roman" w:cs="Times New Roman"/>
          <w:noProof/>
          <w:color w:val="000000" w:themeColor="text1" w:themeTint="FF" w:themeShade="FF"/>
          <w:sz w:val="20"/>
          <w:szCs w:val="20"/>
          <w:lang w:val="en-US"/>
        </w:rPr>
      </w:pPr>
      <w:r w:rsidRPr="7E2ADCF4" w:rsidR="7E38BF5D">
        <w:rPr>
          <w:noProof/>
          <w:color w:val="000000" w:themeColor="text1" w:themeTint="FF" w:themeShade="FF"/>
          <w:lang w:val="en-US"/>
        </w:rPr>
        <w:t>Methodologies for catching ARP spoofing typically fall into two categories:</w:t>
      </w:r>
    </w:p>
    <w:p w:rsidR="7E38BF5D" w:rsidP="7E2ADCF4" w:rsidRDefault="7E38BF5D" w14:paraId="1C36D423" w14:textId="46037590">
      <w:pPr>
        <w:pStyle w:val="ListParagraph"/>
        <w:numPr>
          <w:ilvl w:val="0"/>
          <w:numId w:val="38"/>
        </w:numPr>
        <w:spacing w:before="0" w:beforeAutospacing="off" w:after="0" w:afterAutospacing="off"/>
        <w:jc w:val="left"/>
        <w:rPr>
          <w:noProof/>
          <w:color w:val="000000" w:themeColor="text1" w:themeTint="FF" w:themeShade="FF"/>
          <w:lang w:val="en-US"/>
        </w:rPr>
      </w:pPr>
      <w:r w:rsidRPr="7E2ADCF4" w:rsidR="7E38BF5D">
        <w:rPr>
          <w:b w:val="1"/>
          <w:bCs w:val="1"/>
          <w:noProof/>
          <w:color w:val="000000" w:themeColor="text1" w:themeTint="FF" w:themeShade="FF"/>
          <w:lang w:val="en-US"/>
        </w:rPr>
        <w:t>Static monitoring</w:t>
      </w:r>
      <w:r w:rsidRPr="7E2ADCF4" w:rsidR="7E38BF5D">
        <w:rPr>
          <w:noProof/>
          <w:color w:val="000000" w:themeColor="text1" w:themeTint="FF" w:themeShade="FF"/>
          <w:lang w:val="en-US"/>
        </w:rPr>
        <w:t>: This type of monitoring involves the manual mapping of IP addresses to MAC addresses. It is very useful and foolproof in a controlled setting, but it fails in dynamic environments like cafes where IP assignments change frequently.</w:t>
      </w:r>
    </w:p>
    <w:p w:rsidR="7E38BF5D" w:rsidP="7E2ADCF4" w:rsidRDefault="7E38BF5D" w14:paraId="692557DC" w14:textId="22A2F59C">
      <w:pPr>
        <w:pStyle w:val="ListParagraph"/>
        <w:numPr>
          <w:ilvl w:val="0"/>
          <w:numId w:val="38"/>
        </w:numPr>
        <w:spacing w:before="0" w:beforeAutospacing="off" w:after="0" w:afterAutospacing="off"/>
        <w:jc w:val="left"/>
        <w:rPr>
          <w:noProof/>
          <w:color w:val="000000" w:themeColor="text1" w:themeTint="FF" w:themeShade="FF"/>
          <w:lang w:val="en-US"/>
        </w:rPr>
      </w:pPr>
      <w:r w:rsidRPr="7E2ADCF4" w:rsidR="7E38BF5D">
        <w:rPr>
          <w:b w:val="1"/>
          <w:bCs w:val="1"/>
          <w:noProof/>
          <w:color w:val="000000" w:themeColor="text1" w:themeTint="FF" w:themeShade="FF"/>
          <w:lang w:val="en-US"/>
        </w:rPr>
        <w:t>Signature-based detection</w:t>
      </w:r>
      <w:r w:rsidRPr="7E2ADCF4" w:rsidR="7E38BF5D">
        <w:rPr>
          <w:noProof/>
          <w:color w:val="000000" w:themeColor="text1" w:themeTint="FF" w:themeShade="FF"/>
          <w:lang w:val="en-US"/>
        </w:rPr>
        <w:t>: This type of detection makes use of systems that look for fingerprints of common hacking tools like Ettercap or Cain &amp; Abel. It is effective against known threats, but often struggles with custom scripts or zero-day poisoning techniques.</w:t>
      </w:r>
    </w:p>
    <w:p w:rsidR="4AB2F880" w:rsidP="0AEE1450" w:rsidRDefault="4AB2F880" w14:paraId="33F3A3D1" w14:textId="3FAE5127">
      <w:pPr>
        <w:pStyle w:val="Heading3"/>
        <w:numPr>
          <w:ilvl w:val="0"/>
          <w:numId w:val="0"/>
        </w:numPr>
        <w:spacing w:before="281" w:beforeAutospacing="off" w:after="281" w:afterAutospacing="off"/>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046F61BD">
        <w:rPr>
          <w:rFonts w:ascii="Times New Roman" w:hAnsi="Times New Roman" w:eastAsia="Times New Roman" w:cs="Times New Roman"/>
          <w:b w:val="1"/>
          <w:bCs w:val="1"/>
          <w:noProof/>
          <w:color w:val="000000" w:themeColor="text1" w:themeTint="FF" w:themeShade="FF"/>
          <w:sz w:val="20"/>
          <w:szCs w:val="20"/>
          <w:lang w:val="en-US"/>
        </w:rPr>
        <w:t>D. The WiFiShield Approach</w:t>
      </w:r>
    </w:p>
    <w:p w:rsidR="03CAF4EF" w:rsidP="7E2ADCF4" w:rsidRDefault="03CAF4EF" w14:paraId="2AA1BBC8" w14:textId="3E70C797">
      <w:pPr>
        <w:spacing w:before="240" w:beforeAutospacing="off" w:after="240" w:afterAutospacing="off"/>
        <w:jc w:val="left"/>
      </w:pPr>
      <w:r w:rsidRPr="7E2ADCF4" w:rsidR="03CAF4EF">
        <w:rPr>
          <w:rFonts w:ascii="Times New Roman" w:hAnsi="Times New Roman" w:eastAsia="Times New Roman" w:cs="Times New Roman"/>
          <w:noProof/>
          <w:color w:val="000000" w:themeColor="text1" w:themeTint="FF" w:themeShade="FF"/>
          <w:sz w:val="20"/>
          <w:szCs w:val="20"/>
          <w:lang w:val="en-US"/>
        </w:rPr>
        <w:t>We aim to bridge these gaps by moving away from single-vector defense. Wifishield, instead of relying only on signatures, introduces a hybrid analysis engine.</w:t>
      </w:r>
    </w:p>
    <w:tbl>
      <w:tblPr>
        <w:tblStyle w:val="TableGrid"/>
        <w:bidiVisual w:val="0"/>
        <w:tblW w:w="0" w:type="auto"/>
        <w:jc w:val="left"/>
        <w:tblLook w:val="06A0" w:firstRow="1" w:lastRow="0" w:firstColumn="1" w:lastColumn="0" w:noHBand="1" w:noVBand="1"/>
      </w:tblPr>
      <w:tblGrid>
        <w:gridCol w:w="1380"/>
        <w:gridCol w:w="1724"/>
        <w:gridCol w:w="1921"/>
      </w:tblGrid>
      <w:tr w:rsidR="0AEE1450" w:rsidTr="7E2ADCF4" w14:paraId="4DEBBAD2">
        <w:trPr>
          <w:trHeight w:val="300"/>
        </w:trPr>
        <w:tc>
          <w:tcPr>
            <w:tcW w:w="1380" w:type="dxa"/>
            <w:tcMar/>
          </w:tcPr>
          <w:p w:rsidR="0AEE1450" w:rsidP="0AEE1450" w:rsidRDefault="0AEE1450" w14:paraId="2B7087C5" w14:textId="70090036">
            <w:pPr>
              <w:spacing w:before="0" w:beforeAutospacing="off" w:after="0" w:afterAutospacing="off"/>
              <w:jc w:val="center"/>
            </w:pPr>
            <w:r w:rsidRPr="0AEE1450" w:rsidR="0AEE1450">
              <w:rPr>
                <w:b w:val="1"/>
                <w:bCs w:val="1"/>
              </w:rPr>
              <w:t>Method</w:t>
            </w:r>
          </w:p>
        </w:tc>
        <w:tc>
          <w:tcPr>
            <w:tcW w:w="1724" w:type="dxa"/>
            <w:tcMar/>
          </w:tcPr>
          <w:p w:rsidR="0AEE1450" w:rsidP="0AEE1450" w:rsidRDefault="0AEE1450" w14:paraId="2C56C71F" w14:textId="759A1BB4">
            <w:pPr>
              <w:spacing w:before="0" w:beforeAutospacing="off" w:after="0" w:afterAutospacing="off"/>
              <w:jc w:val="center"/>
            </w:pPr>
            <w:r w:rsidRPr="0AEE1450" w:rsidR="0AEE1450">
              <w:rPr>
                <w:b w:val="1"/>
                <w:bCs w:val="1"/>
              </w:rPr>
              <w:t>Role</w:t>
            </w:r>
          </w:p>
        </w:tc>
        <w:tc>
          <w:tcPr>
            <w:tcW w:w="1921" w:type="dxa"/>
            <w:tcMar/>
          </w:tcPr>
          <w:p w:rsidR="0AEE1450" w:rsidP="0AEE1450" w:rsidRDefault="0AEE1450" w14:paraId="061C27EE" w14:textId="5728EEEA">
            <w:pPr>
              <w:spacing w:before="0" w:beforeAutospacing="off" w:after="0" w:afterAutospacing="off"/>
              <w:jc w:val="center"/>
            </w:pPr>
            <w:r w:rsidRPr="0AEE1450" w:rsidR="0AEE1450">
              <w:rPr>
                <w:b w:val="1"/>
                <w:bCs w:val="1"/>
              </w:rPr>
              <w:t>Key Benefit</w:t>
            </w:r>
          </w:p>
        </w:tc>
      </w:tr>
      <w:tr w:rsidR="0AEE1450" w:rsidTr="7E2ADCF4" w14:paraId="5337DDCD">
        <w:trPr>
          <w:trHeight w:val="300"/>
        </w:trPr>
        <w:tc>
          <w:tcPr>
            <w:tcW w:w="1380" w:type="dxa"/>
            <w:tcMar/>
          </w:tcPr>
          <w:p w:rsidR="0AEE1450" w:rsidP="0AEE1450" w:rsidRDefault="0AEE1450" w14:paraId="73D3515D" w14:textId="7901E387">
            <w:pPr>
              <w:spacing w:before="0" w:beforeAutospacing="off" w:after="0" w:afterAutospacing="off"/>
            </w:pPr>
            <w:r w:rsidRPr="0AEE1450" w:rsidR="0AEE1450">
              <w:rPr>
                <w:b w:val="1"/>
                <w:bCs w:val="1"/>
              </w:rPr>
              <w:t>Signature Matching</w:t>
            </w:r>
          </w:p>
        </w:tc>
        <w:tc>
          <w:tcPr>
            <w:tcW w:w="1724" w:type="dxa"/>
            <w:tcMar/>
          </w:tcPr>
          <w:p w:rsidR="0AEE1450" w:rsidP="0AEE1450" w:rsidRDefault="0AEE1450" w14:paraId="0832D583" w14:textId="3113B9AF">
            <w:pPr>
              <w:spacing w:before="0" w:beforeAutospacing="off" w:after="0" w:afterAutospacing="off"/>
            </w:pPr>
            <w:r w:rsidR="0AEE1450">
              <w:rPr/>
              <w:t>Scans for known attack patterns.</w:t>
            </w:r>
          </w:p>
        </w:tc>
        <w:tc>
          <w:tcPr>
            <w:tcW w:w="1921" w:type="dxa"/>
            <w:tcMar/>
          </w:tcPr>
          <w:p w:rsidR="0AEE1450" w:rsidP="0AEE1450" w:rsidRDefault="0AEE1450" w14:paraId="5181C4EF" w14:textId="6254A2DC">
            <w:pPr>
              <w:spacing w:before="0" w:beforeAutospacing="off" w:after="0" w:afterAutospacing="off"/>
            </w:pPr>
            <w:r w:rsidR="0AEE1450">
              <w:rPr/>
              <w:t>Rapidly catches "off-the-shelf" exploits.</w:t>
            </w:r>
          </w:p>
        </w:tc>
      </w:tr>
      <w:tr w:rsidR="0AEE1450" w:rsidTr="7E2ADCF4" w14:paraId="40B1EB5D">
        <w:trPr>
          <w:trHeight w:val="300"/>
        </w:trPr>
        <w:tc>
          <w:tcPr>
            <w:tcW w:w="1380" w:type="dxa"/>
            <w:tcMar/>
          </w:tcPr>
          <w:p w:rsidR="0AEE1450" w:rsidP="0AEE1450" w:rsidRDefault="0AEE1450" w14:paraId="6FF1109E" w14:textId="28BA6835">
            <w:pPr>
              <w:spacing w:before="0" w:beforeAutospacing="off" w:after="0" w:afterAutospacing="off"/>
            </w:pPr>
            <w:r w:rsidRPr="0AEE1450" w:rsidR="0AEE1450">
              <w:rPr>
                <w:b w:val="1"/>
                <w:bCs w:val="1"/>
              </w:rPr>
              <w:t>Risk Scoring</w:t>
            </w:r>
          </w:p>
        </w:tc>
        <w:tc>
          <w:tcPr>
            <w:tcW w:w="1724" w:type="dxa"/>
            <w:tcMar/>
          </w:tcPr>
          <w:p w:rsidR="0AEE1450" w:rsidP="0AEE1450" w:rsidRDefault="0AEE1450" w14:paraId="350C4A61" w14:textId="768FCB85">
            <w:pPr>
              <w:spacing w:before="0" w:beforeAutospacing="off" w:after="0" w:afterAutospacing="off"/>
            </w:pPr>
            <w:r w:rsidR="0AEE1450">
              <w:rPr/>
              <w:t>Evaluates MAC consistency and frequency.</w:t>
            </w:r>
          </w:p>
        </w:tc>
        <w:tc>
          <w:tcPr>
            <w:tcW w:w="1921" w:type="dxa"/>
            <w:tcMar/>
          </w:tcPr>
          <w:p w:rsidR="0AEE1450" w:rsidP="0AEE1450" w:rsidRDefault="0AEE1450" w14:paraId="3F43D900" w14:textId="26EE7BDC">
            <w:pPr>
              <w:spacing w:before="0" w:beforeAutospacing="off" w:after="0" w:afterAutospacing="off"/>
            </w:pPr>
            <w:r w:rsidR="0AEE1450">
              <w:rPr/>
              <w:t>Detects subtle or new anomalies.</w:t>
            </w:r>
          </w:p>
        </w:tc>
      </w:tr>
    </w:tbl>
    <w:p w:rsidR="7E2ADCF4" w:rsidP="7E2ADCF4" w:rsidRDefault="7E2ADCF4" w14:paraId="1E5E408F" w14:textId="61B24457">
      <w:pPr>
        <w:bidi w:val="0"/>
        <w:jc w:val="left"/>
      </w:pPr>
      <w:r>
        <w:br/>
      </w:r>
      <w:r w:rsidRPr="7E2ADCF4" w:rsidR="7DE51758">
        <w:rPr>
          <w:rFonts w:ascii="Times New Roman" w:hAnsi="Times New Roman" w:eastAsia="Times New Roman" w:cs="Times New Roman"/>
          <w:noProof/>
          <w:color w:val="000000" w:themeColor="text1" w:themeTint="FF" w:themeShade="FF"/>
          <w:sz w:val="20"/>
          <w:szCs w:val="20"/>
          <w:lang w:val="en-US"/>
        </w:rPr>
        <w:t>Wifishield combines both these layers, offering the granular oversight of an IDS while maintaining the low-impact footprint required for personal hardware. It shifts the defensive posture for personal systems from a reactive black box to a proactive, real-time diagnostic tool.</w:t>
      </w:r>
    </w:p>
    <w:p w:rsidR="0AEE1450" w:rsidP="0AEE1450" w:rsidRDefault="0AEE1450" w14:paraId="070D5882" w14:textId="3DA67A12">
      <w:pPr>
        <w:spacing w:before="240" w:beforeAutospacing="off" w:after="240" w:afterAutospacing="off" w:line="240" w:lineRule="auto"/>
        <w:jc w:val="left"/>
        <w:rPr>
          <w:noProof/>
          <w:color w:val="000000" w:themeColor="text1" w:themeTint="FF" w:themeShade="FF"/>
          <w:lang w:val="en-US"/>
        </w:rPr>
      </w:pPr>
    </w:p>
    <w:p xmlns:wp14="http://schemas.microsoft.com/office/word/2010/wordml" w:rsidRPr="00F96569" w:rsidR="00836367" w:rsidP="0AEE1450" w:rsidRDefault="00836367" w14:paraId="7C15C062" wp14:textId="76A2D6E7">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8"/>
          <w:szCs w:val="28"/>
          <w:lang w:val="en-US"/>
        </w:rPr>
      </w:pPr>
      <w:r w:rsidRPr="7E2ADCF4" w:rsidR="364D9DCF">
        <w:rPr>
          <w:b w:val="1"/>
          <w:bCs w:val="1"/>
          <w:noProof/>
          <w:color w:val="000000" w:themeColor="text1" w:themeTint="FF" w:themeShade="FF"/>
          <w:sz w:val="28"/>
          <w:szCs w:val="28"/>
          <w:lang w:val="en-US"/>
        </w:rPr>
        <w:t>III.PROPOSED METHODOLOGY</w:t>
      </w:r>
    </w:p>
    <w:p w:rsidR="4B34F87D" w:rsidP="7E2ADCF4" w:rsidRDefault="4B34F87D" w14:paraId="4C2A31FF" w14:textId="3BE4B8A7">
      <w:pPr>
        <w:spacing w:before="195" w:beforeAutospacing="off" w:after="195" w:afterAutospacing="off"/>
        <w:jc w:val="left"/>
      </w:pPr>
      <w:r w:rsidRPr="7E2ADCF4" w:rsidR="4B34F87D">
        <w:rPr>
          <w:rFonts w:ascii="Helvetica Neue" w:hAnsi="Helvetica Neue" w:eastAsia="Helvetica Neue" w:cs="Helvetica Neue"/>
          <w:i w:val="0"/>
          <w:iCs w:val="0"/>
          <w:noProof/>
          <w:sz w:val="19"/>
          <w:szCs w:val="19"/>
          <w:lang w:val="en-US"/>
        </w:rPr>
        <w:t>Wifishield has been designed following a three-part approach: environment simulation, detection logic development, and the creation of a scoring algorithm to interpret network data. It ensures that the system can handle the messy, high-traffic nature of real-world public Wi-Fi without crashing or overwhelming the user with false alarms.</w:t>
      </w:r>
    </w:p>
    <w:p xmlns:wp14="http://schemas.microsoft.com/office/word/2010/wordml" w:rsidRPr="00F96569" w:rsidR="00836367" w:rsidP="0AEE1450" w:rsidRDefault="00836367" w14:paraId="6303A397" wp14:textId="67DC03E7">
      <w:pPr>
        <w:pStyle w:val="Heading3"/>
        <w:numPr>
          <w:ilvl w:val="0"/>
          <w:numId w:val="0"/>
        </w:numPr>
        <w:spacing w:before="281" w:beforeAutospacing="off" w:after="281" w:afterAutospacing="off" w:line="240" w:lineRule="auto"/>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6C422D61">
        <w:rPr>
          <w:rFonts w:ascii="Times New Roman" w:hAnsi="Times New Roman" w:eastAsia="Times New Roman" w:cs="Times New Roman"/>
          <w:b w:val="1"/>
          <w:bCs w:val="1"/>
          <w:noProof/>
          <w:color w:val="000000" w:themeColor="text1" w:themeTint="FF" w:themeShade="FF"/>
          <w:sz w:val="20"/>
          <w:szCs w:val="20"/>
          <w:lang w:val="en-US"/>
        </w:rPr>
        <w:t>A. Experimental Setup</w:t>
      </w:r>
    </w:p>
    <w:p w:rsidR="32E0C2FC" w:rsidP="7E2ADCF4" w:rsidRDefault="32E0C2FC" w14:paraId="2619A7C2" w14:textId="7850E2EC">
      <w:pPr>
        <w:spacing w:before="195" w:beforeAutospacing="off" w:after="195" w:afterAutospacing="off"/>
        <w:jc w:val="left"/>
      </w:pPr>
      <w:r w:rsidRPr="7E2ADCF4" w:rsidR="32E0C2FC">
        <w:rPr>
          <w:rFonts w:ascii="Helvetica Neue" w:hAnsi="Helvetica Neue" w:eastAsia="Helvetica Neue" w:cs="Helvetica Neue"/>
          <w:i w:val="0"/>
          <w:iCs w:val="0"/>
          <w:noProof/>
          <w:sz w:val="19"/>
          <w:szCs w:val="19"/>
          <w:lang w:val="en-US"/>
        </w:rPr>
        <w:t>VirtualBox was used to test the system safely without disrupting any real networks. We built a virtualized sandbox that allowed us to simulate a standard public hotspot with three active roles:</w:t>
      </w:r>
    </w:p>
    <w:p xmlns:wp14="http://schemas.microsoft.com/office/word/2010/wordml" w:rsidRPr="00F96569" w:rsidR="00836367" w:rsidP="0AEE1450" w:rsidRDefault="00836367" w14:paraId="0D73A8EE" wp14:textId="25A1DF32">
      <w:pPr>
        <w:pStyle w:val="ListParagraph"/>
        <w:numPr>
          <w:ilvl w:val="0"/>
          <w:numId w:val="39"/>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1B24AAB5">
        <w:rPr>
          <w:rFonts w:ascii="Times New Roman" w:hAnsi="Times New Roman" w:eastAsia="Times New Roman" w:cs="Times New Roman"/>
          <w:b w:val="1"/>
          <w:bCs w:val="1"/>
          <w:noProof/>
          <w:color w:val="000000" w:themeColor="text1" w:themeTint="FF" w:themeShade="FF"/>
          <w:sz w:val="20"/>
          <w:szCs w:val="20"/>
          <w:lang w:val="en-US"/>
        </w:rPr>
        <w:t>The Target:</w:t>
      </w:r>
      <w:r w:rsidRPr="0AEE1450" w:rsidR="1B24AAB5">
        <w:rPr>
          <w:rFonts w:ascii="Times New Roman" w:hAnsi="Times New Roman" w:eastAsia="Times New Roman" w:cs="Times New Roman"/>
          <w:noProof/>
          <w:color w:val="000000" w:themeColor="text1" w:themeTint="FF" w:themeShade="FF"/>
          <w:sz w:val="20"/>
          <w:szCs w:val="20"/>
          <w:lang w:val="en-US"/>
        </w:rPr>
        <w:t xml:space="preserve"> A virtual machine running WiFiShield.</w:t>
      </w:r>
    </w:p>
    <w:p xmlns:wp14="http://schemas.microsoft.com/office/word/2010/wordml" w:rsidRPr="00F96569" w:rsidR="00836367" w:rsidP="0AEE1450" w:rsidRDefault="00836367" w14:paraId="55636DD4" wp14:textId="5E74D486">
      <w:pPr>
        <w:pStyle w:val="ListParagraph"/>
        <w:numPr>
          <w:ilvl w:val="0"/>
          <w:numId w:val="39"/>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1B24AAB5">
        <w:rPr>
          <w:rFonts w:ascii="Times New Roman" w:hAnsi="Times New Roman" w:eastAsia="Times New Roman" w:cs="Times New Roman"/>
          <w:b w:val="1"/>
          <w:bCs w:val="1"/>
          <w:noProof/>
          <w:color w:val="000000" w:themeColor="text1" w:themeTint="FF" w:themeShade="FF"/>
          <w:sz w:val="20"/>
          <w:szCs w:val="20"/>
          <w:lang w:val="en-US"/>
        </w:rPr>
        <w:t>The Gateway:</w:t>
      </w:r>
      <w:r w:rsidRPr="0AEE1450" w:rsidR="1B24AAB5">
        <w:rPr>
          <w:rFonts w:ascii="Times New Roman" w:hAnsi="Times New Roman" w:eastAsia="Times New Roman" w:cs="Times New Roman"/>
          <w:noProof/>
          <w:color w:val="000000" w:themeColor="text1" w:themeTint="FF" w:themeShade="FF"/>
          <w:sz w:val="20"/>
          <w:szCs w:val="20"/>
          <w:lang w:val="en-US"/>
        </w:rPr>
        <w:t xml:space="preserve"> A simulated router acting as the internet exit point.</w:t>
      </w:r>
    </w:p>
    <w:p xmlns:wp14="http://schemas.microsoft.com/office/word/2010/wordml" w:rsidRPr="00F96569" w:rsidR="00836367" w:rsidP="0AEE1450" w:rsidRDefault="00836367" w14:paraId="21E0B035" wp14:textId="052C5D62">
      <w:pPr>
        <w:pStyle w:val="ListParagraph"/>
        <w:numPr>
          <w:ilvl w:val="0"/>
          <w:numId w:val="39"/>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7E2ADCF4" w:rsidR="6C422D61">
        <w:rPr>
          <w:rFonts w:ascii="Times New Roman" w:hAnsi="Times New Roman" w:eastAsia="Times New Roman" w:cs="Times New Roman"/>
          <w:b w:val="1"/>
          <w:bCs w:val="1"/>
          <w:noProof/>
          <w:color w:val="000000" w:themeColor="text1" w:themeTint="FF" w:themeShade="FF"/>
          <w:sz w:val="20"/>
          <w:szCs w:val="20"/>
          <w:lang w:val="en-US"/>
        </w:rPr>
        <w:t>The Adversary:</w:t>
      </w:r>
      <w:r w:rsidRPr="7E2ADCF4" w:rsidR="6C422D61">
        <w:rPr>
          <w:rFonts w:ascii="Times New Roman" w:hAnsi="Times New Roman" w:eastAsia="Times New Roman" w:cs="Times New Roman"/>
          <w:noProof/>
          <w:color w:val="000000" w:themeColor="text1" w:themeTint="FF" w:themeShade="FF"/>
          <w:sz w:val="20"/>
          <w:szCs w:val="20"/>
          <w:lang w:val="en-US"/>
        </w:rPr>
        <w:t xml:space="preserve"> A Linux node running </w:t>
      </w:r>
      <w:r w:rsidRPr="7E2ADCF4" w:rsidR="6C422D61">
        <w:rPr>
          <w:rFonts w:ascii="Times New Roman" w:hAnsi="Times New Roman" w:eastAsia="Times New Roman" w:cs="Times New Roman"/>
          <w:b w:val="1"/>
          <w:bCs w:val="1"/>
          <w:noProof/>
          <w:color w:val="000000" w:themeColor="text1" w:themeTint="FF" w:themeShade="FF"/>
          <w:sz w:val="20"/>
          <w:szCs w:val="20"/>
          <w:lang w:val="en-US"/>
        </w:rPr>
        <w:t>Scapy</w:t>
      </w:r>
      <w:r w:rsidRPr="7E2ADCF4" w:rsidR="6C422D61">
        <w:rPr>
          <w:rFonts w:ascii="Times New Roman" w:hAnsi="Times New Roman" w:eastAsia="Times New Roman" w:cs="Times New Roman"/>
          <w:noProof/>
          <w:color w:val="000000" w:themeColor="text1" w:themeTint="FF" w:themeShade="FF"/>
          <w:sz w:val="20"/>
          <w:szCs w:val="20"/>
          <w:lang w:val="en-US"/>
        </w:rPr>
        <w:t>. We chose Scapy because of its flexibility in crafting "poisoned" ARP packets.</w:t>
      </w:r>
    </w:p>
    <w:p w:rsidR="05AE1D52" w:rsidP="7E2ADCF4" w:rsidRDefault="05AE1D52" w14:paraId="50621D5E" w14:textId="5F9596FD">
      <w:pPr>
        <w:spacing w:before="195" w:beforeAutospacing="off" w:after="195" w:afterAutospacing="off"/>
        <w:jc w:val="left"/>
      </w:pPr>
      <w:r w:rsidRPr="7E2ADCF4" w:rsidR="05AE1D52">
        <w:rPr>
          <w:rFonts w:ascii="Helvetica Neue" w:hAnsi="Helvetica Neue" w:eastAsia="Helvetica Neue" w:cs="Helvetica Neue"/>
          <w:i w:val="0"/>
          <w:iCs w:val="0"/>
          <w:noProof/>
          <w:sz w:val="19"/>
          <w:szCs w:val="19"/>
          <w:lang w:val="en-US"/>
        </w:rPr>
        <w:t xml:space="preserve">During the testing phase, the attack node was used to launch both </w:t>
      </w:r>
      <w:r w:rsidRPr="7E2ADCF4" w:rsidR="05AE1D52">
        <w:rPr>
          <w:rFonts w:ascii="Helvetica Neue" w:hAnsi="Helvetica Neue" w:eastAsia="Helvetica Neue" w:cs="Helvetica Neue"/>
          <w:b w:val="1"/>
          <w:bCs w:val="1"/>
          <w:i w:val="0"/>
          <w:iCs w:val="0"/>
          <w:noProof/>
          <w:sz w:val="19"/>
          <w:szCs w:val="19"/>
          <w:lang w:val="en-US"/>
        </w:rPr>
        <w:t>Asymmetric and Symmetric ARP Poisonin</w:t>
      </w:r>
      <w:r w:rsidRPr="7E2ADCF4" w:rsidR="05AE1D52">
        <w:rPr>
          <w:rFonts w:ascii="Helvetica Neue" w:hAnsi="Helvetica Neue" w:eastAsia="Helvetica Neue" w:cs="Helvetica Neue"/>
          <w:i w:val="0"/>
          <w:iCs w:val="0"/>
          <w:noProof/>
          <w:sz w:val="19"/>
          <w:szCs w:val="19"/>
          <w:lang w:val="en-US"/>
        </w:rPr>
        <w:t>, and the intensity of these attacks was varied. We started with slow, steady trickle poisoning and gradually increased to high-speed flooding, to observe how quickly the system would react to different threat levels.</w:t>
      </w:r>
    </w:p>
    <w:p xmlns:wp14="http://schemas.microsoft.com/office/word/2010/wordml" w:rsidRPr="00F96569" w:rsidR="00836367" w:rsidP="0AEE1450" w:rsidRDefault="00836367" w14:paraId="48CDC397" wp14:textId="7E78E644">
      <w:pPr>
        <w:pStyle w:val="Heading3"/>
        <w:numPr>
          <w:ilvl w:val="0"/>
          <w:numId w:val="0"/>
        </w:numPr>
        <w:spacing w:before="281" w:beforeAutospacing="off" w:after="281" w:afterAutospacing="off" w:line="240" w:lineRule="auto"/>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6C422D61">
        <w:rPr>
          <w:rFonts w:ascii="Times New Roman" w:hAnsi="Times New Roman" w:eastAsia="Times New Roman" w:cs="Times New Roman"/>
          <w:b w:val="1"/>
          <w:bCs w:val="1"/>
          <w:noProof/>
          <w:color w:val="000000" w:themeColor="text1" w:themeTint="FF" w:themeShade="FF"/>
          <w:sz w:val="20"/>
          <w:szCs w:val="20"/>
          <w:lang w:val="en-US"/>
        </w:rPr>
        <w:t>B. Detection Logic</w:t>
      </w:r>
    </w:p>
    <w:p w:rsidR="72B2BE50" w:rsidP="7E2ADCF4" w:rsidRDefault="72B2BE50" w14:paraId="6C1FF42D" w14:textId="3EB79435">
      <w:pPr>
        <w:spacing w:before="195" w:beforeAutospacing="off" w:after="195" w:afterAutospacing="off"/>
        <w:jc w:val="left"/>
      </w:pPr>
      <w:r w:rsidRPr="7E2ADCF4" w:rsidR="72B2BE50">
        <w:rPr>
          <w:rFonts w:ascii="Helvetica Neue" w:hAnsi="Helvetica Neue" w:eastAsia="Helvetica Neue" w:cs="Helvetica Neue"/>
          <w:i w:val="0"/>
          <w:iCs w:val="0"/>
          <w:noProof/>
          <w:sz w:val="19"/>
          <w:szCs w:val="19"/>
          <w:lang w:val="en-US"/>
        </w:rPr>
        <w:t>Wifishield does not just watch the network—it looks for specific inconsistencies at the link-layer level, which is usually ignored by standard operating systems. Our engine focuses on three primary triggers:</w:t>
      </w:r>
    </w:p>
    <w:p xmlns:wp14="http://schemas.microsoft.com/office/word/2010/wordml" w:rsidRPr="00F96569" w:rsidR="00836367" w:rsidP="0AEE1450" w:rsidRDefault="00836367" w14:paraId="3B128946" wp14:textId="2905C644">
      <w:pPr>
        <w:pStyle w:val="ListParagraph"/>
        <w:numPr>
          <w:ilvl w:val="0"/>
          <w:numId w:val="40"/>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1B24AAB5">
        <w:rPr>
          <w:rFonts w:ascii="Times New Roman" w:hAnsi="Times New Roman" w:eastAsia="Times New Roman" w:cs="Times New Roman"/>
          <w:b w:val="1"/>
          <w:bCs w:val="1"/>
          <w:noProof/>
          <w:color w:val="000000" w:themeColor="text1" w:themeTint="FF" w:themeShade="FF"/>
          <w:sz w:val="20"/>
          <w:szCs w:val="20"/>
          <w:lang w:val="en-US"/>
        </w:rPr>
        <w:t>Gateway Baseline:</w:t>
      </w:r>
      <w:r w:rsidRPr="0AEE1450" w:rsidR="1B24AAB5">
        <w:rPr>
          <w:rFonts w:ascii="Times New Roman" w:hAnsi="Times New Roman" w:eastAsia="Times New Roman" w:cs="Times New Roman"/>
          <w:noProof/>
          <w:color w:val="000000" w:themeColor="text1" w:themeTint="FF" w:themeShade="FF"/>
          <w:sz w:val="20"/>
          <w:szCs w:val="20"/>
          <w:lang w:val="en-US"/>
        </w:rPr>
        <w:t xml:space="preserve"> As soon as the device connects, the system captures a "known-good" fingerprint of the router using </w:t>
      </w:r>
      <w:r w:rsidRPr="0AEE1450" w:rsidR="1B24AAB5">
        <w:rPr>
          <w:rFonts w:ascii="Times New Roman" w:hAnsi="Times New Roman" w:eastAsia="Times New Roman" w:cs="Times New Roman"/>
          <w:b w:val="1"/>
          <w:bCs w:val="1"/>
          <w:noProof/>
          <w:color w:val="000000" w:themeColor="text1" w:themeTint="FF" w:themeShade="FF"/>
          <w:sz w:val="20"/>
          <w:szCs w:val="20"/>
          <w:lang w:val="en-US"/>
        </w:rPr>
        <w:t>ICMP Probing</w:t>
      </w:r>
      <w:r w:rsidRPr="0AEE1450" w:rsidR="1B24AAB5">
        <w:rPr>
          <w:rFonts w:ascii="Times New Roman" w:hAnsi="Times New Roman" w:eastAsia="Times New Roman" w:cs="Times New Roman"/>
          <w:noProof/>
          <w:color w:val="000000" w:themeColor="text1" w:themeTint="FF" w:themeShade="FF"/>
          <w:sz w:val="20"/>
          <w:szCs w:val="20"/>
          <w:lang w:val="en-US"/>
        </w:rPr>
        <w:t>. If the MAC address associated with that gateway changes later, the system flags it immediately.</w:t>
      </w:r>
    </w:p>
    <w:p xmlns:wp14="http://schemas.microsoft.com/office/word/2010/wordml" w:rsidRPr="00F96569" w:rsidR="00836367" w:rsidP="0AEE1450" w:rsidRDefault="00836367" w14:paraId="37152245" wp14:textId="61D93E4A">
      <w:pPr>
        <w:pStyle w:val="ListParagraph"/>
        <w:numPr>
          <w:ilvl w:val="0"/>
          <w:numId w:val="40"/>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1B24AAB5">
        <w:rPr>
          <w:rFonts w:ascii="Times New Roman" w:hAnsi="Times New Roman" w:eastAsia="Times New Roman" w:cs="Times New Roman"/>
          <w:b w:val="1"/>
          <w:bCs w:val="1"/>
          <w:noProof/>
          <w:color w:val="000000" w:themeColor="text1" w:themeTint="FF" w:themeShade="FF"/>
          <w:sz w:val="20"/>
          <w:szCs w:val="20"/>
          <w:lang w:val="en-US"/>
        </w:rPr>
        <w:t>ARP Cache Monitoring:</w:t>
      </w:r>
      <w:r w:rsidRPr="0AEE1450" w:rsidR="1B24AAB5">
        <w:rPr>
          <w:rFonts w:ascii="Times New Roman" w:hAnsi="Times New Roman" w:eastAsia="Times New Roman" w:cs="Times New Roman"/>
          <w:noProof/>
          <w:color w:val="000000" w:themeColor="text1" w:themeTint="FF" w:themeShade="FF"/>
          <w:sz w:val="20"/>
          <w:szCs w:val="20"/>
          <w:lang w:val="en-US"/>
        </w:rPr>
        <w:t xml:space="preserve"> The tool watches for "flapping"—a scenario where an IP address starts bouncing rapidly between two different hardware (MAC) addresses. This is almost always a sign of a Man-in-the-Middle attempt.</w:t>
      </w:r>
    </w:p>
    <w:p xmlns:wp14="http://schemas.microsoft.com/office/word/2010/wordml" w:rsidRPr="00F96569" w:rsidR="00836367" w:rsidP="0AEE1450" w:rsidRDefault="00836367" w14:paraId="0D09A1D9" wp14:textId="4B1536B4">
      <w:pPr>
        <w:pStyle w:val="ListParagraph"/>
        <w:numPr>
          <w:ilvl w:val="0"/>
          <w:numId w:val="40"/>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1B24AAB5">
        <w:rPr>
          <w:rFonts w:ascii="Times New Roman" w:hAnsi="Times New Roman" w:eastAsia="Times New Roman" w:cs="Times New Roman"/>
          <w:b w:val="1"/>
          <w:bCs w:val="1"/>
          <w:noProof/>
          <w:color w:val="000000" w:themeColor="text1" w:themeTint="FF" w:themeShade="FF"/>
          <w:sz w:val="20"/>
          <w:szCs w:val="20"/>
          <w:lang w:val="en-US"/>
        </w:rPr>
        <w:t>Unsolicited Reply Filtering:</w:t>
      </w:r>
      <w:r w:rsidRPr="0AEE1450" w:rsidR="1B24AAB5">
        <w:rPr>
          <w:rFonts w:ascii="Times New Roman" w:hAnsi="Times New Roman" w:eastAsia="Times New Roman" w:cs="Times New Roman"/>
          <w:noProof/>
          <w:color w:val="000000" w:themeColor="text1" w:themeTint="FF" w:themeShade="FF"/>
          <w:sz w:val="20"/>
          <w:szCs w:val="20"/>
          <w:lang w:val="en-US"/>
        </w:rPr>
        <w:t xml:space="preserve"> Legitimate ARP replies usually follow a request. WiFiShield treats </w:t>
      </w:r>
      <w:r w:rsidRPr="0AEE1450" w:rsidR="1B24AAB5">
        <w:rPr>
          <w:rFonts w:ascii="Times New Roman" w:hAnsi="Times New Roman" w:eastAsia="Times New Roman" w:cs="Times New Roman"/>
          <w:b w:val="1"/>
          <w:bCs w:val="1"/>
          <w:noProof/>
          <w:color w:val="000000" w:themeColor="text1" w:themeTint="FF" w:themeShade="FF"/>
          <w:sz w:val="20"/>
          <w:szCs w:val="20"/>
          <w:lang w:val="en-US"/>
        </w:rPr>
        <w:t>unsolicited (gratuitous) ARP replies</w:t>
      </w:r>
      <w:r w:rsidRPr="0AEE1450" w:rsidR="1B24AAB5">
        <w:rPr>
          <w:rFonts w:ascii="Times New Roman" w:hAnsi="Times New Roman" w:eastAsia="Times New Roman" w:cs="Times New Roman"/>
          <w:noProof/>
          <w:color w:val="000000" w:themeColor="text1" w:themeTint="FF" w:themeShade="FF"/>
          <w:sz w:val="20"/>
          <w:szCs w:val="20"/>
          <w:lang w:val="en-US"/>
        </w:rPr>
        <w:t xml:space="preserve"> as high-risk events, as these are the primary vehicle for automated spoofing tools.</w:t>
      </w:r>
    </w:p>
    <w:p xmlns:wp14="http://schemas.microsoft.com/office/word/2010/wordml" w:rsidRPr="00F96569" w:rsidR="00836367" w:rsidP="0AEE1450" w:rsidRDefault="00836367" w14:paraId="45B2F8D3" wp14:textId="31DD1D4B">
      <w:pPr>
        <w:pStyle w:val="Heading3"/>
        <w:numPr>
          <w:ilvl w:val="0"/>
          <w:numId w:val="0"/>
        </w:numPr>
        <w:spacing w:before="281" w:beforeAutospacing="off" w:after="281" w:afterAutospacing="off" w:line="240" w:lineRule="auto"/>
        <w:ind w:left="288"/>
        <w:jc w:val="left"/>
        <w:rPr>
          <w:rFonts w:ascii="Times New Roman" w:hAnsi="Times New Roman" w:eastAsia="Times New Roman" w:cs="Times New Roman"/>
          <w:b w:val="1"/>
          <w:bCs w:val="1"/>
          <w:noProof/>
          <w:color w:val="000000" w:themeColor="text1" w:themeTint="FF" w:themeShade="FF"/>
          <w:sz w:val="20"/>
          <w:szCs w:val="20"/>
          <w:lang w:val="en-US"/>
        </w:rPr>
      </w:pPr>
      <w:r w:rsidRPr="7E2ADCF4" w:rsidR="6C422D61">
        <w:rPr>
          <w:rFonts w:ascii="Times New Roman" w:hAnsi="Times New Roman" w:eastAsia="Times New Roman" w:cs="Times New Roman"/>
          <w:b w:val="1"/>
          <w:bCs w:val="1"/>
          <w:noProof/>
          <w:color w:val="000000" w:themeColor="text1" w:themeTint="FF" w:themeShade="FF"/>
          <w:sz w:val="20"/>
          <w:szCs w:val="20"/>
          <w:lang w:val="en-US"/>
        </w:rPr>
        <w:t>C. Risk Scoring Engine (RSE)</w:t>
      </w:r>
    </w:p>
    <w:p w:rsidR="1F6C8370" w:rsidP="7E2ADCF4" w:rsidRDefault="1F6C8370" w14:paraId="375BB390" w14:textId="607621EC">
      <w:pPr>
        <w:spacing w:before="195" w:beforeAutospacing="off" w:after="195" w:afterAutospacing="off"/>
        <w:jc w:val="left"/>
      </w:pPr>
      <w:r w:rsidRPr="7E2ADCF4" w:rsidR="1F6C8370">
        <w:rPr>
          <w:rFonts w:ascii="Helvetica Neue" w:hAnsi="Helvetica Neue" w:eastAsia="Helvetica Neue" w:cs="Helvetica Neue"/>
          <w:i w:val="0"/>
          <w:iCs w:val="0"/>
          <w:noProof/>
          <w:sz w:val="19"/>
          <w:szCs w:val="19"/>
          <w:lang w:val="en-US"/>
        </w:rPr>
        <w:t>When using professional security tools, there is a very common issue called alert fatigue. To avoid this, we moved away from simple safe/unsafe warnings and instead use a 0–10 risk scoring engine to characterize the severity of an anomaly.</w:t>
      </w:r>
    </w:p>
    <w:tbl>
      <w:tblPr>
        <w:tblStyle w:val="TableGrid"/>
        <w:bidiVisual w:val="0"/>
        <w:tblW w:w="0" w:type="auto"/>
        <w:jc w:val="left"/>
        <w:tblLook w:val="06A0" w:firstRow="1" w:lastRow="0" w:firstColumn="1" w:lastColumn="0" w:noHBand="1" w:noVBand="1"/>
      </w:tblPr>
      <w:tblGrid>
        <w:gridCol w:w="795"/>
        <w:gridCol w:w="1229"/>
        <w:gridCol w:w="3001"/>
      </w:tblGrid>
      <w:tr w:rsidR="0AEE1450" w:rsidTr="0AEE1450" w14:paraId="704678C8">
        <w:trPr>
          <w:trHeight w:val="300"/>
        </w:trPr>
        <w:tc>
          <w:tcPr>
            <w:tcW w:w="795" w:type="dxa"/>
            <w:tcMar/>
          </w:tcPr>
          <w:p w:rsidR="0AEE1450" w:rsidP="0AEE1450" w:rsidRDefault="0AEE1450" w14:paraId="42E95947" w14:textId="094E2A9A">
            <w:pPr>
              <w:spacing w:before="0" w:beforeAutospacing="off" w:after="0" w:afterAutospacing="off"/>
              <w:jc w:val="center"/>
              <w:rPr>
                <w:b w:val="1"/>
                <w:bCs w:val="1"/>
                <w:sz w:val="12"/>
                <w:szCs w:val="12"/>
              </w:rPr>
            </w:pPr>
            <w:r w:rsidRPr="0AEE1450" w:rsidR="0AEE1450">
              <w:rPr>
                <w:b w:val="1"/>
                <w:bCs w:val="1"/>
                <w:sz w:val="14"/>
                <w:szCs w:val="14"/>
              </w:rPr>
              <w:t>Score</w:t>
            </w:r>
          </w:p>
        </w:tc>
        <w:tc>
          <w:tcPr>
            <w:tcW w:w="1229" w:type="dxa"/>
            <w:tcMar/>
          </w:tcPr>
          <w:p w:rsidR="0AEE1450" w:rsidP="0AEE1450" w:rsidRDefault="0AEE1450" w14:paraId="2FC07954" w14:textId="67DA6095">
            <w:pPr>
              <w:spacing w:before="0" w:beforeAutospacing="off" w:after="0" w:afterAutospacing="off"/>
              <w:jc w:val="center"/>
              <w:rPr>
                <w:b w:val="1"/>
                <w:bCs w:val="1"/>
                <w:sz w:val="12"/>
                <w:szCs w:val="12"/>
              </w:rPr>
            </w:pPr>
            <w:r w:rsidRPr="0AEE1450" w:rsidR="0AEE1450">
              <w:rPr>
                <w:b w:val="1"/>
                <w:bCs w:val="1"/>
                <w:sz w:val="14"/>
                <w:szCs w:val="14"/>
              </w:rPr>
              <w:t>Severity</w:t>
            </w:r>
          </w:p>
        </w:tc>
        <w:tc>
          <w:tcPr>
            <w:tcW w:w="3001" w:type="dxa"/>
            <w:tcMar/>
          </w:tcPr>
          <w:p w:rsidR="0AEE1450" w:rsidP="0AEE1450" w:rsidRDefault="0AEE1450" w14:paraId="4FD40DC7" w14:textId="3F37B825">
            <w:pPr>
              <w:spacing w:before="0" w:beforeAutospacing="off" w:after="0" w:afterAutospacing="off"/>
              <w:jc w:val="center"/>
              <w:rPr>
                <w:b w:val="1"/>
                <w:bCs w:val="1"/>
                <w:sz w:val="12"/>
                <w:szCs w:val="12"/>
              </w:rPr>
            </w:pPr>
            <w:r w:rsidRPr="0AEE1450" w:rsidR="0AEE1450">
              <w:rPr>
                <w:b w:val="1"/>
                <w:bCs w:val="1"/>
                <w:sz w:val="14"/>
                <w:szCs w:val="14"/>
              </w:rPr>
              <w:t>System Action</w:t>
            </w:r>
          </w:p>
        </w:tc>
      </w:tr>
      <w:tr w:rsidR="0AEE1450" w:rsidTr="0AEE1450" w14:paraId="50461E4C">
        <w:trPr>
          <w:trHeight w:val="300"/>
        </w:trPr>
        <w:tc>
          <w:tcPr>
            <w:tcW w:w="795" w:type="dxa"/>
            <w:tcMar/>
          </w:tcPr>
          <w:p w:rsidR="0AEE1450" w:rsidP="0AEE1450" w:rsidRDefault="0AEE1450" w14:paraId="6AF821AA" w14:textId="51F18448">
            <w:pPr>
              <w:spacing w:before="0" w:beforeAutospacing="off" w:after="0" w:afterAutospacing="off"/>
              <w:rPr>
                <w:b w:val="1"/>
                <w:bCs w:val="1"/>
                <w:sz w:val="12"/>
                <w:szCs w:val="12"/>
              </w:rPr>
            </w:pPr>
            <w:r w:rsidRPr="0AEE1450" w:rsidR="0AEE1450">
              <w:rPr>
                <w:b w:val="1"/>
                <w:bCs w:val="1"/>
                <w:sz w:val="14"/>
                <w:szCs w:val="14"/>
              </w:rPr>
              <w:t>0 – 2</w:t>
            </w:r>
          </w:p>
        </w:tc>
        <w:tc>
          <w:tcPr>
            <w:tcW w:w="1229" w:type="dxa"/>
            <w:tcMar/>
          </w:tcPr>
          <w:p w:rsidR="0AEE1450" w:rsidP="0AEE1450" w:rsidRDefault="0AEE1450" w14:paraId="1A01E431" w14:textId="6BF89FF4">
            <w:pPr>
              <w:spacing w:before="0" w:beforeAutospacing="off" w:after="0" w:afterAutospacing="off"/>
              <w:rPr>
                <w:b w:val="1"/>
                <w:bCs w:val="1"/>
                <w:sz w:val="12"/>
                <w:szCs w:val="12"/>
              </w:rPr>
            </w:pPr>
            <w:r w:rsidRPr="0AEE1450" w:rsidR="0AEE1450">
              <w:rPr>
                <w:b w:val="1"/>
                <w:bCs w:val="1"/>
                <w:sz w:val="14"/>
                <w:szCs w:val="14"/>
              </w:rPr>
              <w:t>Negligible</w:t>
            </w:r>
          </w:p>
        </w:tc>
        <w:tc>
          <w:tcPr>
            <w:tcW w:w="3001" w:type="dxa"/>
            <w:tcMar/>
          </w:tcPr>
          <w:p w:rsidR="0AEE1450" w:rsidP="0AEE1450" w:rsidRDefault="0AEE1450" w14:paraId="56AB8B93" w14:textId="3CEA5B2C">
            <w:pPr>
              <w:spacing w:before="0" w:beforeAutospacing="off" w:after="0" w:afterAutospacing="off"/>
              <w:rPr>
                <w:sz w:val="12"/>
                <w:szCs w:val="12"/>
              </w:rPr>
            </w:pPr>
            <w:r w:rsidRPr="0AEE1450" w:rsidR="0AEE1450">
              <w:rPr>
                <w:sz w:val="14"/>
                <w:szCs w:val="14"/>
              </w:rPr>
              <w:t>Typical network jitter; no alert.</w:t>
            </w:r>
          </w:p>
        </w:tc>
      </w:tr>
      <w:tr w:rsidR="0AEE1450" w:rsidTr="0AEE1450" w14:paraId="7C37F523">
        <w:trPr>
          <w:trHeight w:val="300"/>
        </w:trPr>
        <w:tc>
          <w:tcPr>
            <w:tcW w:w="795" w:type="dxa"/>
            <w:tcMar/>
          </w:tcPr>
          <w:p w:rsidR="0AEE1450" w:rsidP="0AEE1450" w:rsidRDefault="0AEE1450" w14:paraId="76B20469" w14:textId="61A7F8DA">
            <w:pPr>
              <w:spacing w:before="0" w:beforeAutospacing="off" w:after="0" w:afterAutospacing="off"/>
              <w:rPr>
                <w:b w:val="1"/>
                <w:bCs w:val="1"/>
                <w:sz w:val="12"/>
                <w:szCs w:val="12"/>
              </w:rPr>
            </w:pPr>
            <w:r w:rsidRPr="0AEE1450" w:rsidR="0AEE1450">
              <w:rPr>
                <w:b w:val="1"/>
                <w:bCs w:val="1"/>
                <w:sz w:val="14"/>
                <w:szCs w:val="14"/>
              </w:rPr>
              <w:t>3 – 5</w:t>
            </w:r>
          </w:p>
        </w:tc>
        <w:tc>
          <w:tcPr>
            <w:tcW w:w="1229" w:type="dxa"/>
            <w:tcMar/>
          </w:tcPr>
          <w:p w:rsidR="0AEE1450" w:rsidP="0AEE1450" w:rsidRDefault="0AEE1450" w14:paraId="351E2D3F" w14:textId="32CE38C9">
            <w:pPr>
              <w:spacing w:before="0" w:beforeAutospacing="off" w:after="0" w:afterAutospacing="off"/>
              <w:rPr>
                <w:b w:val="1"/>
                <w:bCs w:val="1"/>
                <w:sz w:val="12"/>
                <w:szCs w:val="12"/>
              </w:rPr>
            </w:pPr>
            <w:r w:rsidRPr="0AEE1450" w:rsidR="0AEE1450">
              <w:rPr>
                <w:b w:val="1"/>
                <w:bCs w:val="1"/>
                <w:sz w:val="14"/>
                <w:szCs w:val="14"/>
              </w:rPr>
              <w:t>Suspicious</w:t>
            </w:r>
          </w:p>
        </w:tc>
        <w:tc>
          <w:tcPr>
            <w:tcW w:w="3001" w:type="dxa"/>
            <w:tcMar/>
          </w:tcPr>
          <w:p w:rsidR="0AEE1450" w:rsidP="0AEE1450" w:rsidRDefault="0AEE1450" w14:paraId="1C296E3B" w14:textId="7D106F17">
            <w:pPr>
              <w:spacing w:before="0" w:beforeAutospacing="off" w:after="0" w:afterAutospacing="off"/>
              <w:rPr>
                <w:sz w:val="12"/>
                <w:szCs w:val="12"/>
              </w:rPr>
            </w:pPr>
            <w:r w:rsidRPr="0AEE1450" w:rsidR="0AEE1450">
              <w:rPr>
                <w:sz w:val="14"/>
                <w:szCs w:val="14"/>
              </w:rPr>
              <w:t>Minor MAC changes; monitoring frequency increases.</w:t>
            </w:r>
          </w:p>
        </w:tc>
      </w:tr>
      <w:tr w:rsidR="0AEE1450" w:rsidTr="0AEE1450" w14:paraId="0D612FF3">
        <w:trPr>
          <w:trHeight w:val="300"/>
        </w:trPr>
        <w:tc>
          <w:tcPr>
            <w:tcW w:w="795" w:type="dxa"/>
            <w:tcMar/>
          </w:tcPr>
          <w:p w:rsidR="0AEE1450" w:rsidP="0AEE1450" w:rsidRDefault="0AEE1450" w14:paraId="6A71DCC7" w14:textId="23FF32CD">
            <w:pPr>
              <w:spacing w:before="0" w:beforeAutospacing="off" w:after="0" w:afterAutospacing="off"/>
              <w:rPr>
                <w:b w:val="1"/>
                <w:bCs w:val="1"/>
                <w:sz w:val="12"/>
                <w:szCs w:val="12"/>
              </w:rPr>
            </w:pPr>
            <w:r w:rsidRPr="0AEE1450" w:rsidR="0AEE1450">
              <w:rPr>
                <w:b w:val="1"/>
                <w:bCs w:val="1"/>
                <w:sz w:val="14"/>
                <w:szCs w:val="14"/>
              </w:rPr>
              <w:t>6 – 8</w:t>
            </w:r>
          </w:p>
        </w:tc>
        <w:tc>
          <w:tcPr>
            <w:tcW w:w="1229" w:type="dxa"/>
            <w:tcMar/>
          </w:tcPr>
          <w:p w:rsidR="0AEE1450" w:rsidP="0AEE1450" w:rsidRDefault="0AEE1450" w14:paraId="39EE2870" w14:textId="01244FF6">
            <w:pPr>
              <w:spacing w:before="0" w:beforeAutospacing="off" w:after="0" w:afterAutospacing="off"/>
              <w:rPr>
                <w:b w:val="1"/>
                <w:bCs w:val="1"/>
                <w:sz w:val="12"/>
                <w:szCs w:val="12"/>
              </w:rPr>
            </w:pPr>
            <w:r w:rsidRPr="0AEE1450" w:rsidR="0AEE1450">
              <w:rPr>
                <w:b w:val="1"/>
                <w:bCs w:val="1"/>
                <w:sz w:val="14"/>
                <w:szCs w:val="14"/>
              </w:rPr>
              <w:t>High Risk</w:t>
            </w:r>
          </w:p>
        </w:tc>
        <w:tc>
          <w:tcPr>
            <w:tcW w:w="3001" w:type="dxa"/>
            <w:tcMar/>
          </w:tcPr>
          <w:p w:rsidR="0AEE1450" w:rsidP="0AEE1450" w:rsidRDefault="0AEE1450" w14:paraId="2ACE5A78" w14:textId="63F73DE0">
            <w:pPr>
              <w:spacing w:before="0" w:beforeAutospacing="off" w:after="0" w:afterAutospacing="off"/>
              <w:rPr>
                <w:sz w:val="12"/>
                <w:szCs w:val="12"/>
              </w:rPr>
            </w:pPr>
            <w:r w:rsidRPr="0AEE1450" w:rsidR="0AEE1450">
              <w:rPr>
                <w:sz w:val="14"/>
                <w:szCs w:val="14"/>
              </w:rPr>
              <w:t xml:space="preserve">Definite cache poisoning; "Yellow Alert" issued to </w:t>
            </w:r>
            <w:r w:rsidRPr="0AEE1450" w:rsidR="0AEE1450">
              <w:rPr>
                <w:sz w:val="14"/>
                <w:szCs w:val="14"/>
              </w:rPr>
              <w:t>user</w:t>
            </w:r>
            <w:r w:rsidRPr="0AEE1450" w:rsidR="0AEE1450">
              <w:rPr>
                <w:sz w:val="14"/>
                <w:szCs w:val="14"/>
              </w:rPr>
              <w:t>.</w:t>
            </w:r>
          </w:p>
        </w:tc>
      </w:tr>
      <w:tr w:rsidR="0AEE1450" w:rsidTr="0AEE1450" w14:paraId="6CB7BC1C">
        <w:trPr>
          <w:trHeight w:val="300"/>
        </w:trPr>
        <w:tc>
          <w:tcPr>
            <w:tcW w:w="795" w:type="dxa"/>
            <w:tcMar/>
          </w:tcPr>
          <w:p w:rsidR="0AEE1450" w:rsidP="0AEE1450" w:rsidRDefault="0AEE1450" w14:paraId="112BCAB7" w14:textId="36D59C0A">
            <w:pPr>
              <w:spacing w:before="0" w:beforeAutospacing="off" w:after="0" w:afterAutospacing="off"/>
              <w:rPr>
                <w:b w:val="1"/>
                <w:bCs w:val="1"/>
                <w:sz w:val="12"/>
                <w:szCs w:val="12"/>
              </w:rPr>
            </w:pPr>
            <w:r w:rsidRPr="0AEE1450" w:rsidR="0AEE1450">
              <w:rPr>
                <w:b w:val="1"/>
                <w:bCs w:val="1"/>
                <w:sz w:val="14"/>
                <w:szCs w:val="14"/>
              </w:rPr>
              <w:t>9 – 10</w:t>
            </w:r>
          </w:p>
        </w:tc>
        <w:tc>
          <w:tcPr>
            <w:tcW w:w="1229" w:type="dxa"/>
            <w:tcMar/>
          </w:tcPr>
          <w:p w:rsidR="0AEE1450" w:rsidP="0AEE1450" w:rsidRDefault="0AEE1450" w14:paraId="37CE5F17" w14:textId="3261C206">
            <w:pPr>
              <w:spacing w:before="0" w:beforeAutospacing="off" w:after="0" w:afterAutospacing="off"/>
              <w:rPr>
                <w:b w:val="1"/>
                <w:bCs w:val="1"/>
                <w:sz w:val="12"/>
                <w:szCs w:val="12"/>
              </w:rPr>
            </w:pPr>
            <w:r w:rsidRPr="0AEE1450" w:rsidR="0AEE1450">
              <w:rPr>
                <w:b w:val="1"/>
                <w:bCs w:val="1"/>
                <w:sz w:val="14"/>
                <w:szCs w:val="14"/>
              </w:rPr>
              <w:t>Critical</w:t>
            </w:r>
          </w:p>
        </w:tc>
        <w:tc>
          <w:tcPr>
            <w:tcW w:w="3001" w:type="dxa"/>
            <w:tcMar/>
          </w:tcPr>
          <w:p w:rsidR="0AEE1450" w:rsidP="0AEE1450" w:rsidRDefault="0AEE1450" w14:paraId="36A09C03" w14:textId="1D23B5E5">
            <w:pPr>
              <w:spacing w:before="0" w:beforeAutospacing="off" w:after="0" w:afterAutospacing="off"/>
              <w:rPr>
                <w:sz w:val="12"/>
                <w:szCs w:val="12"/>
              </w:rPr>
            </w:pPr>
            <w:r w:rsidRPr="0AEE1450" w:rsidR="0AEE1450">
              <w:rPr>
                <w:sz w:val="14"/>
                <w:szCs w:val="14"/>
              </w:rPr>
              <w:t>Confirmed MitM attack; "Red Alert" with a recommendation to disconnect.</w:t>
            </w:r>
          </w:p>
        </w:tc>
      </w:tr>
    </w:tbl>
    <w:p xmlns:wp14="http://schemas.microsoft.com/office/word/2010/wordml" w:rsidRPr="00F96569" w:rsidR="00836367" w:rsidP="0AEE1450" w:rsidRDefault="00836367" w14:paraId="14070814" wp14:textId="56B194A8">
      <w:pPr>
        <w:bidi w:val="0"/>
        <w:spacing w:before="0" w:beforeAutospacing="off" w:after="0" w:afterAutospacing="off" w:line="240" w:lineRule="auto"/>
        <w:ind/>
        <w:jc w:val="left"/>
        <w:rPr>
          <w:rFonts w:ascii="Times New Roman" w:hAnsi="Times New Roman" w:eastAsia="Times New Roman" w:cs="Times New Roman"/>
          <w:noProof/>
          <w:color w:val="000000" w:themeColor="text1" w:themeTint="FF" w:themeShade="FF"/>
          <w:sz w:val="18"/>
          <w:szCs w:val="18"/>
          <w:lang w:val="en-US"/>
        </w:rPr>
      </w:pPr>
      <w:r w:rsidRPr="7E2ADCF4" w:rsidR="6C422D61">
        <w:rPr>
          <w:rFonts w:ascii="Times New Roman" w:hAnsi="Times New Roman" w:eastAsia="Times New Roman" w:cs="Times New Roman"/>
          <w:noProof/>
          <w:color w:val="000000" w:themeColor="text1" w:themeTint="FF" w:themeShade="FF"/>
          <w:sz w:val="20"/>
          <w:szCs w:val="20"/>
          <w:lang w:val="en-US"/>
        </w:rPr>
        <w:t>Export to Sheets</w:t>
      </w:r>
    </w:p>
    <w:p w:rsidR="683723D5" w:rsidP="7E2ADCF4" w:rsidRDefault="683723D5" w14:paraId="64383202" w14:textId="7933FB06">
      <w:pPr>
        <w:bidi w:val="0"/>
        <w:spacing w:before="195" w:beforeAutospacing="off" w:after="195" w:afterAutospacing="off"/>
        <w:jc w:val="left"/>
      </w:pPr>
      <w:r w:rsidRPr="7E2ADCF4" w:rsidR="683723D5">
        <w:rPr>
          <w:rFonts w:ascii="Helvetica Neue" w:hAnsi="Helvetica Neue" w:eastAsia="Helvetica Neue" w:cs="Helvetica Neue"/>
          <w:i w:val="0"/>
          <w:iCs w:val="0"/>
          <w:noProof/>
          <w:sz w:val="19"/>
          <w:szCs w:val="19"/>
          <w:lang w:val="en-US"/>
        </w:rPr>
        <w:t>To weigh the scores, the algorithm checks how often ARP updates are arriving (</w:t>
      </w:r>
      <w:r w:rsidRPr="7E2ADCF4" w:rsidR="683723D5">
        <w:rPr>
          <w:rFonts w:ascii="Helvetica Neue" w:hAnsi="Helvetica Neue" w:eastAsia="Helvetica Neue" w:cs="Helvetica Neue"/>
          <w:b w:val="1"/>
          <w:bCs w:val="1"/>
          <w:i w:val="0"/>
          <w:iCs w:val="0"/>
          <w:noProof/>
          <w:sz w:val="19"/>
          <w:szCs w:val="19"/>
          <w:lang w:val="en-US"/>
        </w:rPr>
        <w:t>Frequency</w:t>
      </w:r>
      <w:r w:rsidRPr="7E2ADCF4" w:rsidR="683723D5">
        <w:rPr>
          <w:rFonts w:ascii="Helvetica Neue" w:hAnsi="Helvetica Neue" w:eastAsia="Helvetica Neue" w:cs="Helvetica Neue"/>
          <w:i w:val="0"/>
          <w:iCs w:val="0"/>
          <w:noProof/>
          <w:sz w:val="19"/>
          <w:szCs w:val="19"/>
          <w:lang w:val="en-US"/>
        </w:rPr>
        <w:t xml:space="preserve">) and whether the </w:t>
      </w:r>
      <w:r w:rsidRPr="7E2ADCF4" w:rsidR="683723D5">
        <w:rPr>
          <w:rFonts w:ascii="Helvetica Neue" w:hAnsi="Helvetica Neue" w:eastAsia="Helvetica Neue" w:cs="Helvetica Neue"/>
          <w:b w:val="1"/>
          <w:bCs w:val="1"/>
          <w:i w:val="0"/>
          <w:iCs w:val="0"/>
          <w:noProof/>
          <w:sz w:val="19"/>
          <w:szCs w:val="19"/>
          <w:lang w:val="en-US"/>
        </w:rPr>
        <w:t>Default Gateway</w:t>
      </w:r>
      <w:r w:rsidRPr="7E2ADCF4" w:rsidR="683723D5">
        <w:rPr>
          <w:rFonts w:ascii="Helvetica Neue" w:hAnsi="Helvetica Neue" w:eastAsia="Helvetica Neue" w:cs="Helvetica Neue"/>
          <w:i w:val="0"/>
          <w:iCs w:val="0"/>
          <w:noProof/>
          <w:sz w:val="19"/>
          <w:szCs w:val="19"/>
          <w:lang w:val="en-US"/>
        </w:rPr>
        <w:t xml:space="preserve"> is the target. This allows the system to provide a much more usable experience by distinguishing between a harmless network refresh and an active high-risk attack, especially for non-technical users.</w:t>
      </w:r>
    </w:p>
    <w:p xmlns:wp14="http://schemas.microsoft.com/office/word/2010/wordml" w:rsidRPr="00F96569" w:rsidR="00836367" w:rsidP="0AEE1450" w:rsidRDefault="00836367" w14:paraId="6B5EF2F8" wp14:textId="180CE69D">
      <w:pPr>
        <w:pStyle w:val="Normal"/>
        <w:spacing w:before="240" w:beforeAutospacing="off" w:after="240" w:afterAutospacing="off" w:line="240" w:lineRule="auto"/>
        <w:ind w:left="0"/>
        <w:jc w:val="left"/>
        <w:rPr>
          <w:b w:val="1"/>
          <w:bCs w:val="1"/>
          <w:noProof/>
          <w:color w:val="000000" w:themeColor="text1" w:themeTint="FF" w:themeShade="FF"/>
          <w:sz w:val="28"/>
          <w:szCs w:val="28"/>
          <w:lang w:val="en-US"/>
        </w:rPr>
      </w:pPr>
      <w:r w:rsidRPr="7E2ADCF4" w:rsidR="115F6F97">
        <w:rPr>
          <w:b w:val="1"/>
          <w:bCs w:val="1"/>
          <w:noProof/>
          <w:color w:val="000000" w:themeColor="text1" w:themeTint="FF" w:themeShade="FF"/>
          <w:sz w:val="28"/>
          <w:szCs w:val="28"/>
          <w:lang w:val="en-US"/>
        </w:rPr>
        <w:t>IV. SYSTEM IMPLEMENTATION</w:t>
      </w:r>
    </w:p>
    <w:p w:rsidR="1893E016" w:rsidP="7E2ADCF4" w:rsidRDefault="1893E016" w14:paraId="63038B1A" w14:textId="01B24E27">
      <w:pPr>
        <w:spacing w:before="195" w:beforeAutospacing="off" w:after="195" w:afterAutospacing="off"/>
        <w:jc w:val="left"/>
      </w:pPr>
      <w:r w:rsidRPr="7E2ADCF4" w:rsidR="1893E016">
        <w:rPr>
          <w:rFonts w:ascii="Helvetica Neue" w:hAnsi="Helvetica Neue" w:eastAsia="Helvetica Neue" w:cs="Helvetica Neue"/>
          <w:i w:val="0"/>
          <w:iCs w:val="0"/>
          <w:noProof/>
          <w:sz w:val="19"/>
          <w:szCs w:val="19"/>
          <w:lang w:val="en-US"/>
        </w:rPr>
        <w:t xml:space="preserve">The implementation of </w:t>
      </w:r>
      <w:r w:rsidRPr="7E2ADCF4" w:rsidR="1893E016">
        <w:rPr>
          <w:rFonts w:ascii="Helvetica Neue" w:hAnsi="Helvetica Neue" w:eastAsia="Helvetica Neue" w:cs="Helvetica Neue"/>
          <w:b w:val="1"/>
          <w:bCs w:val="1"/>
          <w:i w:val="0"/>
          <w:iCs w:val="0"/>
          <w:noProof/>
          <w:sz w:val="19"/>
          <w:szCs w:val="19"/>
          <w:lang w:val="en-US"/>
        </w:rPr>
        <w:t>Wifishield</w:t>
      </w:r>
      <w:r w:rsidRPr="7E2ADCF4" w:rsidR="1893E016">
        <w:rPr>
          <w:rFonts w:ascii="Helvetica Neue" w:hAnsi="Helvetica Neue" w:eastAsia="Helvetica Neue" w:cs="Helvetica Neue"/>
          <w:i w:val="0"/>
          <w:iCs w:val="0"/>
          <w:noProof/>
          <w:sz w:val="19"/>
          <w:szCs w:val="19"/>
          <w:lang w:val="en-US"/>
        </w:rPr>
        <w:t xml:space="preserve"> is carried out using </w:t>
      </w:r>
      <w:r w:rsidRPr="7E2ADCF4" w:rsidR="1893E016">
        <w:rPr>
          <w:rFonts w:ascii="Helvetica Neue" w:hAnsi="Helvetica Neue" w:eastAsia="Helvetica Neue" w:cs="Helvetica Neue"/>
          <w:b w:val="1"/>
          <w:bCs w:val="1"/>
          <w:i w:val="0"/>
          <w:iCs w:val="0"/>
          <w:noProof/>
          <w:sz w:val="19"/>
          <w:szCs w:val="19"/>
          <w:lang w:val="en-US"/>
        </w:rPr>
        <w:t>Python</w:t>
      </w:r>
      <w:r w:rsidRPr="7E2ADCF4" w:rsidR="1893E016">
        <w:rPr>
          <w:rFonts w:ascii="Helvetica Neue" w:hAnsi="Helvetica Neue" w:eastAsia="Helvetica Neue" w:cs="Helvetica Neue"/>
          <w:i w:val="0"/>
          <w:iCs w:val="0"/>
          <w:noProof/>
          <w:sz w:val="19"/>
          <w:szCs w:val="19"/>
          <w:lang w:val="en-US"/>
        </w:rPr>
        <w:t xml:space="preserve"> </w:t>
      </w:r>
      <w:r w:rsidRPr="7E2ADCF4" w:rsidR="1893E016">
        <w:rPr>
          <w:rFonts w:ascii="Helvetica Neue" w:hAnsi="Helvetica Neue" w:eastAsia="Helvetica Neue" w:cs="Helvetica Neue"/>
          <w:b w:val="1"/>
          <w:bCs w:val="1"/>
          <w:i w:val="0"/>
          <w:iCs w:val="0"/>
          <w:noProof/>
          <w:sz w:val="19"/>
          <w:szCs w:val="19"/>
          <w:lang w:val="en-US"/>
        </w:rPr>
        <w:t>3.11</w:t>
      </w:r>
      <w:r w:rsidRPr="7E2ADCF4" w:rsidR="1893E016">
        <w:rPr>
          <w:rFonts w:ascii="Helvetica Neue" w:hAnsi="Helvetica Neue" w:eastAsia="Helvetica Neue" w:cs="Helvetica Neue"/>
          <w:i w:val="0"/>
          <w:iCs w:val="0"/>
          <w:noProof/>
          <w:sz w:val="19"/>
          <w:szCs w:val="19"/>
          <w:lang w:val="en-US"/>
        </w:rPr>
        <w:t>, mainly because of its strong, mature ecosystem when it comes to network socket programming and low-level packet manipulation. The system is designed in such a way that it runs as a lightweight background daemon. This means that Wifishield continuously monitors the Network Interface Card (NIC) without interfering with the user’s normal workflow. We focused on keeping the CPU usage minimal while ensuring that the monitoring runs silently and efficiently in the background, without causing any noticeable performance drop in the system.</w:t>
      </w:r>
    </w:p>
    <w:p xmlns:wp14="http://schemas.microsoft.com/office/word/2010/wordml" w:rsidRPr="00F96569" w:rsidR="00836367" w:rsidP="0AEE1450" w:rsidRDefault="00836367" w14:paraId="062A8117" wp14:textId="6FB63010">
      <w:pPr>
        <w:pStyle w:val="Heading3"/>
        <w:numPr>
          <w:ilvl w:val="0"/>
          <w:numId w:val="0"/>
        </w:numPr>
        <w:spacing w:before="281" w:beforeAutospacing="off" w:after="281" w:afterAutospacing="off" w:line="240" w:lineRule="auto"/>
        <w:ind w:left="0"/>
        <w:jc w:val="left"/>
        <w:rPr>
          <w:rFonts w:ascii="Times New Roman" w:hAnsi="Times New Roman" w:eastAsia="Times New Roman" w:cs="Times New Roman"/>
          <w:b w:val="1"/>
          <w:bCs w:val="1"/>
          <w:i w:val="0"/>
          <w:iCs w:val="0"/>
          <w:noProof/>
          <w:color w:val="000000" w:themeColor="text1" w:themeTint="FF" w:themeShade="FF"/>
          <w:sz w:val="20"/>
          <w:szCs w:val="20"/>
          <w:lang w:val="en-US"/>
        </w:rPr>
      </w:pPr>
      <w:r w:rsidRPr="7E2ADCF4" w:rsidR="615D1C34">
        <w:rPr>
          <w:rFonts w:ascii="Times New Roman" w:hAnsi="Times New Roman" w:eastAsia="Times New Roman" w:cs="Times New Roman"/>
          <w:b w:val="1"/>
          <w:bCs w:val="1"/>
          <w:i w:val="0"/>
          <w:iCs w:val="0"/>
          <w:noProof/>
          <w:color w:val="000000" w:themeColor="text1" w:themeTint="FF" w:themeShade="FF"/>
          <w:sz w:val="20"/>
          <w:szCs w:val="20"/>
          <w:lang w:val="en-US"/>
        </w:rPr>
        <w:t>A. Core Detection Logic</w:t>
      </w:r>
    </w:p>
    <w:p xmlns:wp14="http://schemas.microsoft.com/office/word/2010/wordml" w:rsidRPr="00F96569" w:rsidR="00836367" w:rsidP="7E2ADCF4" w:rsidRDefault="00836367" w14:paraId="7231A8D9" wp14:textId="5C262F3F">
      <w:pPr>
        <w:spacing w:before="195" w:beforeAutospacing="off" w:after="195" w:afterAutospacing="off" w:line="240" w:lineRule="auto"/>
        <w:ind/>
        <w:jc w:val="left"/>
      </w:pPr>
      <w:r w:rsidRPr="7E2ADCF4" w:rsidR="2E193815">
        <w:rPr>
          <w:rFonts w:ascii="Helvetica Neue" w:hAnsi="Helvetica Neue" w:eastAsia="Helvetica Neue" w:cs="Helvetica Neue"/>
          <w:i w:val="0"/>
          <w:iCs w:val="0"/>
          <w:noProof/>
          <w:sz w:val="19"/>
          <w:szCs w:val="19"/>
          <w:lang w:val="en-US"/>
        </w:rPr>
        <w:t xml:space="preserve">The system was built leveraging the </w:t>
      </w:r>
      <w:r w:rsidRPr="7E2ADCF4" w:rsidR="2E193815">
        <w:rPr>
          <w:rFonts w:ascii="Helvetica Neue" w:hAnsi="Helvetica Neue" w:eastAsia="Helvetica Neue" w:cs="Helvetica Neue"/>
          <w:b w:val="1"/>
          <w:bCs w:val="1"/>
          <w:i w:val="0"/>
          <w:iCs w:val="0"/>
          <w:noProof/>
          <w:sz w:val="19"/>
          <w:szCs w:val="19"/>
          <w:lang w:val="en-US"/>
        </w:rPr>
        <w:t>Scapy</w:t>
      </w:r>
      <w:r w:rsidRPr="7E2ADCF4" w:rsidR="2E193815">
        <w:rPr>
          <w:rFonts w:ascii="Helvetica Neue" w:hAnsi="Helvetica Neue" w:eastAsia="Helvetica Neue" w:cs="Helvetica Neue"/>
          <w:i w:val="0"/>
          <w:iCs w:val="0"/>
          <w:noProof/>
          <w:sz w:val="19"/>
          <w:szCs w:val="19"/>
          <w:lang w:val="en-US"/>
        </w:rPr>
        <w:t xml:space="preserve"> </w:t>
      </w:r>
      <w:r w:rsidRPr="7E2ADCF4" w:rsidR="2E193815">
        <w:rPr>
          <w:rFonts w:ascii="Helvetica Neue" w:hAnsi="Helvetica Neue" w:eastAsia="Helvetica Neue" w:cs="Helvetica Neue"/>
          <w:b w:val="1"/>
          <w:bCs w:val="1"/>
          <w:i w:val="0"/>
          <w:iCs w:val="0"/>
          <w:noProof/>
          <w:sz w:val="19"/>
          <w:szCs w:val="19"/>
          <w:lang w:val="en-US"/>
        </w:rPr>
        <w:t>library</w:t>
      </w:r>
      <w:r w:rsidRPr="7E2ADCF4" w:rsidR="2E193815">
        <w:rPr>
          <w:rFonts w:ascii="Helvetica Neue" w:hAnsi="Helvetica Neue" w:eastAsia="Helvetica Neue" w:cs="Helvetica Neue"/>
          <w:i w:val="0"/>
          <w:iCs w:val="0"/>
          <w:noProof/>
          <w:sz w:val="19"/>
          <w:szCs w:val="19"/>
          <w:lang w:val="en-US"/>
        </w:rPr>
        <w:t xml:space="preserve"> to perform active ARP verification. Wifishield employs a Verify-on-Anomaly strategy, which is unlike traditional passive monitoring applications that just log traffic. When a suspicious gateway update is detected, Wifishield initiates a secondary “</w:t>
      </w:r>
      <w:r w:rsidRPr="7E2ADCF4" w:rsidR="2E193815">
        <w:rPr>
          <w:rFonts w:ascii="Helvetica Neue" w:hAnsi="Helvetica Neue" w:eastAsia="Helvetica Neue" w:cs="Helvetica Neue"/>
          <w:b w:val="1"/>
          <w:bCs w:val="1"/>
          <w:i w:val="0"/>
          <w:iCs w:val="0"/>
          <w:noProof/>
          <w:sz w:val="19"/>
          <w:szCs w:val="19"/>
          <w:lang w:val="en-US"/>
        </w:rPr>
        <w:t>Ground</w:t>
      </w:r>
      <w:r w:rsidRPr="7E2ADCF4" w:rsidR="2E193815">
        <w:rPr>
          <w:rFonts w:ascii="Helvetica Neue" w:hAnsi="Helvetica Neue" w:eastAsia="Helvetica Neue" w:cs="Helvetica Neue"/>
          <w:i w:val="0"/>
          <w:iCs w:val="0"/>
          <w:noProof/>
          <w:sz w:val="19"/>
          <w:szCs w:val="19"/>
          <w:lang w:val="en-US"/>
        </w:rPr>
        <w:t xml:space="preserve"> </w:t>
      </w:r>
      <w:r w:rsidRPr="7E2ADCF4" w:rsidR="2E193815">
        <w:rPr>
          <w:rFonts w:ascii="Helvetica Neue" w:hAnsi="Helvetica Neue" w:eastAsia="Helvetica Neue" w:cs="Helvetica Neue"/>
          <w:b w:val="1"/>
          <w:bCs w:val="1"/>
          <w:i w:val="0"/>
          <w:iCs w:val="0"/>
          <w:noProof/>
          <w:sz w:val="19"/>
          <w:szCs w:val="19"/>
          <w:lang w:val="en-US"/>
        </w:rPr>
        <w:t>truth”</w:t>
      </w:r>
      <w:r w:rsidRPr="7E2ADCF4" w:rsidR="2E193815">
        <w:rPr>
          <w:rFonts w:ascii="Helvetica Neue" w:hAnsi="Helvetica Neue" w:eastAsia="Helvetica Neue" w:cs="Helvetica Neue"/>
          <w:i w:val="0"/>
          <w:iCs w:val="0"/>
          <w:noProof/>
          <w:sz w:val="19"/>
          <w:szCs w:val="19"/>
          <w:lang w:val="en-US"/>
        </w:rPr>
        <w:t xml:space="preserve"> request an out-of-band ARP query to confirm the identity of the router.</w:t>
      </w:r>
    </w:p>
    <w:p xmlns:wp14="http://schemas.microsoft.com/office/word/2010/wordml" w:rsidRPr="00F96569" w:rsidR="00836367" w:rsidP="7E2ADCF4" w:rsidRDefault="00836367" w14:paraId="6666DC71" wp14:textId="798D689D">
      <w:pPr>
        <w:spacing w:before="195" w:beforeAutospacing="off" w:after="195" w:afterAutospacing="off" w:line="240" w:lineRule="auto"/>
        <w:ind/>
        <w:jc w:val="left"/>
        <w:rPr>
          <w:noProof/>
          <w:color w:val="000000" w:themeColor="text1" w:themeTint="FF" w:themeShade="FF"/>
          <w:lang w:val="en-US"/>
        </w:rPr>
      </w:pPr>
      <w:r w:rsidRPr="7E2ADCF4" w:rsidR="2E193815">
        <w:rPr>
          <w:rFonts w:ascii="Helvetica Neue" w:hAnsi="Helvetica Neue" w:eastAsia="Helvetica Neue" w:cs="Helvetica Neue"/>
          <w:i w:val="0"/>
          <w:iCs w:val="0"/>
          <w:noProof w:val="0"/>
          <w:sz w:val="19"/>
          <w:szCs w:val="19"/>
          <w:lang w:val="en-US"/>
        </w:rPr>
        <w:t>Wifishield’s</w:t>
      </w:r>
      <w:r w:rsidRPr="7E2ADCF4" w:rsidR="2E193815">
        <w:rPr>
          <w:rFonts w:ascii="Helvetica Neue" w:hAnsi="Helvetica Neue" w:eastAsia="Helvetica Neue" w:cs="Helvetica Neue"/>
          <w:i w:val="0"/>
          <w:iCs w:val="0"/>
          <w:noProof w:val="0"/>
          <w:sz w:val="19"/>
          <w:szCs w:val="19"/>
          <w:lang w:val="en-US"/>
        </w:rPr>
        <w:t xml:space="preserve"> primary detection function is structured to intercept every incoming ARP packet and compare the packet’s metadata against the established </w:t>
      </w:r>
      <w:r w:rsidRPr="7E2ADCF4" w:rsidR="2E193815">
        <w:rPr>
          <w:rFonts w:ascii="Helvetica Neue" w:hAnsi="Helvetica Neue" w:eastAsia="Helvetica Neue" w:cs="Helvetica Neue"/>
          <w:b w:val="1"/>
          <w:bCs w:val="1"/>
          <w:i w:val="0"/>
          <w:iCs w:val="0"/>
          <w:noProof w:val="0"/>
          <w:sz w:val="19"/>
          <w:szCs w:val="19"/>
          <w:lang w:val="en-US"/>
        </w:rPr>
        <w:t>Trusted Network State (TNS)</w:t>
      </w:r>
      <w:r w:rsidRPr="7E2ADCF4" w:rsidR="2E193815">
        <w:rPr>
          <w:rFonts w:ascii="Helvetica Neue" w:hAnsi="Helvetica Neue" w:eastAsia="Helvetica Neue" w:cs="Helvetica Neue"/>
          <w:i w:val="0"/>
          <w:iCs w:val="0"/>
          <w:noProof w:val="0"/>
          <w:sz w:val="19"/>
          <w:szCs w:val="19"/>
          <w:lang w:val="en-US"/>
        </w:rPr>
        <w:t xml:space="preserve">. If the application finds that there is a MAC address mismatch for the </w:t>
      </w:r>
      <w:r w:rsidRPr="7E2ADCF4" w:rsidR="2E193815">
        <w:rPr>
          <w:rFonts w:ascii="Helvetica Neue" w:hAnsi="Helvetica Neue" w:eastAsia="Helvetica Neue" w:cs="Helvetica Neue"/>
          <w:i w:val="0"/>
          <w:iCs w:val="0"/>
          <w:noProof w:val="0"/>
          <w:sz w:val="19"/>
          <w:szCs w:val="19"/>
          <w:lang w:val="en-US"/>
        </w:rPr>
        <w:t>gateway’s</w:t>
      </w:r>
      <w:r w:rsidRPr="7E2ADCF4" w:rsidR="2E193815">
        <w:rPr>
          <w:rFonts w:ascii="Helvetica Neue" w:hAnsi="Helvetica Neue" w:eastAsia="Helvetica Neue" w:cs="Helvetica Neue"/>
          <w:i w:val="0"/>
          <w:iCs w:val="0"/>
          <w:noProof w:val="0"/>
          <w:sz w:val="19"/>
          <w:szCs w:val="19"/>
          <w:lang w:val="en-US"/>
        </w:rPr>
        <w:t xml:space="preserve"> IP, it </w:t>
      </w:r>
      <w:r w:rsidRPr="7E2ADCF4" w:rsidR="2E193815">
        <w:rPr>
          <w:rFonts w:ascii="Helvetica Neue" w:hAnsi="Helvetica Neue" w:eastAsia="Helvetica Neue" w:cs="Helvetica Neue"/>
          <w:i w:val="0"/>
          <w:iCs w:val="0"/>
          <w:noProof w:val="0"/>
          <w:sz w:val="19"/>
          <w:szCs w:val="19"/>
          <w:lang w:val="en-US"/>
        </w:rPr>
        <w:t>immediately</w:t>
      </w:r>
      <w:r w:rsidRPr="7E2ADCF4" w:rsidR="2E193815">
        <w:rPr>
          <w:rFonts w:ascii="Helvetica Neue" w:hAnsi="Helvetica Neue" w:eastAsia="Helvetica Neue" w:cs="Helvetica Neue"/>
          <w:i w:val="0"/>
          <w:iCs w:val="0"/>
          <w:noProof w:val="0"/>
          <w:sz w:val="19"/>
          <w:szCs w:val="19"/>
          <w:lang w:val="en-US"/>
        </w:rPr>
        <w:t xml:space="preserve"> flags the packet for deeper inspection by the risk-scoring module.</w:t>
      </w:r>
      <w:r>
        <w:br/>
      </w:r>
      <w:r>
        <w:br/>
      </w:r>
      <w:r>
        <w:br/>
      </w:r>
      <w:r>
        <w:br/>
      </w:r>
      <w:r w:rsidRPr="7E2ADCF4" w:rsidR="115F6F97">
        <w:rPr>
          <w:noProof/>
          <w:color w:val="000000" w:themeColor="text1" w:themeTint="FF" w:themeShade="FF"/>
          <w:lang w:val="en-US"/>
        </w:rPr>
        <w:t xml:space="preserve"> The primary detection function is implemented as follows:</w:t>
      </w:r>
      <w:r>
        <w:br/>
      </w:r>
      <w:r>
        <w:br/>
      </w:r>
      <w:r>
        <w:br/>
      </w:r>
      <w:r w:rsidR="4E4569AF">
        <w:drawing>
          <wp:inline xmlns:wp14="http://schemas.microsoft.com/office/word/2010/wordprocessingDrawing" wp14:editId="6D3BBC4B" wp14:anchorId="373D590B">
            <wp:extent cx="3095625" cy="1571625"/>
            <wp:effectExtent l="0" t="0" r="0" b="0"/>
            <wp:docPr id="1688390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390812" name="Picture 1688390812"/>
                    <pic:cNvPicPr/>
                  </pic:nvPicPr>
                  <pic:blipFill>
                    <a:blip xmlns:r="http://schemas.openxmlformats.org/officeDocument/2006/relationships" r:embed="rId1140050688">
                      <a:extLst>
                        <a:ext uri="{28A0092B-C50C-407E-A947-70E740481C1C}">
                          <a14:useLocalDpi xmlns:a14="http://schemas.microsoft.com/office/drawing/2010/main"/>
                        </a:ext>
                      </a:extLst>
                    </a:blip>
                    <a:stretch>
                      <a:fillRect/>
                    </a:stretch>
                  </pic:blipFill>
                  <pic:spPr>
                    <a:xfrm>
                      <a:off x="0" y="0"/>
                      <a:ext cx="3095625" cy="1571625"/>
                    </a:xfrm>
                    <a:prstGeom prst="rect">
                      <a:avLst/>
                    </a:prstGeom>
                  </pic:spPr>
                </pic:pic>
              </a:graphicData>
            </a:graphic>
          </wp:inline>
        </w:drawing>
      </w:r>
    </w:p>
    <w:p xmlns:wp14="http://schemas.microsoft.com/office/word/2010/wordml" w:rsidRPr="00F96569" w:rsidR="00836367" w:rsidP="7E2ADCF4" w:rsidRDefault="00836367" w14:paraId="11DACBD8" wp14:textId="407721F6">
      <w:pPr>
        <w:pStyle w:val="Normal"/>
        <w:spacing w:before="195" w:beforeAutospacing="off" w:after="195" w:afterAutospacing="off" w:line="240" w:lineRule="auto"/>
        <w:ind/>
        <w:jc w:val="left"/>
        <w:rPr>
          <w:noProof/>
          <w:color w:val="000000" w:themeColor="text1" w:themeTint="FF" w:themeShade="FF"/>
          <w:lang w:val="en-US"/>
        </w:rPr>
      </w:pPr>
      <w:r>
        <w:br/>
      </w:r>
      <w:r w:rsidRPr="7E2ADCF4" w:rsidR="115F6F97">
        <w:rPr>
          <w:b w:val="1"/>
          <w:bCs w:val="1"/>
          <w:noProof/>
          <w:color w:val="000000" w:themeColor="text1" w:themeTint="FF" w:themeShade="FF"/>
          <w:lang w:val="en-US"/>
        </w:rPr>
        <w:t>B. System Workflow</w:t>
      </w:r>
      <w:r w:rsidRPr="7E2ADCF4" w:rsidR="115F6F97">
        <w:rPr>
          <w:noProof/>
          <w:color w:val="000000" w:themeColor="text1" w:themeTint="FF" w:themeShade="FF"/>
          <w:lang w:val="en-US"/>
        </w:rPr>
        <w:t xml:space="preserve"> </w:t>
      </w:r>
      <w:r>
        <w:br/>
      </w:r>
      <w:r w:rsidRPr="7E2ADCF4" w:rsidR="3D698541">
        <w:rPr>
          <w:rFonts w:ascii="Helvetica Neue" w:hAnsi="Helvetica Neue" w:eastAsia="Helvetica Neue" w:cs="Helvetica Neue"/>
          <w:i w:val="0"/>
          <w:iCs w:val="0"/>
          <w:noProof w:val="0"/>
          <w:sz w:val="19"/>
          <w:szCs w:val="19"/>
          <w:lang w:val="en-US"/>
        </w:rPr>
        <w:t>Wifishield follows a very simple, linear, and highly efficient execution path, which is designed to minimize the latency between threat detection and user notification:</w:t>
      </w:r>
    </w:p>
    <w:p xmlns:wp14="http://schemas.microsoft.com/office/word/2010/wordml" w:rsidRPr="00F96569" w:rsidR="00836367" w:rsidP="0AEE1450" w:rsidRDefault="00836367" w14:paraId="70C9DBC6" wp14:textId="4EA0BF3D">
      <w:pPr>
        <w:pStyle w:val="Normal"/>
        <w:spacing w:before="240" w:beforeAutospacing="off" w:after="240" w:afterAutospacing="off" w:line="240" w:lineRule="auto"/>
        <w:ind/>
        <w:jc w:val="left"/>
      </w:pPr>
    </w:p>
    <w:p xmlns:wp14="http://schemas.microsoft.com/office/word/2010/wordml" w:rsidRPr="00F96569" w:rsidR="00836367" w:rsidP="0AEE1450" w:rsidRDefault="00836367" w14:paraId="0E8D637E" wp14:textId="7959B396">
      <w:pPr>
        <w:pStyle w:val="ListParagraph"/>
        <w:numPr>
          <w:ilvl w:val="0"/>
          <w:numId w:val="33"/>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0204ADF3">
        <w:rPr>
          <w:rFonts w:ascii="Times New Roman" w:hAnsi="Times New Roman" w:eastAsia="Times New Roman" w:cs="Times New Roman"/>
          <w:b w:val="1"/>
          <w:bCs w:val="1"/>
          <w:noProof/>
          <w:color w:val="000000" w:themeColor="text1" w:themeTint="FF" w:themeShade="FF"/>
          <w:sz w:val="20"/>
          <w:szCs w:val="20"/>
          <w:lang w:val="en-US"/>
        </w:rPr>
        <w:t>Initialization (Initial Trust):</w:t>
      </w:r>
      <w:r w:rsidRPr="0AEE1450" w:rsidR="0204ADF3">
        <w:rPr>
          <w:rFonts w:ascii="Times New Roman" w:hAnsi="Times New Roman" w:eastAsia="Times New Roman" w:cs="Times New Roman"/>
          <w:noProof/>
          <w:color w:val="000000" w:themeColor="text1" w:themeTint="FF" w:themeShade="FF"/>
          <w:sz w:val="20"/>
          <w:szCs w:val="20"/>
          <w:lang w:val="en-US"/>
        </w:rPr>
        <w:t xml:space="preserve"> Upon connection to a new SSID, the system captures the "Initial Trust" state by performing a legitimate handshake with the DHCP server and gateway, storing the authorized MAC/IP pairings.</w:t>
      </w:r>
    </w:p>
    <w:p xmlns:wp14="http://schemas.microsoft.com/office/word/2010/wordml" w:rsidRPr="00F96569" w:rsidR="00836367" w:rsidP="0AEE1450" w:rsidRDefault="00836367" w14:paraId="1D5CF3F4" wp14:textId="6932C3D7">
      <w:pPr>
        <w:pStyle w:val="ListParagraph"/>
        <w:numPr>
          <w:ilvl w:val="0"/>
          <w:numId w:val="33"/>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0204ADF3">
        <w:rPr>
          <w:rFonts w:ascii="Times New Roman" w:hAnsi="Times New Roman" w:eastAsia="Times New Roman" w:cs="Times New Roman"/>
          <w:b w:val="1"/>
          <w:bCs w:val="1"/>
          <w:noProof/>
          <w:color w:val="000000" w:themeColor="text1" w:themeTint="FF" w:themeShade="FF"/>
          <w:sz w:val="20"/>
          <w:szCs w:val="20"/>
          <w:lang w:val="en-US"/>
        </w:rPr>
        <w:t>Continuous Sniffing:</w:t>
      </w:r>
      <w:r w:rsidRPr="0AEE1450" w:rsidR="0204ADF3">
        <w:rPr>
          <w:rFonts w:ascii="Times New Roman" w:hAnsi="Times New Roman" w:eastAsia="Times New Roman" w:cs="Times New Roman"/>
          <w:noProof/>
          <w:color w:val="000000" w:themeColor="text1" w:themeTint="FF" w:themeShade="FF"/>
          <w:sz w:val="20"/>
          <w:szCs w:val="20"/>
          <w:lang w:val="en-US"/>
        </w:rPr>
        <w:t xml:space="preserve"> The Anomaly Detection Engine enters a non-blocking sniff mode, filtering for ARP opcodes (0x0001 for requests, 0x0002 for replies).</w:t>
      </w:r>
    </w:p>
    <w:p xmlns:wp14="http://schemas.microsoft.com/office/word/2010/wordml" w:rsidRPr="00F96569" w:rsidR="00836367" w:rsidP="0AEE1450" w:rsidRDefault="00836367" w14:paraId="2227D5B2" wp14:textId="4F996487">
      <w:pPr>
        <w:pStyle w:val="ListParagraph"/>
        <w:numPr>
          <w:ilvl w:val="0"/>
          <w:numId w:val="33"/>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0204ADF3">
        <w:rPr>
          <w:rFonts w:ascii="Times New Roman" w:hAnsi="Times New Roman" w:eastAsia="Times New Roman" w:cs="Times New Roman"/>
          <w:b w:val="1"/>
          <w:bCs w:val="1"/>
          <w:noProof/>
          <w:color w:val="000000" w:themeColor="text1" w:themeTint="FF" w:themeShade="FF"/>
          <w:sz w:val="20"/>
          <w:szCs w:val="20"/>
          <w:lang w:val="en-US"/>
        </w:rPr>
        <w:t>Heuristic Analysis:</w:t>
      </w:r>
      <w:r w:rsidRPr="0AEE1450" w:rsidR="0204ADF3">
        <w:rPr>
          <w:rFonts w:ascii="Times New Roman" w:hAnsi="Times New Roman" w:eastAsia="Times New Roman" w:cs="Times New Roman"/>
          <w:noProof/>
          <w:color w:val="000000" w:themeColor="text1" w:themeTint="FF" w:themeShade="FF"/>
          <w:sz w:val="20"/>
          <w:szCs w:val="20"/>
          <w:lang w:val="en-US"/>
        </w:rPr>
        <w:t xml:space="preserve"> Each filtered packet is passed through the scoring engine.</w:t>
      </w:r>
    </w:p>
    <w:p xmlns:wp14="http://schemas.microsoft.com/office/word/2010/wordml" w:rsidRPr="00F96569" w:rsidR="00836367" w:rsidP="0AEE1450" w:rsidRDefault="00836367" w14:paraId="1A234609" wp14:textId="00EB205A">
      <w:pPr>
        <w:pStyle w:val="ListParagraph"/>
        <w:numPr>
          <w:ilvl w:val="0"/>
          <w:numId w:val="33"/>
        </w:numPr>
        <w:spacing w:before="240" w:beforeAutospacing="off" w:after="240" w:afterAutospacing="off" w:line="240" w:lineRule="auto"/>
        <w:ind/>
        <w:jc w:val="left"/>
        <w:rPr>
          <w:rFonts w:ascii="Times New Roman" w:hAnsi="Times New Roman" w:eastAsia="Times New Roman" w:cs="Times New Roman"/>
          <w:noProof/>
          <w:color w:val="000000" w:themeColor="text1" w:themeTint="FF" w:themeShade="FF"/>
          <w:sz w:val="20"/>
          <w:szCs w:val="20"/>
          <w:lang w:val="en-US"/>
        </w:rPr>
      </w:pPr>
      <w:r w:rsidRPr="0AEE1450" w:rsidR="0204ADF3">
        <w:rPr>
          <w:rFonts w:ascii="Times New Roman" w:hAnsi="Times New Roman" w:eastAsia="Times New Roman" w:cs="Times New Roman"/>
          <w:b w:val="1"/>
          <w:bCs w:val="1"/>
          <w:noProof/>
          <w:color w:val="000000" w:themeColor="text1" w:themeTint="FF" w:themeShade="FF"/>
          <w:sz w:val="20"/>
          <w:szCs w:val="20"/>
          <w:lang w:val="en-US"/>
        </w:rPr>
        <w:t>Alert Generation:</w:t>
      </w:r>
      <w:r w:rsidRPr="0AEE1450" w:rsidR="0204ADF3">
        <w:rPr>
          <w:rFonts w:ascii="Times New Roman" w:hAnsi="Times New Roman" w:eastAsia="Times New Roman" w:cs="Times New Roman"/>
          <w:noProof/>
          <w:color w:val="000000" w:themeColor="text1" w:themeTint="FF" w:themeShade="FF"/>
          <w:sz w:val="20"/>
          <w:szCs w:val="20"/>
          <w:lang w:val="en-US"/>
        </w:rPr>
        <w:t xml:space="preserve"> If the Risk Scoring Module determines the threat is high (</w:t>
      </w:r>
      <w:r w:rsidRPr="0AEE1450" w:rsidR="0204ADF3">
        <w:rPr>
          <w:rFonts w:ascii="Times New Roman" w:hAnsi="Times New Roman" w:eastAsia="Times New Roman" w:cs="Times New Roman"/>
          <w:b w:val="1"/>
          <w:bCs w:val="1"/>
          <w:noProof/>
          <w:color w:val="000000" w:themeColor="text1" w:themeTint="FF" w:themeShade="FF"/>
          <w:sz w:val="20"/>
          <w:szCs w:val="20"/>
          <w:lang w:val="en-US"/>
        </w:rPr>
        <w:t>score &gt; 7</w:t>
      </w:r>
      <w:r w:rsidRPr="0AEE1450" w:rsidR="0204ADF3">
        <w:rPr>
          <w:rFonts w:ascii="Times New Roman" w:hAnsi="Times New Roman" w:eastAsia="Times New Roman" w:cs="Times New Roman"/>
          <w:noProof/>
          <w:color w:val="000000" w:themeColor="text1" w:themeTint="FF" w:themeShade="FF"/>
          <w:sz w:val="20"/>
          <w:szCs w:val="20"/>
          <w:lang w:val="en-US"/>
        </w:rPr>
        <w:t>), a high-priority interrupt is sent to the OS system tray, providing the user with an immediate visual warning and a "Disconnect" toggle.</w:t>
      </w:r>
    </w:p>
    <w:p xmlns:wp14="http://schemas.microsoft.com/office/word/2010/wordml" w:rsidRPr="00F96569" w:rsidR="00836367" w:rsidP="0AEE1450" w:rsidRDefault="00836367" w14:paraId="0642B027" wp14:textId="43273A2B">
      <w:pPr>
        <w:pStyle w:val="Normal"/>
        <w:spacing w:before="240" w:beforeAutospacing="off" w:after="240" w:afterAutospacing="off" w:line="240" w:lineRule="auto"/>
        <w:ind w:left="0"/>
        <w:jc w:val="left"/>
        <w:rPr>
          <w:noProof/>
          <w:color w:val="000000" w:themeColor="text1" w:themeTint="FF" w:themeShade="FF"/>
          <w:lang w:val="en-US"/>
        </w:rPr>
      </w:pPr>
      <w:r w:rsidR="28B58116">
        <w:drawing>
          <wp:inline xmlns:wp14="http://schemas.microsoft.com/office/word/2010/wordprocessingDrawing" wp14:editId="117696FA" wp14:anchorId="55D5EBBB">
            <wp:extent cx="3095625" cy="1685925"/>
            <wp:effectExtent l="0" t="0" r="0" b="0"/>
            <wp:docPr id="39538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388872" name="Picture 395388872"/>
                    <pic:cNvPicPr/>
                  </pic:nvPicPr>
                  <pic:blipFill>
                    <a:blip xmlns:r="http://schemas.openxmlformats.org/officeDocument/2006/relationships" r:embed="rId1693667830">
                      <a:extLst>
                        <a:ext uri="{28A0092B-C50C-407E-A947-70E740481C1C}">
                          <a14:useLocalDpi xmlns:a14="http://schemas.microsoft.com/office/drawing/2010/main"/>
                        </a:ext>
                      </a:extLst>
                    </a:blip>
                    <a:stretch>
                      <a:fillRect/>
                    </a:stretch>
                  </pic:blipFill>
                  <pic:spPr>
                    <a:xfrm>
                      <a:off x="0" y="0"/>
                      <a:ext cx="3095625" cy="1685925"/>
                    </a:xfrm>
                    <a:prstGeom prst="rect">
                      <a:avLst/>
                    </a:prstGeom>
                  </pic:spPr>
                </pic:pic>
              </a:graphicData>
            </a:graphic>
          </wp:inline>
        </w:drawing>
      </w:r>
    </w:p>
    <w:p xmlns:wp14="http://schemas.microsoft.com/office/word/2010/wordml" w:rsidRPr="00F96569" w:rsidR="00836367" w:rsidP="0AEE1450" w:rsidRDefault="00836367" w14:paraId="112E86C9" wp14:textId="23B061C2">
      <w:pPr>
        <w:pStyle w:val="Normal"/>
        <w:spacing w:before="240" w:beforeAutospacing="off" w:after="240" w:afterAutospacing="off" w:line="240" w:lineRule="auto"/>
        <w:ind w:left="0"/>
        <w:jc w:val="left"/>
        <w:rPr>
          <w:noProof/>
          <w:color w:val="000000" w:themeColor="text1" w:themeTint="FF" w:themeShade="FF"/>
          <w:lang w:val="en-US"/>
        </w:rPr>
      </w:pPr>
      <w:r>
        <w:br/>
      </w:r>
      <w:r w:rsidRPr="7E2ADCF4" w:rsidR="115F6F97">
        <w:rPr>
          <w:b w:val="1"/>
          <w:bCs w:val="1"/>
          <w:noProof/>
          <w:color w:val="000000" w:themeColor="text1" w:themeTint="FF" w:themeShade="FF"/>
          <w:lang w:val="en-US"/>
        </w:rPr>
        <w:t>C. Risk Scoring Mechanism</w:t>
      </w:r>
      <w:r w:rsidRPr="7E2ADCF4" w:rsidR="115F6F97">
        <w:rPr>
          <w:noProof/>
          <w:color w:val="000000" w:themeColor="text1" w:themeTint="FF" w:themeShade="FF"/>
          <w:lang w:val="en-US"/>
        </w:rPr>
        <w:t xml:space="preserve"> </w:t>
      </w:r>
    </w:p>
    <w:p w:rsidR="0CE8C5C2" w:rsidP="7E2ADCF4" w:rsidRDefault="0CE8C5C2" w14:paraId="396EDBA4" w14:textId="73423083">
      <w:pPr>
        <w:spacing w:before="195" w:beforeAutospacing="off" w:after="195" w:afterAutospacing="off"/>
        <w:jc w:val="left"/>
      </w:pPr>
      <w:r w:rsidRPr="7E2ADCF4" w:rsidR="0CE8C5C2">
        <w:rPr>
          <w:rFonts w:ascii="Helvetica Neue" w:hAnsi="Helvetica Neue" w:eastAsia="Helvetica Neue" w:cs="Helvetica Neue"/>
          <w:i w:val="0"/>
          <w:iCs w:val="0"/>
          <w:noProof/>
          <w:sz w:val="19"/>
          <w:szCs w:val="19"/>
          <w:lang w:val="en-US"/>
        </w:rPr>
        <w:t xml:space="preserve">The </w:t>
      </w:r>
      <w:r w:rsidRPr="7E2ADCF4" w:rsidR="0CE8C5C2">
        <w:rPr>
          <w:rFonts w:ascii="Helvetica Neue" w:hAnsi="Helvetica Neue" w:eastAsia="Helvetica Neue" w:cs="Helvetica Neue"/>
          <w:b w:val="1"/>
          <w:bCs w:val="1"/>
          <w:i w:val="0"/>
          <w:iCs w:val="0"/>
          <w:noProof/>
          <w:sz w:val="19"/>
          <w:szCs w:val="19"/>
          <w:lang w:val="en-US"/>
        </w:rPr>
        <w:t>Risk Scoring Module (RSM)</w:t>
      </w:r>
      <w:r w:rsidRPr="7E2ADCF4" w:rsidR="0CE8C5C2">
        <w:rPr>
          <w:rFonts w:ascii="Helvetica Neue" w:hAnsi="Helvetica Neue" w:eastAsia="Helvetica Neue" w:cs="Helvetica Neue"/>
          <w:i w:val="0"/>
          <w:iCs w:val="0"/>
          <w:noProof/>
          <w:sz w:val="19"/>
          <w:szCs w:val="19"/>
          <w:lang w:val="en-US"/>
        </w:rPr>
        <w:t xml:space="preserve"> serves as the brain and intelligence layer of the application that quantifies the danger level of network events, as well as evaluates threats based on three weighted parameters</w:t>
      </w:r>
    </w:p>
    <w:p w:rsidR="52F3884E" w:rsidP="0AEE1450" w:rsidRDefault="52F3884E" w14:paraId="367D7E63" w14:textId="2A18CDD0">
      <w:pPr>
        <w:pStyle w:val="ListParagraph"/>
        <w:numPr>
          <w:ilvl w:val="0"/>
          <w:numId w:val="34"/>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0AEE1450" w:rsidR="52F3884E">
        <w:rPr>
          <w:rFonts w:ascii="Times New Roman" w:hAnsi="Times New Roman" w:eastAsia="Times New Roman" w:cs="Times New Roman"/>
          <w:b w:val="1"/>
          <w:bCs w:val="1"/>
          <w:noProof/>
          <w:color w:val="000000" w:themeColor="text1" w:themeTint="FF" w:themeShade="FF"/>
          <w:sz w:val="20"/>
          <w:szCs w:val="20"/>
          <w:lang w:val="en-US"/>
        </w:rPr>
        <w:t>Frequency (F):</w:t>
      </w:r>
      <w:r w:rsidRPr="0AEE1450" w:rsidR="52F3884E">
        <w:rPr>
          <w:rFonts w:ascii="Times New Roman" w:hAnsi="Times New Roman" w:eastAsia="Times New Roman" w:cs="Times New Roman"/>
          <w:noProof/>
          <w:color w:val="000000" w:themeColor="text1" w:themeTint="FF" w:themeShade="FF"/>
          <w:sz w:val="20"/>
          <w:szCs w:val="20"/>
          <w:lang w:val="en-US"/>
        </w:rPr>
        <w:t xml:space="preserve"> This measures the rate of incoming ARP replies from a single source. A sudden burst of unsolicited replies (e.g., &gt; 5 packets per second) is a hallmark of automated spoofing tools.</w:t>
      </w:r>
    </w:p>
    <w:p w:rsidR="52F3884E" w:rsidP="0AEE1450" w:rsidRDefault="52F3884E" w14:paraId="4CA4102D" w14:textId="589F789B">
      <w:pPr>
        <w:pStyle w:val="ListParagraph"/>
        <w:numPr>
          <w:ilvl w:val="0"/>
          <w:numId w:val="34"/>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0AEE1450" w:rsidR="52F3884E">
        <w:rPr>
          <w:rFonts w:ascii="Times New Roman" w:hAnsi="Times New Roman" w:eastAsia="Times New Roman" w:cs="Times New Roman"/>
          <w:b w:val="1"/>
          <w:bCs w:val="1"/>
          <w:noProof/>
          <w:color w:val="000000" w:themeColor="text1" w:themeTint="FF" w:themeShade="FF"/>
          <w:sz w:val="20"/>
          <w:szCs w:val="20"/>
          <w:lang w:val="en-US"/>
        </w:rPr>
        <w:t>Consistency (C):</w:t>
      </w:r>
      <w:r w:rsidRPr="0AEE1450" w:rsidR="52F3884E">
        <w:rPr>
          <w:rFonts w:ascii="Times New Roman" w:hAnsi="Times New Roman" w:eastAsia="Times New Roman" w:cs="Times New Roman"/>
          <w:noProof/>
          <w:color w:val="000000" w:themeColor="text1" w:themeTint="FF" w:themeShade="FF"/>
          <w:sz w:val="20"/>
          <w:szCs w:val="20"/>
          <w:lang w:val="en-US"/>
        </w:rPr>
        <w:t xml:space="preserve"> This parameter identifies discrepancies between the local OS ARP cache and the live network responses received by WiFiShield. Any "flapping" or conflicting mapping triggers a high consistency penalty.</w:t>
      </w:r>
    </w:p>
    <w:p w:rsidR="52F3884E" w:rsidP="0AEE1450" w:rsidRDefault="52F3884E" w14:paraId="37D2BF9C" w14:textId="3C715D0A">
      <w:pPr>
        <w:pStyle w:val="ListParagraph"/>
        <w:numPr>
          <w:ilvl w:val="0"/>
          <w:numId w:val="34"/>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0AEE1450" w:rsidR="52F3884E">
        <w:rPr>
          <w:rFonts w:ascii="Times New Roman" w:hAnsi="Times New Roman" w:eastAsia="Times New Roman" w:cs="Times New Roman"/>
          <w:b w:val="1"/>
          <w:bCs w:val="1"/>
          <w:noProof/>
          <w:color w:val="000000" w:themeColor="text1" w:themeTint="FF" w:themeShade="FF"/>
          <w:sz w:val="20"/>
          <w:szCs w:val="20"/>
          <w:lang w:val="en-US"/>
        </w:rPr>
        <w:t>Criticality (P):</w:t>
      </w:r>
      <w:r w:rsidRPr="0AEE1450" w:rsidR="52F3884E">
        <w:rPr>
          <w:rFonts w:ascii="Times New Roman" w:hAnsi="Times New Roman" w:eastAsia="Times New Roman" w:cs="Times New Roman"/>
          <w:noProof/>
          <w:color w:val="000000" w:themeColor="text1" w:themeTint="FF" w:themeShade="FF"/>
          <w:sz w:val="20"/>
          <w:szCs w:val="20"/>
          <w:lang w:val="en-US"/>
        </w:rPr>
        <w:t xml:space="preserve"> This assesses the importance of the targeted IP. While spoofing a peer's IP is a concern, spoofing the </w:t>
      </w:r>
      <w:r w:rsidRPr="0AEE1450" w:rsidR="52F3884E">
        <w:rPr>
          <w:rFonts w:ascii="Times New Roman" w:hAnsi="Times New Roman" w:eastAsia="Times New Roman" w:cs="Times New Roman"/>
          <w:b w:val="1"/>
          <w:bCs w:val="1"/>
          <w:noProof/>
          <w:color w:val="000000" w:themeColor="text1" w:themeTint="FF" w:themeShade="FF"/>
          <w:sz w:val="20"/>
          <w:szCs w:val="20"/>
          <w:lang w:val="en-US"/>
        </w:rPr>
        <w:t>Default Gateway</w:t>
      </w:r>
      <w:r w:rsidRPr="0AEE1450" w:rsidR="52F3884E">
        <w:rPr>
          <w:rFonts w:ascii="Times New Roman" w:hAnsi="Times New Roman" w:eastAsia="Times New Roman" w:cs="Times New Roman"/>
          <w:noProof/>
          <w:color w:val="000000" w:themeColor="text1" w:themeTint="FF" w:themeShade="FF"/>
          <w:sz w:val="20"/>
          <w:szCs w:val="20"/>
          <w:lang w:val="en-US"/>
        </w:rPr>
        <w:t xml:space="preserve"> is considered a critical threat, as it enables a full Man-in-the-Middle (MitM) intercept.</w:t>
      </w:r>
    </w:p>
    <w:p w:rsidR="52F3884E" w:rsidP="0AEE1450" w:rsidRDefault="52F3884E" w14:paraId="314A9E9A" w14:textId="0E55BF00">
      <w:pPr>
        <w:spacing w:before="240" w:beforeAutospacing="off" w:after="240" w:afterAutospacing="off"/>
        <w:jc w:val="left"/>
      </w:pPr>
      <w:r w:rsidRPr="0AEE1450" w:rsidR="52F3884E">
        <w:rPr>
          <w:rFonts w:ascii="Times New Roman" w:hAnsi="Times New Roman" w:eastAsia="Times New Roman" w:cs="Times New Roman"/>
          <w:noProof/>
          <w:color w:val="000000" w:themeColor="text1" w:themeTint="FF" w:themeShade="FF"/>
          <w:sz w:val="20"/>
          <w:szCs w:val="20"/>
          <w:lang w:val="en-US"/>
        </w:rPr>
        <w:t>The final Risk Score (RS) is calculated using the following weighted formula:</w:t>
      </w:r>
    </w:p>
    <w:p w:rsidR="52F3884E" w:rsidP="0AEE1450" w:rsidRDefault="52F3884E" w14:paraId="1DC3EC76" w14:textId="17DA46FF">
      <w:pPr>
        <w:spacing w:before="0" w:beforeAutospacing="off" w:after="0" w:afterAutospacing="off"/>
        <w:jc w:val="left"/>
      </w:pPr>
      <w:r w:rsidRPr="7E2ADCF4" w:rsidR="00AA1FE8">
        <w:rPr>
          <w:rFonts w:ascii="Times New Roman" w:hAnsi="Times New Roman" w:eastAsia="Times New Roman" w:cs="Times New Roman"/>
          <w:noProof/>
          <w:color w:val="000000" w:themeColor="text1" w:themeTint="FF" w:themeShade="FF"/>
          <w:sz w:val="20"/>
          <w:szCs w:val="20"/>
          <w:lang w:val="en-US"/>
        </w:rPr>
        <w:t>RS=(w1 ⋅F)+(w2 ⋅C)+(w3 ⋅P)</w:t>
      </w:r>
    </w:p>
    <w:p w:rsidR="6A910F2E" w:rsidP="7E2ADCF4" w:rsidRDefault="6A910F2E" w14:paraId="63981F67" w14:textId="59B3FFAF">
      <w:pPr>
        <w:spacing w:before="195" w:beforeAutospacing="off" w:after="195" w:afterAutospacing="off"/>
        <w:jc w:val="left"/>
      </w:pPr>
      <w:r w:rsidRPr="7E2ADCF4" w:rsidR="6A910F2E">
        <w:rPr>
          <w:rFonts w:ascii="Helvetica Neue" w:hAnsi="Helvetica Neue" w:eastAsia="Helvetica Neue" w:cs="Helvetica Neue"/>
          <w:i w:val="0"/>
          <w:iCs w:val="0"/>
          <w:noProof/>
          <w:sz w:val="19"/>
          <w:szCs w:val="19"/>
          <w:lang w:val="en-US"/>
        </w:rPr>
        <w:t>W represents the specific weights assigned to each threat vector, which ensures that gateway-targeted attacks always result in the highest priority alerts.</w:t>
      </w:r>
    </w:p>
    <w:p w:rsidR="0AEE1450" w:rsidP="0AEE1450" w:rsidRDefault="0AEE1450" w14:paraId="1E5A1748" w14:textId="3D570A45">
      <w:pPr>
        <w:pStyle w:val="Normal"/>
        <w:spacing w:before="240" w:beforeAutospacing="off" w:after="240" w:afterAutospacing="off" w:line="240" w:lineRule="auto"/>
        <w:ind w:left="0"/>
        <w:jc w:val="left"/>
        <w:rPr>
          <w:noProof/>
          <w:color w:val="000000" w:themeColor="text1" w:themeTint="FF" w:themeShade="FF"/>
          <w:lang w:val="en-US"/>
        </w:rPr>
      </w:pPr>
    </w:p>
    <w:p xmlns:wp14="http://schemas.microsoft.com/office/word/2010/wordml" w:rsidRPr="00F96569" w:rsidR="00836367" w:rsidP="0AEE1450" w:rsidRDefault="00836367" w14:paraId="43B02BAA" wp14:textId="7C705263">
      <w:pPr>
        <w:pStyle w:val="Heading3"/>
        <w:numPr>
          <w:ilvl w:val="0"/>
          <w:numId w:val="0"/>
        </w:numPr>
        <w:spacing w:before="240" w:beforeAutospacing="off" w:after="240" w:afterAutospacing="off" w:line="240" w:lineRule="auto"/>
        <w:ind/>
        <w:jc w:val="left"/>
        <w:rPr>
          <w:b w:val="1"/>
          <w:bCs w:val="1"/>
          <w:noProof/>
          <w:color w:val="000000" w:themeColor="text1" w:themeTint="FF" w:themeShade="FF"/>
          <w:sz w:val="28"/>
          <w:szCs w:val="28"/>
          <w:lang w:val="en-US"/>
        </w:rPr>
      </w:pPr>
      <w:r w:rsidRPr="7E2ADCF4" w:rsidR="364D9DCF">
        <w:rPr>
          <w:b w:val="1"/>
          <w:bCs w:val="1"/>
          <w:noProof/>
          <w:color w:val="000000" w:themeColor="text1" w:themeTint="FF" w:themeShade="FF"/>
          <w:sz w:val="28"/>
          <w:szCs w:val="28"/>
          <w:lang w:val="en-US"/>
        </w:rPr>
        <w:t>V. RESULTS AND DISCUSSION</w:t>
      </w:r>
      <w:r w:rsidRPr="7E2ADCF4" w:rsidR="3B253783">
        <w:rPr>
          <w:noProof/>
          <w:color w:val="000000" w:themeColor="text1" w:themeTint="FF" w:themeShade="FF"/>
          <w:lang w:val="en-US"/>
        </w:rPr>
        <w:t xml:space="preserve"> </w:t>
      </w:r>
      <w:r>
        <w:br/>
      </w:r>
      <w:r>
        <w:br/>
      </w:r>
      <w:r w:rsidRPr="7E2ADCF4" w:rsidR="3B253783">
        <w:rPr>
          <w:noProof/>
          <w:color w:val="000000" w:themeColor="text1" w:themeTint="FF" w:themeShade="FF"/>
          <w:lang w:val="en-US"/>
        </w:rPr>
        <w:t xml:space="preserve">I developed </w:t>
      </w:r>
      <w:r w:rsidRPr="7E2ADCF4" w:rsidR="3B253783">
        <w:rPr>
          <w:b w:val="1"/>
          <w:bCs w:val="1"/>
          <w:noProof/>
          <w:color w:val="000000" w:themeColor="text1" w:themeTint="FF" w:themeShade="FF"/>
          <w:lang w:val="en-US"/>
        </w:rPr>
        <w:t>WiFiShield</w:t>
      </w:r>
      <w:r w:rsidRPr="7E2ADCF4" w:rsidR="3B253783">
        <w:rPr>
          <w:noProof/>
          <w:color w:val="000000" w:themeColor="text1" w:themeTint="FF" w:themeShade="FF"/>
          <w:lang w:val="en-US"/>
        </w:rPr>
        <w:t xml:space="preserve"> using </w:t>
      </w:r>
      <w:r w:rsidRPr="7E2ADCF4" w:rsidR="3B253783">
        <w:rPr>
          <w:b w:val="1"/>
          <w:bCs w:val="1"/>
          <w:noProof/>
          <w:color w:val="000000" w:themeColor="text1" w:themeTint="FF" w:themeShade="FF"/>
          <w:lang w:val="en-US"/>
        </w:rPr>
        <w:t>Python 3.11</w:t>
      </w:r>
      <w:r w:rsidRPr="7E2ADCF4" w:rsidR="3B253783">
        <w:rPr>
          <w:noProof/>
          <w:color w:val="000000" w:themeColor="text1" w:themeTint="FF" w:themeShade="FF"/>
          <w:lang w:val="en-US"/>
        </w:rPr>
        <w:t xml:space="preserve">, primarily because of its mature ecosystem for network manipulation and socket programming. The tool is designed to run as a </w:t>
      </w:r>
      <w:r w:rsidRPr="7E2ADCF4" w:rsidR="3B253783">
        <w:rPr>
          <w:b w:val="1"/>
          <w:bCs w:val="1"/>
          <w:noProof/>
          <w:color w:val="000000" w:themeColor="text1" w:themeTint="FF" w:themeShade="FF"/>
          <w:lang w:val="en-US"/>
        </w:rPr>
        <w:t>background daemon</w:t>
      </w:r>
      <w:r w:rsidRPr="7E2ADCF4" w:rsidR="3B253783">
        <w:rPr>
          <w:noProof/>
          <w:color w:val="000000" w:themeColor="text1" w:themeTint="FF" w:themeShade="FF"/>
          <w:lang w:val="en-US"/>
        </w:rPr>
        <w:t>, allowing it to sit quietly on the Network Interface Card (NIC) without lagging the CPU or interrupting the user’s work.</w:t>
      </w:r>
      <w:r w:rsidRPr="7E2ADCF4" w:rsidR="3E1090DA">
        <w:rPr>
          <w:noProof/>
          <w:color w:val="000000" w:themeColor="text1" w:themeTint="FF" w:themeShade="FF"/>
          <w:lang w:val="en-US"/>
        </w:rPr>
        <w:t>;</w:t>
      </w:r>
    </w:p>
    <w:p xmlns:wp14="http://schemas.microsoft.com/office/word/2010/wordml" w:rsidRPr="00F96569" w:rsidR="00836367" w:rsidP="0AEE1450" w:rsidRDefault="00836367" w14:paraId="74743579" wp14:textId="7CFA5FCB">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0"/>
          <w:szCs w:val="20"/>
          <w:lang w:val="en-US"/>
        </w:rPr>
      </w:pPr>
      <w:r>
        <w:br/>
      </w:r>
      <w:r>
        <w:br/>
      </w:r>
      <w:r>
        <w:br/>
      </w:r>
      <w:r w:rsidRPr="0AEE1450" w:rsidR="69D7EB84">
        <w:rPr>
          <w:b w:val="1"/>
          <w:bCs w:val="1"/>
          <w:noProof/>
          <w:color w:val="000000" w:themeColor="text1" w:themeTint="FF" w:themeShade="FF"/>
          <w:sz w:val="20"/>
          <w:szCs w:val="20"/>
          <w:lang w:val="en-US"/>
        </w:rPr>
        <w:t>A. Core Detection Logic</w:t>
      </w:r>
    </w:p>
    <w:p xmlns:wp14="http://schemas.microsoft.com/office/word/2010/wordml" w:rsidRPr="00F96569" w:rsidR="00836367" w:rsidP="0AEE1450" w:rsidRDefault="00836367" w14:paraId="13EB8CF6" wp14:textId="27716B18">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 xml:space="preserve">The system relies on the </w:t>
      </w:r>
      <w:r w:rsidRPr="0AEE1450" w:rsidR="69D7EB84">
        <w:rPr>
          <w:b w:val="1"/>
          <w:bCs w:val="1"/>
          <w:noProof/>
          <w:color w:val="000000" w:themeColor="text1" w:themeTint="FF" w:themeShade="FF"/>
          <w:lang w:val="en-US"/>
        </w:rPr>
        <w:t>Scapy library</w:t>
      </w:r>
      <w:r w:rsidRPr="0AEE1450" w:rsidR="69D7EB84">
        <w:rPr>
          <w:noProof/>
          <w:color w:val="000000" w:themeColor="text1" w:themeTint="FF" w:themeShade="FF"/>
          <w:lang w:val="en-US"/>
        </w:rPr>
        <w:t xml:space="preserve"> to handle low-level packet interaction. Most passive monitors simply watch and log traffic, but I implemented a </w:t>
      </w:r>
      <w:r w:rsidRPr="0AEE1450" w:rsidR="69D7EB84">
        <w:rPr>
          <w:b w:val="1"/>
          <w:bCs w:val="1"/>
          <w:noProof/>
          <w:color w:val="000000" w:themeColor="text1" w:themeTint="FF" w:themeShade="FF"/>
          <w:lang w:val="en-US"/>
        </w:rPr>
        <w:t>"Verify-on-Anomaly"</w:t>
      </w:r>
      <w:r w:rsidRPr="0AEE1450" w:rsidR="69D7EB84">
        <w:rPr>
          <w:noProof/>
          <w:color w:val="000000" w:themeColor="text1" w:themeTint="FF" w:themeShade="FF"/>
          <w:lang w:val="en-US"/>
        </w:rPr>
        <w:t xml:space="preserve"> strategy to reduce false positives. When the system detects a suspicious change in the gateway, it doesn't just raise an alarm—it triggers a "Ground Truth" check. This is an out-of-band ARP query sent directly to the router to verify its hardware identity.</w:t>
      </w:r>
    </w:p>
    <w:p xmlns:wp14="http://schemas.microsoft.com/office/word/2010/wordml" w:rsidRPr="00F96569" w:rsidR="00836367" w:rsidP="0AEE1450" w:rsidRDefault="00836367" w14:paraId="5AB41CCA" wp14:textId="13A07572">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 xml:space="preserve">The detection function intercepts incoming ARP packets and compares their metadata against a </w:t>
      </w:r>
      <w:r w:rsidRPr="0AEE1450" w:rsidR="69D7EB84">
        <w:rPr>
          <w:b w:val="1"/>
          <w:bCs w:val="1"/>
          <w:noProof/>
          <w:color w:val="000000" w:themeColor="text1" w:themeTint="FF" w:themeShade="FF"/>
          <w:lang w:val="en-US"/>
        </w:rPr>
        <w:t>Trusted Network State (TNS)</w:t>
      </w:r>
      <w:r w:rsidRPr="0AEE1450" w:rsidR="69D7EB84">
        <w:rPr>
          <w:noProof/>
          <w:color w:val="000000" w:themeColor="text1" w:themeTint="FF" w:themeShade="FF"/>
          <w:lang w:val="en-US"/>
        </w:rPr>
        <w:t>. If the system finds a MAC address mismatch for the gateway's IP, it flags the event for immediate analysis by the Risk Scoring Module.</w:t>
      </w:r>
    </w:p>
    <w:p xmlns:wp14="http://schemas.microsoft.com/office/word/2010/wordml" w:rsidRPr="00F96569" w:rsidR="00836367" w:rsidP="0AEE1450" w:rsidRDefault="00836367" w14:paraId="2D17895A" wp14:textId="461668BB">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0"/>
          <w:szCs w:val="20"/>
          <w:lang w:val="en-US"/>
        </w:rPr>
      </w:pPr>
      <w:r w:rsidRPr="0AEE1450" w:rsidR="69D7EB84">
        <w:rPr>
          <w:b w:val="1"/>
          <w:bCs w:val="1"/>
          <w:noProof/>
          <w:color w:val="000000" w:themeColor="text1" w:themeTint="FF" w:themeShade="FF"/>
          <w:sz w:val="20"/>
          <w:szCs w:val="20"/>
          <w:lang w:val="en-US"/>
        </w:rPr>
        <w:t>B. System Workflow</w:t>
      </w:r>
    </w:p>
    <w:p xmlns:wp14="http://schemas.microsoft.com/office/word/2010/wordml" w:rsidRPr="00F96569" w:rsidR="00836367" w:rsidP="0AEE1450" w:rsidRDefault="00836367" w14:paraId="46D08FD5" wp14:textId="6C73F533">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The workflow is designed to be fast and linear to minimize the delay between a detected attack and a user alert:</w:t>
      </w:r>
    </w:p>
    <w:p xmlns:wp14="http://schemas.microsoft.com/office/word/2010/wordml" w:rsidRPr="00F96569" w:rsidR="00836367" w:rsidP="0AEE1450" w:rsidRDefault="00836367" w14:paraId="0EC4CB04" wp14:textId="4A4F6060">
      <w:pPr>
        <w:pStyle w:val="ListParagraph"/>
        <w:numPr>
          <w:ilvl w:val="0"/>
          <w:numId w:val="41"/>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Establishing Initial Trust:</w:t>
      </w:r>
      <w:r w:rsidRPr="0AEE1450" w:rsidR="69D7EB84">
        <w:rPr>
          <w:noProof/>
          <w:color w:val="000000" w:themeColor="text1" w:themeTint="FF" w:themeShade="FF"/>
          <w:lang w:val="en-US"/>
        </w:rPr>
        <w:t xml:space="preserve"> As soon as the device connects to a new SSID, WiFiShield captures the "clean" state of the network by handshaking with the DHCP server and gateway. This creates the baseline MAC/IP pairings.</w:t>
      </w:r>
    </w:p>
    <w:p xmlns:wp14="http://schemas.microsoft.com/office/word/2010/wordml" w:rsidRPr="00F96569" w:rsidR="00836367" w:rsidP="0AEE1450" w:rsidRDefault="00836367" w14:paraId="490EE242" wp14:textId="0F52AE63">
      <w:pPr>
        <w:pStyle w:val="ListParagraph"/>
        <w:numPr>
          <w:ilvl w:val="0"/>
          <w:numId w:val="41"/>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Live Sniffing:</w:t>
      </w:r>
      <w:r w:rsidRPr="0AEE1450" w:rsidR="69D7EB84">
        <w:rPr>
          <w:noProof/>
          <w:color w:val="000000" w:themeColor="text1" w:themeTint="FF" w:themeShade="FF"/>
          <w:lang w:val="en-US"/>
        </w:rPr>
        <w:t xml:space="preserve"> The engine enters a non-blocking sniff mode, filtering specifically for ARP opcodes (</w:t>
      </w:r>
      <w:r w:rsidRPr="0AEE1450" w:rsidR="69D7EB84">
        <w:rPr>
          <w:b w:val="1"/>
          <w:bCs w:val="1"/>
          <w:noProof/>
          <w:color w:val="000000" w:themeColor="text1" w:themeTint="FF" w:themeShade="FF"/>
          <w:lang w:val="en-US"/>
        </w:rPr>
        <w:t>0x0001</w:t>
      </w:r>
      <w:r w:rsidRPr="0AEE1450" w:rsidR="69D7EB84">
        <w:rPr>
          <w:noProof/>
          <w:color w:val="000000" w:themeColor="text1" w:themeTint="FF" w:themeShade="FF"/>
          <w:lang w:val="en-US"/>
        </w:rPr>
        <w:t xml:space="preserve"> for requests and </w:t>
      </w:r>
      <w:r w:rsidRPr="0AEE1450" w:rsidR="69D7EB84">
        <w:rPr>
          <w:b w:val="1"/>
          <w:bCs w:val="1"/>
          <w:noProof/>
          <w:color w:val="000000" w:themeColor="text1" w:themeTint="FF" w:themeShade="FF"/>
          <w:lang w:val="en-US"/>
        </w:rPr>
        <w:t>0x0002</w:t>
      </w:r>
      <w:r w:rsidRPr="0AEE1450" w:rsidR="69D7EB84">
        <w:rPr>
          <w:noProof/>
          <w:color w:val="000000" w:themeColor="text1" w:themeTint="FF" w:themeShade="FF"/>
          <w:lang w:val="en-US"/>
        </w:rPr>
        <w:t xml:space="preserve"> for replies).</w:t>
      </w:r>
    </w:p>
    <w:p xmlns:wp14="http://schemas.microsoft.com/office/word/2010/wordml" w:rsidRPr="00F96569" w:rsidR="00836367" w:rsidP="0AEE1450" w:rsidRDefault="00836367" w14:paraId="1655C4AD" wp14:textId="0857C313">
      <w:pPr>
        <w:pStyle w:val="ListParagraph"/>
        <w:numPr>
          <w:ilvl w:val="0"/>
          <w:numId w:val="41"/>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Analysis &amp; Scoring:</w:t>
      </w:r>
      <w:r w:rsidRPr="0AEE1450" w:rsidR="69D7EB84">
        <w:rPr>
          <w:noProof/>
          <w:color w:val="000000" w:themeColor="text1" w:themeTint="FF" w:themeShade="FF"/>
          <w:lang w:val="en-US"/>
        </w:rPr>
        <w:t xml:space="preserve"> Each filtered packet is pushed through the scoring engine to determine if the activity is normal network jitter or a malicious hijack.</w:t>
      </w:r>
    </w:p>
    <w:p xmlns:wp14="http://schemas.microsoft.com/office/word/2010/wordml" w:rsidRPr="00F96569" w:rsidR="00836367" w:rsidP="0AEE1450" w:rsidRDefault="00836367" w14:paraId="72EC8A4E" wp14:textId="4C8C6D9A">
      <w:pPr>
        <w:pStyle w:val="ListParagraph"/>
        <w:numPr>
          <w:ilvl w:val="0"/>
          <w:numId w:val="41"/>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UI Interrupt:</w:t>
      </w:r>
      <w:r w:rsidRPr="0AEE1450" w:rsidR="69D7EB84">
        <w:rPr>
          <w:noProof/>
          <w:color w:val="000000" w:themeColor="text1" w:themeTint="FF" w:themeShade="FF"/>
          <w:lang w:val="en-US"/>
        </w:rPr>
        <w:t xml:space="preserve"> If the risk score crosses the threshold (</w:t>
      </w:r>
      <w:r w:rsidRPr="0AEE1450" w:rsidR="69D7EB84">
        <w:rPr>
          <w:b w:val="1"/>
          <w:bCs w:val="1"/>
          <w:noProof/>
          <w:color w:val="000000" w:themeColor="text1" w:themeTint="FF" w:themeShade="FF"/>
          <w:lang w:val="en-US"/>
        </w:rPr>
        <w:t>&gt; 7</w:t>
      </w:r>
      <w:r w:rsidRPr="0AEE1450" w:rsidR="69D7EB84">
        <w:rPr>
          <w:noProof/>
          <w:color w:val="000000" w:themeColor="text1" w:themeTint="FF" w:themeShade="FF"/>
          <w:lang w:val="en-US"/>
        </w:rPr>
        <w:t>), the system sends a high-priority interrupt to the OS tray, giving the user a visual warning and a one-click "Disconnect" option.</w:t>
      </w:r>
    </w:p>
    <w:p xmlns:wp14="http://schemas.microsoft.com/office/word/2010/wordml" w:rsidRPr="00F96569" w:rsidR="00836367" w:rsidP="0AEE1450" w:rsidRDefault="00836367" w14:paraId="563C078E" wp14:textId="6FCED61F">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0"/>
          <w:szCs w:val="20"/>
          <w:lang w:val="en-US"/>
        </w:rPr>
      </w:pPr>
      <w:r w:rsidRPr="0AEE1450" w:rsidR="69D7EB84">
        <w:rPr>
          <w:b w:val="1"/>
          <w:bCs w:val="1"/>
          <w:noProof/>
          <w:color w:val="000000" w:themeColor="text1" w:themeTint="FF" w:themeShade="FF"/>
          <w:sz w:val="20"/>
          <w:szCs w:val="20"/>
          <w:lang w:val="en-US"/>
        </w:rPr>
        <w:t>C. Risk Scoring Mechanism</w:t>
      </w:r>
    </w:p>
    <w:p xmlns:wp14="http://schemas.microsoft.com/office/word/2010/wordml" w:rsidRPr="00F96569" w:rsidR="00836367" w:rsidP="0AEE1450" w:rsidRDefault="00836367" w14:paraId="123F003A" wp14:textId="2F0C4F21">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 xml:space="preserve">The </w:t>
      </w:r>
      <w:r w:rsidRPr="0AEE1450" w:rsidR="69D7EB84">
        <w:rPr>
          <w:b w:val="1"/>
          <w:bCs w:val="1"/>
          <w:noProof/>
          <w:color w:val="000000" w:themeColor="text1" w:themeTint="FF" w:themeShade="FF"/>
          <w:lang w:val="en-US"/>
        </w:rPr>
        <w:t>Risk Scoring Module (RSM)</w:t>
      </w:r>
      <w:r w:rsidRPr="0AEE1450" w:rsidR="69D7EB84">
        <w:rPr>
          <w:noProof/>
          <w:color w:val="000000" w:themeColor="text1" w:themeTint="FF" w:themeShade="FF"/>
          <w:lang w:val="en-US"/>
        </w:rPr>
        <w:t xml:space="preserve"> provides the intelligence needed to quantify the danger of a network event. I built the scoring logic around three weighted variables:</w:t>
      </w:r>
    </w:p>
    <w:p xmlns:wp14="http://schemas.microsoft.com/office/word/2010/wordml" w:rsidRPr="00F96569" w:rsidR="00836367" w:rsidP="0AEE1450" w:rsidRDefault="00836367" w14:paraId="01B2E3AF" wp14:textId="0430E289">
      <w:pPr>
        <w:pStyle w:val="ListParagraph"/>
        <w:numPr>
          <w:ilvl w:val="0"/>
          <w:numId w:val="42"/>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Frequency (F):</w:t>
      </w:r>
      <w:r w:rsidRPr="0AEE1450" w:rsidR="69D7EB84">
        <w:rPr>
          <w:noProof/>
          <w:color w:val="000000" w:themeColor="text1" w:themeTint="FF" w:themeShade="FF"/>
          <w:lang w:val="en-US"/>
        </w:rPr>
        <w:t xml:space="preserve"> This tracks how fast ARP replies are coming from a single source. A sudden burst (e.g., more than 5 packets per second) is a major red flag for automated hacking tools.</w:t>
      </w:r>
    </w:p>
    <w:p xmlns:wp14="http://schemas.microsoft.com/office/word/2010/wordml" w:rsidRPr="00F96569" w:rsidR="00836367" w:rsidP="0AEE1450" w:rsidRDefault="00836367" w14:paraId="560C2A27" wp14:textId="1FC87440">
      <w:pPr>
        <w:pStyle w:val="ListParagraph"/>
        <w:numPr>
          <w:ilvl w:val="0"/>
          <w:numId w:val="42"/>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Consistency (C):</w:t>
      </w:r>
      <w:r w:rsidRPr="0AEE1450" w:rsidR="69D7EB84">
        <w:rPr>
          <w:noProof/>
          <w:color w:val="000000" w:themeColor="text1" w:themeTint="FF" w:themeShade="FF"/>
          <w:lang w:val="en-US"/>
        </w:rPr>
        <w:t xml:space="preserve"> This checks for "flapping"—where the local ARP cache conflicts with the live responses WiFiShield is seeing.</w:t>
      </w:r>
    </w:p>
    <w:p xmlns:wp14="http://schemas.microsoft.com/office/word/2010/wordml" w:rsidRPr="00F96569" w:rsidR="00836367" w:rsidP="0AEE1450" w:rsidRDefault="00836367" w14:paraId="349E1D1A" wp14:textId="525E9C62">
      <w:pPr>
        <w:pStyle w:val="ListParagraph"/>
        <w:numPr>
          <w:ilvl w:val="0"/>
          <w:numId w:val="42"/>
        </w:numPr>
        <w:spacing w:before="240" w:beforeAutospacing="off" w:after="240" w:afterAutospacing="off" w:line="240" w:lineRule="auto"/>
        <w:ind/>
        <w:jc w:val="left"/>
        <w:rPr>
          <w:noProof/>
          <w:color w:val="000000" w:themeColor="text1" w:themeTint="FF" w:themeShade="FF"/>
          <w:lang w:val="en-US"/>
        </w:rPr>
      </w:pPr>
      <w:r w:rsidRPr="0AEE1450" w:rsidR="69D7EB84">
        <w:rPr>
          <w:b w:val="1"/>
          <w:bCs w:val="1"/>
          <w:noProof/>
          <w:color w:val="000000" w:themeColor="text1" w:themeTint="FF" w:themeShade="FF"/>
          <w:lang w:val="en-US"/>
        </w:rPr>
        <w:t>Criticality (P):</w:t>
      </w:r>
      <w:r w:rsidRPr="0AEE1450" w:rsidR="69D7EB84">
        <w:rPr>
          <w:noProof/>
          <w:color w:val="000000" w:themeColor="text1" w:themeTint="FF" w:themeShade="FF"/>
          <w:lang w:val="en-US"/>
        </w:rPr>
        <w:t xml:space="preserve"> This prioritizes the target. Spoofing a random peer is a concern, but spoofing the </w:t>
      </w:r>
      <w:r w:rsidRPr="0AEE1450" w:rsidR="69D7EB84">
        <w:rPr>
          <w:b w:val="1"/>
          <w:bCs w:val="1"/>
          <w:noProof/>
          <w:color w:val="000000" w:themeColor="text1" w:themeTint="FF" w:themeShade="FF"/>
          <w:lang w:val="en-US"/>
        </w:rPr>
        <w:t>Default Gateway</w:t>
      </w:r>
      <w:r w:rsidRPr="0AEE1450" w:rsidR="69D7EB84">
        <w:rPr>
          <w:noProof/>
          <w:color w:val="000000" w:themeColor="text1" w:themeTint="FF" w:themeShade="FF"/>
          <w:lang w:val="en-US"/>
        </w:rPr>
        <w:t xml:space="preserve"> is a critical threat that allows for full data interception.</w:t>
      </w:r>
    </w:p>
    <w:p xmlns:wp14="http://schemas.microsoft.com/office/word/2010/wordml" w:rsidRPr="00F96569" w:rsidR="00836367" w:rsidP="0AEE1450" w:rsidRDefault="00836367" w14:paraId="31A17454" wp14:textId="59876646">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The final Risk Score (RS) is determined by the following formula:</w:t>
      </w:r>
    </w:p>
    <w:p xmlns:wp14="http://schemas.microsoft.com/office/word/2010/wordml" w:rsidRPr="00F96569" w:rsidR="00836367" w:rsidP="0AEE1450" w:rsidRDefault="00836367" w14:paraId="2BE2C208" wp14:textId="68E3A32F">
      <w:pPr>
        <w:numPr>
          <w:ilvl w:val="0"/>
          <w:numId w:val="0"/>
        </w:numPr>
        <w:spacing w:before="0" w:beforeAutospacing="off" w:after="0" w:afterAutospacing="off" w:line="240" w:lineRule="auto"/>
        <w:ind/>
        <w:jc w:val="left"/>
      </w:pPr>
      <w:r w:rsidRPr="0AEE1450" w:rsidR="69D7EB84">
        <w:rPr>
          <w:noProof/>
          <w:color w:val="000000" w:themeColor="text1" w:themeTint="FF" w:themeShade="FF"/>
          <w:lang w:val="en-US"/>
        </w:rPr>
        <w:t>RS=(w1 ⋅F)+(w2 ⋅C)+(w3 ⋅P)</w:t>
      </w:r>
    </w:p>
    <w:p xmlns:wp14="http://schemas.microsoft.com/office/word/2010/wordml" w:rsidRPr="00F96569" w:rsidR="00836367" w:rsidP="0AEE1450" w:rsidRDefault="00836367" w14:paraId="5A9F742E" wp14:textId="7A9465A6">
      <w:pPr>
        <w:numPr>
          <w:ilvl w:val="0"/>
          <w:numId w:val="0"/>
        </w:numPr>
        <w:spacing w:before="240" w:beforeAutospacing="off" w:after="240" w:afterAutospacing="off" w:line="240" w:lineRule="auto"/>
        <w:ind/>
        <w:jc w:val="left"/>
      </w:pPr>
      <w:r w:rsidRPr="0AEE1450" w:rsidR="69D7EB84">
        <w:rPr>
          <w:noProof/>
          <w:color w:val="000000" w:themeColor="text1" w:themeTint="FF" w:themeShade="FF"/>
          <w:lang w:val="en-US"/>
        </w:rPr>
        <w:t>By adjusting the weights (w), I ensured that attacks targeting the gateway always trigger the highest priority alerts, while minor peer-to-peer noise stays in the low-risk category.</w:t>
      </w:r>
    </w:p>
    <w:p xmlns:wp14="http://schemas.microsoft.com/office/word/2010/wordml" w:rsidRPr="00F96569" w:rsidR="00836367" w:rsidP="0AEE1450" w:rsidRDefault="00836367" w14:paraId="31F9DE9C" wp14:textId="0303BA10">
      <w:pPr>
        <w:pStyle w:val="Normal"/>
        <w:jc w:val="left"/>
        <w:rPr>
          <w:noProof/>
          <w:lang w:val="en-US"/>
        </w:rPr>
      </w:pPr>
    </w:p>
    <w:p xmlns:wp14="http://schemas.microsoft.com/office/word/2010/wordml" w:rsidRPr="00F96569" w:rsidR="00836367" w:rsidP="0AEE1450" w:rsidRDefault="00836367" w14:paraId="4E3554A7" wp14:textId="1F51366D">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8"/>
          <w:szCs w:val="28"/>
          <w:lang w:val="en-US"/>
        </w:rPr>
      </w:pPr>
      <w:r w:rsidRPr="7E2ADCF4" w:rsidR="364D9DCF">
        <w:rPr>
          <w:b w:val="1"/>
          <w:bCs w:val="1"/>
          <w:noProof/>
          <w:color w:val="000000" w:themeColor="text1" w:themeTint="FF" w:themeShade="FF"/>
          <w:sz w:val="28"/>
          <w:szCs w:val="28"/>
          <w:lang w:val="en-US"/>
        </w:rPr>
        <w:t>VI. CONCLUSION</w:t>
      </w:r>
    </w:p>
    <w:p w:rsidR="22DE6648" w:rsidP="7E2ADCF4" w:rsidRDefault="22DE6648" w14:paraId="16201BA5" w14:textId="4709E729">
      <w:pPr>
        <w:spacing w:before="195" w:beforeAutospacing="off" w:after="195" w:afterAutospacing="off"/>
        <w:jc w:val="left"/>
      </w:pPr>
      <w:r w:rsidRPr="7E2ADCF4" w:rsidR="22DE6648">
        <w:rPr>
          <w:rFonts w:ascii="Helvetica Neue" w:hAnsi="Helvetica Neue" w:eastAsia="Helvetica Neue" w:cs="Helvetica Neue"/>
          <w:i w:val="0"/>
          <w:iCs w:val="0"/>
          <w:noProof/>
          <w:sz w:val="19"/>
          <w:szCs w:val="19"/>
          <w:lang w:val="en-US"/>
        </w:rPr>
        <w:t>As we know, there has been a rapid growth in public Wi-Fi, and it has outpaced the security habits of an average user, leaving a massive opening for cyber attacks. WiFiShield was developed by me to address this specific vulnerability and issue by offering a defence that is actually practical for daily use. I have made it possible for any user, regardless of their technical background, to understand the integrity of their connection by moving away from the enterprise-level, tense logs found in professional security tools and adopting a dynamic risk score.</w:t>
      </w:r>
    </w:p>
    <w:p w:rsidR="22DE6648" w:rsidP="7E2ADCF4" w:rsidRDefault="22DE6648" w14:paraId="76856F66" w14:textId="3B954A85">
      <w:pPr>
        <w:spacing w:before="195" w:beforeAutospacing="off" w:after="195" w:afterAutospacing="off"/>
        <w:jc w:val="left"/>
      </w:pPr>
      <w:r w:rsidRPr="7E2ADCF4" w:rsidR="22DE6648">
        <w:rPr>
          <w:rFonts w:ascii="Helvetica Neue" w:hAnsi="Helvetica Neue" w:eastAsia="Helvetica Neue" w:cs="Helvetica Neue"/>
          <w:i w:val="0"/>
          <w:iCs w:val="0"/>
          <w:noProof/>
          <w:sz w:val="19"/>
          <w:szCs w:val="19"/>
          <w:lang w:val="en-US"/>
        </w:rPr>
        <w:t>The data from my experiments done in the sandbox confirms that WiFiShield is highly effective, with a detection accuracy of 95% and a response time of two seconds. WiFiShield can effectively identify ARP spoofing and Gateway Hijacks before an attacker can do significant damage. Also, I have made the tool very lightweight so that it has a minimal resource footprint and can stay active in the background of a laptop without the user even noticing it is running.</w:t>
      </w:r>
    </w:p>
    <w:p w:rsidR="29EE2A19" w:rsidP="0AEE1450" w:rsidRDefault="29EE2A19" w14:paraId="1F2FB267" w14:textId="3A3C1200">
      <w:pPr>
        <w:pStyle w:val="Heading3"/>
        <w:numPr>
          <w:ilvl w:val="0"/>
          <w:numId w:val="0"/>
        </w:numPr>
        <w:spacing w:before="281" w:beforeAutospacing="off" w:after="281" w:afterAutospacing="off"/>
        <w:ind w:left="0"/>
        <w:jc w:val="left"/>
        <w:rPr>
          <w:rFonts w:ascii="Times New Roman" w:hAnsi="Times New Roman" w:eastAsia="Times New Roman" w:cs="Times New Roman"/>
          <w:b w:val="1"/>
          <w:bCs w:val="1"/>
          <w:noProof/>
          <w:color w:val="000000" w:themeColor="text1" w:themeTint="FF" w:themeShade="FF"/>
          <w:sz w:val="22"/>
          <w:szCs w:val="22"/>
          <w:lang w:val="en-US"/>
        </w:rPr>
      </w:pPr>
      <w:r w:rsidRPr="7E2ADCF4" w:rsidR="0CF18943">
        <w:rPr>
          <w:rFonts w:ascii="Times New Roman" w:hAnsi="Times New Roman" w:eastAsia="Times New Roman" w:cs="Times New Roman"/>
          <w:b w:val="1"/>
          <w:bCs w:val="1"/>
          <w:noProof/>
          <w:color w:val="000000" w:themeColor="text1" w:themeTint="FF" w:themeShade="FF"/>
          <w:sz w:val="22"/>
          <w:szCs w:val="22"/>
          <w:lang w:val="en-US"/>
        </w:rPr>
        <w:t>Future Work and Scalability</w:t>
      </w:r>
    </w:p>
    <w:p w:rsidR="173714C6" w:rsidP="7E2ADCF4" w:rsidRDefault="173714C6" w14:paraId="694EE09E" w14:textId="6F445AFE">
      <w:pPr>
        <w:spacing w:before="195" w:beforeAutospacing="off" w:after="195" w:afterAutospacing="off"/>
        <w:jc w:val="left"/>
      </w:pPr>
      <w:r w:rsidRPr="7E2ADCF4" w:rsidR="173714C6">
        <w:rPr>
          <w:rFonts w:ascii="Helvetica Neue" w:hAnsi="Helvetica Neue" w:eastAsia="Helvetica Neue" w:cs="Helvetica Neue"/>
          <w:i w:val="0"/>
          <w:iCs w:val="0"/>
          <w:noProof/>
          <w:sz w:val="19"/>
          <w:szCs w:val="19"/>
          <w:lang w:val="en-US"/>
        </w:rPr>
        <w:t>The current version of WiFiShield is great at identifying and alerting users to threats. However, for the future, I plan on moving towards a proactive defence model, and my future research will focus on three key areas:</w:t>
      </w:r>
    </w:p>
    <w:p w:rsidR="29EE2A19" w:rsidP="0AEE1450" w:rsidRDefault="29EE2A19" w14:paraId="2FE56CB2" w14:textId="300139FD">
      <w:pPr>
        <w:pStyle w:val="ListParagraph"/>
        <w:numPr>
          <w:ilvl w:val="0"/>
          <w:numId w:val="43"/>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0AEE1450" w:rsidR="29EE2A19">
        <w:rPr>
          <w:rFonts w:ascii="Times New Roman" w:hAnsi="Times New Roman" w:eastAsia="Times New Roman" w:cs="Times New Roman"/>
          <w:b w:val="1"/>
          <w:bCs w:val="1"/>
          <w:noProof/>
          <w:color w:val="000000" w:themeColor="text1" w:themeTint="FF" w:themeShade="FF"/>
          <w:sz w:val="20"/>
          <w:szCs w:val="20"/>
          <w:lang w:val="en-US"/>
        </w:rPr>
        <w:t>Automated Response:</w:t>
      </w:r>
      <w:r w:rsidRPr="0AEE1450" w:rsidR="29EE2A19">
        <w:rPr>
          <w:rFonts w:ascii="Times New Roman" w:hAnsi="Times New Roman" w:eastAsia="Times New Roman" w:cs="Times New Roman"/>
          <w:noProof/>
          <w:color w:val="000000" w:themeColor="text1" w:themeTint="FF" w:themeShade="FF"/>
          <w:sz w:val="20"/>
          <w:szCs w:val="20"/>
          <w:lang w:val="en-US"/>
        </w:rPr>
        <w:t xml:space="preserve"> I am working on a module that will automatically "kill" the network connection or flush the ARP cache if a </w:t>
      </w:r>
      <w:r w:rsidRPr="0AEE1450" w:rsidR="29EE2A19">
        <w:rPr>
          <w:rFonts w:ascii="Times New Roman" w:hAnsi="Times New Roman" w:eastAsia="Times New Roman" w:cs="Times New Roman"/>
          <w:b w:val="1"/>
          <w:bCs w:val="1"/>
          <w:noProof/>
          <w:color w:val="000000" w:themeColor="text1" w:themeTint="FF" w:themeShade="FF"/>
          <w:sz w:val="20"/>
          <w:szCs w:val="20"/>
          <w:lang w:val="en-US"/>
        </w:rPr>
        <w:t>Critical Risk (Score 9-10)</w:t>
      </w:r>
      <w:r w:rsidRPr="0AEE1450" w:rsidR="29EE2A19">
        <w:rPr>
          <w:rFonts w:ascii="Times New Roman" w:hAnsi="Times New Roman" w:eastAsia="Times New Roman" w:cs="Times New Roman"/>
          <w:noProof/>
          <w:color w:val="000000" w:themeColor="text1" w:themeTint="FF" w:themeShade="FF"/>
          <w:sz w:val="20"/>
          <w:szCs w:val="20"/>
          <w:lang w:val="en-US"/>
        </w:rPr>
        <w:t xml:space="preserve"> is detected, removing the need for the user to manually intervene during an attack.</w:t>
      </w:r>
    </w:p>
    <w:p w:rsidR="29EE2A19" w:rsidP="0AEE1450" w:rsidRDefault="29EE2A19" w14:paraId="5C19AAC3" w14:textId="1B6B475C">
      <w:pPr>
        <w:pStyle w:val="ListParagraph"/>
        <w:numPr>
          <w:ilvl w:val="0"/>
          <w:numId w:val="43"/>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0AEE1450" w:rsidR="29EE2A19">
        <w:rPr>
          <w:rFonts w:ascii="Times New Roman" w:hAnsi="Times New Roman" w:eastAsia="Times New Roman" w:cs="Times New Roman"/>
          <w:b w:val="1"/>
          <w:bCs w:val="1"/>
          <w:noProof/>
          <w:color w:val="000000" w:themeColor="text1" w:themeTint="FF" w:themeShade="FF"/>
          <w:sz w:val="20"/>
          <w:szCs w:val="20"/>
          <w:lang w:val="en-US"/>
        </w:rPr>
        <w:t>Machine Learning Integration:</w:t>
      </w:r>
      <w:r w:rsidRPr="0AEE1450" w:rsidR="29EE2A19">
        <w:rPr>
          <w:rFonts w:ascii="Times New Roman" w:hAnsi="Times New Roman" w:eastAsia="Times New Roman" w:cs="Times New Roman"/>
          <w:noProof/>
          <w:color w:val="000000" w:themeColor="text1" w:themeTint="FF" w:themeShade="FF"/>
          <w:sz w:val="20"/>
          <w:szCs w:val="20"/>
          <w:lang w:val="en-US"/>
        </w:rPr>
        <w:t xml:space="preserve"> I plan to incorporate a lightweight ML model to better differentiate between normal network noise (like load-balancing routers) and "low-and-slow" spoofing attacks that might otherwise slip through.</w:t>
      </w:r>
    </w:p>
    <w:p w:rsidR="29EE2A19" w:rsidP="0AEE1450" w:rsidRDefault="29EE2A19" w14:paraId="477DF174" w14:textId="2DC4B09F">
      <w:pPr>
        <w:pStyle w:val="ListParagraph"/>
        <w:numPr>
          <w:ilvl w:val="0"/>
          <w:numId w:val="43"/>
        </w:numPr>
        <w:spacing w:before="240" w:beforeAutospacing="off" w:after="240" w:afterAutospacing="off"/>
        <w:jc w:val="left"/>
        <w:rPr>
          <w:rFonts w:ascii="Times New Roman" w:hAnsi="Times New Roman" w:eastAsia="Times New Roman" w:cs="Times New Roman"/>
          <w:noProof/>
          <w:color w:val="000000" w:themeColor="text1" w:themeTint="FF" w:themeShade="FF"/>
          <w:sz w:val="20"/>
          <w:szCs w:val="20"/>
          <w:lang w:val="en-US"/>
        </w:rPr>
      </w:pPr>
      <w:r w:rsidRPr="7E2ADCF4" w:rsidR="0CF18943">
        <w:rPr>
          <w:rFonts w:ascii="Times New Roman" w:hAnsi="Times New Roman" w:eastAsia="Times New Roman" w:cs="Times New Roman"/>
          <w:b w:val="1"/>
          <w:bCs w:val="1"/>
          <w:noProof/>
          <w:color w:val="000000" w:themeColor="text1" w:themeTint="FF" w:themeShade="FF"/>
          <w:sz w:val="20"/>
          <w:szCs w:val="20"/>
          <w:lang w:val="en-US"/>
        </w:rPr>
        <w:t>Mobile Porting:</w:t>
      </w:r>
      <w:r w:rsidRPr="7E2ADCF4" w:rsidR="0CF18943">
        <w:rPr>
          <w:rFonts w:ascii="Times New Roman" w:hAnsi="Times New Roman" w:eastAsia="Times New Roman" w:cs="Times New Roman"/>
          <w:noProof/>
          <w:color w:val="000000" w:themeColor="text1" w:themeTint="FF" w:themeShade="FF"/>
          <w:sz w:val="20"/>
          <w:szCs w:val="20"/>
          <w:lang w:val="en-US"/>
        </w:rPr>
        <w:t xml:space="preserve"> Since most public Wi-Fi usage happens on smartphones, my next major goal is to port the Python-based daemon to </w:t>
      </w:r>
      <w:r w:rsidRPr="7E2ADCF4" w:rsidR="0CF18943">
        <w:rPr>
          <w:rFonts w:ascii="Times New Roman" w:hAnsi="Times New Roman" w:eastAsia="Times New Roman" w:cs="Times New Roman"/>
          <w:b w:val="1"/>
          <w:bCs w:val="1"/>
          <w:noProof/>
          <w:color w:val="000000" w:themeColor="text1" w:themeTint="FF" w:themeShade="FF"/>
          <w:sz w:val="20"/>
          <w:szCs w:val="20"/>
          <w:lang w:val="en-US"/>
        </w:rPr>
        <w:t>Android and iOS</w:t>
      </w:r>
      <w:r w:rsidRPr="7E2ADCF4" w:rsidR="0CF18943">
        <w:rPr>
          <w:rFonts w:ascii="Times New Roman" w:hAnsi="Times New Roman" w:eastAsia="Times New Roman" w:cs="Times New Roman"/>
          <w:noProof/>
          <w:color w:val="000000" w:themeColor="text1" w:themeTint="FF" w:themeShade="FF"/>
          <w:sz w:val="20"/>
          <w:szCs w:val="20"/>
          <w:lang w:val="en-US"/>
        </w:rPr>
        <w:t>.</w:t>
      </w:r>
    </w:p>
    <w:p w:rsidR="0AEE1450" w:rsidP="7E2ADCF4" w:rsidRDefault="0AEE1450" w14:paraId="3EA2B2EC" w14:textId="3B969740">
      <w:pPr>
        <w:spacing w:before="195" w:beforeAutospacing="off" w:after="195" w:afterAutospacing="off" w:line="240" w:lineRule="auto"/>
        <w:jc w:val="left"/>
        <w:rPr>
          <w:rFonts w:ascii="Helvetica Neue" w:hAnsi="Helvetica Neue" w:eastAsia="Helvetica Neue" w:cs="Helvetica Neue"/>
          <w:i w:val="0"/>
          <w:iCs w:val="0"/>
          <w:noProof/>
          <w:sz w:val="19"/>
          <w:szCs w:val="19"/>
          <w:lang w:val="en-US"/>
        </w:rPr>
      </w:pPr>
      <w:r w:rsidRPr="7E2ADCF4" w:rsidR="1F481BC3">
        <w:rPr>
          <w:rFonts w:ascii="Helvetica Neue" w:hAnsi="Helvetica Neue" w:eastAsia="Helvetica Neue" w:cs="Helvetica Neue"/>
          <w:i w:val="0"/>
          <w:iCs w:val="0"/>
          <w:noProof/>
          <w:sz w:val="19"/>
          <w:szCs w:val="19"/>
          <w:lang w:val="en-US"/>
        </w:rPr>
        <w:t>Ultimately, WiFiShield was created so that we could make public hotspots safer and give people an easy way to see what is happening on the network. It also shows that we do not have to trade usability for security.</w:t>
      </w:r>
      <w:r>
        <w:br/>
      </w:r>
    </w:p>
    <w:p xmlns:wp14="http://schemas.microsoft.com/office/word/2010/wordml" w:rsidRPr="00F96569" w:rsidR="00836367" w:rsidP="0AEE1450" w:rsidRDefault="00836367" w14:paraId="5D957ED0" wp14:textId="0A0B41CB">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8"/>
          <w:szCs w:val="28"/>
          <w:lang w:val="en-US"/>
        </w:rPr>
      </w:pPr>
      <w:r w:rsidRPr="7E2ADCF4" w:rsidR="364D9DCF">
        <w:rPr>
          <w:b w:val="1"/>
          <w:bCs w:val="1"/>
          <w:noProof/>
          <w:color w:val="000000" w:themeColor="text1" w:themeTint="FF" w:themeShade="FF"/>
          <w:sz w:val="28"/>
          <w:szCs w:val="28"/>
          <w:lang w:val="en-US"/>
        </w:rPr>
        <w:t>ACKNOWLEDGMENT</w:t>
      </w:r>
    </w:p>
    <w:p w:rsidR="6AE1CFEB" w:rsidP="7E2ADCF4" w:rsidRDefault="6AE1CFEB" w14:paraId="0ADE46C1" w14:textId="64EF84E8">
      <w:pPr>
        <w:spacing w:before="195" w:beforeAutospacing="off" w:after="195" w:afterAutospacing="off"/>
        <w:jc w:val="left"/>
      </w:pPr>
      <w:r w:rsidRPr="7E2ADCF4" w:rsidR="1A8802CC">
        <w:rPr>
          <w:rFonts w:ascii="Helvetica Neue" w:hAnsi="Helvetica Neue" w:eastAsia="Helvetica Neue" w:cs="Helvetica Neue"/>
          <w:i w:val="0"/>
          <w:iCs w:val="0"/>
          <w:noProof/>
          <w:sz w:val="19"/>
          <w:szCs w:val="19"/>
          <w:lang w:val="en-US"/>
        </w:rPr>
        <w:t xml:space="preserve">I wish to express my sincere gratitude and appreciation to </w:t>
      </w:r>
      <w:r w:rsidRPr="7E2ADCF4" w:rsidR="1A8802CC">
        <w:rPr>
          <w:rFonts w:ascii="Helvetica Neue" w:hAnsi="Helvetica Neue" w:eastAsia="Helvetica Neue" w:cs="Helvetica Neue"/>
          <w:b w:val="1"/>
          <w:bCs w:val="1"/>
          <w:i w:val="0"/>
          <w:iCs w:val="0"/>
          <w:noProof/>
          <w:sz w:val="19"/>
          <w:szCs w:val="19"/>
          <w:lang w:val="en-US"/>
        </w:rPr>
        <w:t xml:space="preserve">Dr. Simarjit Kaur </w:t>
      </w:r>
      <w:r w:rsidRPr="7E2ADCF4" w:rsidR="1A8802CC">
        <w:rPr>
          <w:rFonts w:ascii="Helvetica Neue" w:hAnsi="Helvetica Neue" w:eastAsia="Helvetica Neue" w:cs="Helvetica Neue"/>
          <w:i w:val="0"/>
          <w:iCs w:val="0"/>
          <w:noProof/>
          <w:sz w:val="19"/>
          <w:szCs w:val="19"/>
          <w:lang w:val="en-US"/>
        </w:rPr>
        <w:t>for her valuable technical guidance, insightful critiques, and steadfast mentorship throughout the duration of my research. Her expertise provided the foundational perspective that was necessary to define the WiFiShield detection algorithms.</w:t>
      </w:r>
    </w:p>
    <w:p w:rsidR="1A8802CC" w:rsidP="7E2ADCF4" w:rsidRDefault="1A8802CC" w14:paraId="6C0E4E1D" w14:textId="0387C20F">
      <w:pPr>
        <w:bidi w:val="0"/>
        <w:spacing w:before="195" w:beforeAutospacing="off" w:after="195" w:afterAutospacing="off"/>
        <w:jc w:val="left"/>
      </w:pPr>
      <w:r w:rsidRPr="7E2ADCF4" w:rsidR="1A8802CC">
        <w:rPr>
          <w:rFonts w:ascii="Helvetica Neue" w:hAnsi="Helvetica Neue" w:eastAsia="Helvetica Neue" w:cs="Helvetica Neue"/>
          <w:i w:val="0"/>
          <w:iCs w:val="0"/>
          <w:noProof/>
          <w:sz w:val="19"/>
          <w:szCs w:val="19"/>
          <w:lang w:val="en-US"/>
        </w:rPr>
        <w:t xml:space="preserve">I also extend my thanks to the </w:t>
      </w:r>
      <w:r w:rsidRPr="7E2ADCF4" w:rsidR="1A8802CC">
        <w:rPr>
          <w:rFonts w:ascii="Helvetica Neue" w:hAnsi="Helvetica Neue" w:eastAsia="Helvetica Neue" w:cs="Helvetica Neue"/>
          <w:b w:val="1"/>
          <w:bCs w:val="1"/>
          <w:i w:val="0"/>
          <w:iCs w:val="0"/>
          <w:noProof/>
          <w:sz w:val="19"/>
          <w:szCs w:val="19"/>
          <w:lang w:val="en-US"/>
        </w:rPr>
        <w:t>Department of Computer Science and Engineering (CSE) at Chitkara University</w:t>
      </w:r>
      <w:r w:rsidRPr="7E2ADCF4" w:rsidR="1A8802CC">
        <w:rPr>
          <w:rFonts w:ascii="Helvetica Neue" w:hAnsi="Helvetica Neue" w:eastAsia="Helvetica Neue" w:cs="Helvetica Neue"/>
          <w:i w:val="0"/>
          <w:iCs w:val="0"/>
          <w:noProof/>
          <w:sz w:val="19"/>
          <w:szCs w:val="19"/>
          <w:lang w:val="en-US"/>
        </w:rPr>
        <w:t xml:space="preserve"> With the help of the department’s state-of-the-art laboratories and facilities, the computational resources were instrumental in establishing the controlled experiments required for the simulation of complex cyber attacks.</w:t>
      </w:r>
    </w:p>
    <w:p w:rsidR="1A8802CC" w:rsidP="7E2ADCF4" w:rsidRDefault="1A8802CC" w14:paraId="2B25E8B9" w14:textId="717F8140">
      <w:pPr>
        <w:spacing w:before="195" w:beforeAutospacing="off" w:after="195" w:afterAutospacing="off"/>
        <w:jc w:val="left"/>
      </w:pPr>
      <w:r w:rsidRPr="7E2ADCF4" w:rsidR="1A8802CC">
        <w:rPr>
          <w:rFonts w:ascii="Helvetica Neue" w:hAnsi="Helvetica Neue" w:eastAsia="Helvetica Neue" w:cs="Helvetica Neue"/>
          <w:i w:val="0"/>
          <w:iCs w:val="0"/>
          <w:noProof/>
          <w:sz w:val="19"/>
          <w:szCs w:val="19"/>
          <w:lang w:val="en-US"/>
        </w:rPr>
        <w:t>Lastly, I acknowledge the support of my peers and the academic community at Chitkara University, whose feedback helped shape the practical applications of the study, ensuring that WiFiShield is a user-centric solution for the rapidly evolving digital landscape.</w:t>
      </w:r>
    </w:p>
    <w:p w:rsidR="0AEE1450" w:rsidP="0AEE1450" w:rsidRDefault="0AEE1450" w14:paraId="08CDD817" w14:textId="795E3527">
      <w:pPr>
        <w:spacing w:before="240" w:beforeAutospacing="off" w:after="240" w:afterAutospacing="off" w:line="240" w:lineRule="auto"/>
        <w:jc w:val="left"/>
        <w:rPr>
          <w:noProof/>
          <w:color w:val="000000" w:themeColor="text1" w:themeTint="FF" w:themeShade="FF"/>
          <w:lang w:val="en-US"/>
        </w:rPr>
      </w:pPr>
    </w:p>
    <w:p xmlns:wp14="http://schemas.microsoft.com/office/word/2010/wordml" w:rsidRPr="00F96569" w:rsidR="00836367" w:rsidP="0AEE1450" w:rsidRDefault="00836367" w14:paraId="7E4B09BC" wp14:textId="19441961">
      <w:pPr>
        <w:pStyle w:val="Heading3"/>
        <w:numPr>
          <w:ilvl w:val="0"/>
          <w:numId w:val="0"/>
        </w:numPr>
        <w:spacing w:before="281" w:beforeAutospacing="off" w:after="281" w:afterAutospacing="off" w:line="240" w:lineRule="auto"/>
        <w:ind w:left="288"/>
        <w:jc w:val="left"/>
        <w:rPr>
          <w:b w:val="1"/>
          <w:bCs w:val="1"/>
          <w:noProof/>
          <w:color w:val="000000" w:themeColor="text1" w:themeTint="FF" w:themeShade="FF"/>
          <w:sz w:val="28"/>
          <w:szCs w:val="28"/>
          <w:lang w:val="en-US"/>
        </w:rPr>
      </w:pPr>
      <w:r w:rsidRPr="0AEE1450" w:rsidR="09EC080A">
        <w:rPr>
          <w:b w:val="1"/>
          <w:bCs w:val="1"/>
          <w:noProof/>
          <w:color w:val="000000" w:themeColor="text1" w:themeTint="FF" w:themeShade="FF"/>
          <w:sz w:val="28"/>
          <w:szCs w:val="28"/>
          <w:lang w:val="en-US"/>
        </w:rPr>
        <w:t>REFERENCES</w:t>
      </w:r>
    </w:p>
    <w:p xmlns:wp14="http://schemas.microsoft.com/office/word/2010/wordml" w:rsidRPr="00F96569" w:rsidR="00836367" w:rsidP="0AEE1450" w:rsidRDefault="00836367" w14:paraId="423C4BCF" wp14:textId="565C1758">
      <w:pPr>
        <w:spacing w:before="240" w:beforeAutospacing="off" w:after="240" w:afterAutospacing="off" w:line="240" w:lineRule="auto"/>
        <w:ind/>
        <w:jc w:val="left"/>
      </w:pPr>
      <w:r w:rsidRPr="0AEE1450" w:rsidR="09EC080A">
        <w:rPr>
          <w:noProof/>
          <w:color w:val="000000" w:themeColor="text1" w:themeTint="FF" w:themeShade="FF"/>
          <w:lang w:val="en-US"/>
        </w:rPr>
        <w:t>G. Eason, B. Noble, and I. N. Sneddon, “On certain integrals of Lipschitz-Hankel type,” Phil. Trans. Roy. Soc. London, 1955.</w:t>
      </w:r>
      <w:r>
        <w:br/>
      </w:r>
      <w:r>
        <w:br/>
      </w:r>
      <w:r w:rsidRPr="0AEE1450" w:rsidR="09EC080A">
        <w:rPr>
          <w:noProof/>
          <w:color w:val="000000" w:themeColor="text1" w:themeTint="FF" w:themeShade="FF"/>
          <w:lang w:val="en-US"/>
        </w:rPr>
        <w:t>M. Young, The Technical Writer’s Handbook. Mill Valley, CA: University Science, 1989.</w:t>
      </w:r>
    </w:p>
    <w:p xmlns:wp14="http://schemas.microsoft.com/office/word/2010/wordml" w:rsidRPr="00F96569" w:rsidR="00836367" w:rsidP="0AEE1450" w:rsidRDefault="00836367" w14:paraId="55133EEF" wp14:textId="51228FE0">
      <w:pPr>
        <w:spacing w:before="240" w:beforeAutospacing="off" w:after="240" w:afterAutospacing="off" w:line="240" w:lineRule="auto"/>
        <w:ind/>
        <w:jc w:val="left"/>
      </w:pPr>
      <w:r w:rsidRPr="0AEE1450" w:rsidR="09EC080A">
        <w:rPr>
          <w:noProof/>
          <w:color w:val="000000" w:themeColor="text1" w:themeTint="FF" w:themeShade="FF"/>
          <w:lang w:val="en-US"/>
        </w:rPr>
        <w:t>S. Liu, “Wi-Fi Energy Detection Testbed,” GitHub repository, 2023.</w:t>
      </w:r>
    </w:p>
    <w:p xmlns:wp14="http://schemas.microsoft.com/office/word/2010/wordml" w:rsidRPr="00F96569" w:rsidR="00836367" w:rsidP="0AEE1450" w:rsidRDefault="00836367" w14:paraId="4D7D84E9" wp14:textId="00C775E3">
      <w:pPr>
        <w:spacing w:before="0" w:beforeAutospacing="off" w:after="0" w:afterAutospacing="off" w:line="240" w:lineRule="auto"/>
        <w:ind/>
        <w:jc w:val="left"/>
      </w:pPr>
    </w:p>
    <w:p xmlns:wp14="http://schemas.microsoft.com/office/word/2010/wordml" w:rsidRPr="00F96569" w:rsidR="00836367" w:rsidP="0AEE1450" w:rsidRDefault="00836367" w14:paraId="5228F1DC" wp14:textId="3B84C18B">
      <w:pPr>
        <w:pStyle w:val="ListParagraph"/>
        <w:spacing w:after="50" w:line="240" w:lineRule="auto"/>
        <w:ind w:left="360" w:hanging="360"/>
        <w:jc w:val="left"/>
        <w:rPr>
          <w:rFonts w:ascii="Times New Roman" w:hAnsi="Times New Roman" w:eastAsia="Times New Roman" w:cs="Times New Roman"/>
          <w:b w:val="0"/>
          <w:bCs w:val="0"/>
          <w:i w:val="0"/>
          <w:iCs w:val="0"/>
          <w:noProof/>
          <w:color w:val="F5F5F5"/>
          <w:sz w:val="16"/>
          <w:szCs w:val="16"/>
          <w:lang w:val="en-US"/>
        </w:rPr>
      </w:pPr>
    </w:p>
    <w:p xmlns:wp14="http://schemas.microsoft.com/office/word/2010/wordml" w:rsidRPr="00F96569" w:rsidR="00836367" w:rsidP="0AEE1450" w:rsidRDefault="00836367" w14:paraId="35D2B49E" wp14:textId="21BED5F4">
      <w:pPr>
        <w:pStyle w:val="references"/>
        <w:numPr>
          <w:ilvl w:val="0"/>
          <w:numId w:val="0"/>
        </w:numPr>
        <w:spacing w:line="240" w:lineRule="auto"/>
        <w:ind/>
        <w:jc w:val="left"/>
        <w:sectPr w:rsidRPr="00F96569" w:rsidR="00836367" w:rsidSect="003B4E04">
          <w:type w:val="continuous"/>
          <w:pgSz w:w="11906" w:h="16838" w:orient="portrait" w:code="9"/>
          <w:pgMar w:top="1080" w:right="567" w:bottom="1440" w:left="907" w:header="720" w:footer="720" w:gutter="0"/>
          <w:cols w:space="360" w:num="2"/>
          <w:docGrid w:linePitch="360"/>
        </w:sectPr>
      </w:pPr>
    </w:p>
    <w:p xmlns:wp14="http://schemas.microsoft.com/office/word/2010/wordml" w:rsidR="009303D9" w:rsidP="005B520E" w:rsidRDefault="00405C26" w14:paraId="4F3B1163" wp14:textId="77777777"/>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F3110" w:rsidP="001A3B3D" w:rsidRDefault="003F3110" w14:paraId="44EAFD9C" wp14:textId="77777777">
      <w:r>
        <w:separator/>
      </w:r>
    </w:p>
  </w:endnote>
  <w:endnote w:type="continuationSeparator" w:id="0">
    <w:p xmlns:wp14="http://schemas.microsoft.com/office/word/2010/wordml" w:rsidR="003F3110" w:rsidP="001A3B3D" w:rsidRDefault="003F3110" w14:paraId="4B94D5A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F6D3D" w:rsidR="001A3B3D" w:rsidP="0056610F" w:rsidRDefault="001A3B3D" w14:paraId="4C688288" wp14:textId="77777777">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F3110" w:rsidP="001A3B3D" w:rsidRDefault="003F3110" w14:paraId="3DEEC669" wp14:textId="77777777">
      <w:r>
        <w:separator/>
      </w:r>
    </w:p>
  </w:footnote>
  <w:footnote w:type="continuationSeparator" w:id="0">
    <w:p xmlns:wp14="http://schemas.microsoft.com/office/word/2010/wordml" w:rsidR="003F3110" w:rsidP="001A3B3D" w:rsidRDefault="003F3110" w14:paraId="3656B9AB"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1a4bf2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6aca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9149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8efd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bc79a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f243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d2d1e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428e020"/>
    <w:multiLevelType xmlns:w="http://schemas.openxmlformats.org/wordprocessingml/2006/main" w:val="multilevel"/>
    <w:lvl xmlns:w="http://schemas.openxmlformats.org/wordprocessingml/2006/main" w:ilvl="0">
      <w:start w:val="1"/>
      <w:numFmt w:val="decimal"/>
      <w:pStyle w:val="Heading3"/>
      <w:lvlText w:val="%3)"/>
      <w:lvlJc w:val="left"/>
      <w:pPr>
        <w:ind w:left="720" w:firstLine="18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95ee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8e3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7de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571c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0a2eb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359a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d00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3f50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0bf7e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c2c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c7bae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0d79870"/>
    <w:multiLevelType xmlns:w="http://schemas.openxmlformats.org/wordprocessingml/2006/main" w:val="hybridMultilevel"/>
    <w:lvl xmlns:w="http://schemas.openxmlformats.org/wordprocessingml/2006/main" w:ilvl="0">
      <w:start w:val="1"/>
      <w:numFmt w:val="decimal"/>
      <w:lvlText w:val="%1."/>
      <w:lvlJc w:val="left"/>
      <w:pPr>
        <w:ind w:left="648" w:hanging="360"/>
      </w:pPr>
    </w:lvl>
    <w:lvl xmlns:w="http://schemas.openxmlformats.org/wordprocessingml/2006/main" w:ilvl="1">
      <w:start w:val="1"/>
      <w:numFmt w:val="lowerLetter"/>
      <w:lvlText w:val="%2."/>
      <w:lvlJc w:val="left"/>
      <w:pPr>
        <w:ind w:left="1368" w:hanging="360"/>
      </w:pPr>
    </w:lvl>
    <w:lvl xmlns:w="http://schemas.openxmlformats.org/wordprocessingml/2006/main" w:ilvl="2">
      <w:start w:val="1"/>
      <w:numFmt w:val="lowerRoman"/>
      <w:lvlText w:val="%3."/>
      <w:lvlJc w:val="right"/>
      <w:pPr>
        <w:ind w:left="2088" w:hanging="180"/>
      </w:pPr>
    </w:lvl>
    <w:lvl xmlns:w="http://schemas.openxmlformats.org/wordprocessingml/2006/main" w:ilvl="3">
      <w:start w:val="1"/>
      <w:numFmt w:val="decimal"/>
      <w:lvlText w:val="%4."/>
      <w:lvlJc w:val="left"/>
      <w:pPr>
        <w:ind w:left="2808" w:hanging="360"/>
      </w:pPr>
    </w:lvl>
    <w:lvl xmlns:w="http://schemas.openxmlformats.org/wordprocessingml/2006/main" w:ilvl="4">
      <w:start w:val="1"/>
      <w:numFmt w:val="lowerLetter"/>
      <w:lvlText w:val="%5."/>
      <w:lvlJc w:val="left"/>
      <w:pPr>
        <w:ind w:left="3528" w:hanging="360"/>
      </w:pPr>
    </w:lvl>
    <w:lvl xmlns:w="http://schemas.openxmlformats.org/wordprocessingml/2006/main" w:ilvl="5">
      <w:start w:val="1"/>
      <w:numFmt w:val="lowerRoman"/>
      <w:lvlText w:val="%6."/>
      <w:lvlJc w:val="right"/>
      <w:pPr>
        <w:ind w:left="4248" w:hanging="180"/>
      </w:pPr>
    </w:lvl>
    <w:lvl xmlns:w="http://schemas.openxmlformats.org/wordprocessingml/2006/main" w:ilvl="6">
      <w:start w:val="1"/>
      <w:numFmt w:val="decimal"/>
      <w:lvlText w:val="%7."/>
      <w:lvlJc w:val="left"/>
      <w:pPr>
        <w:ind w:left="4968" w:hanging="360"/>
      </w:pPr>
    </w:lvl>
    <w:lvl xmlns:w="http://schemas.openxmlformats.org/wordprocessingml/2006/main" w:ilvl="7">
      <w:start w:val="1"/>
      <w:numFmt w:val="lowerLetter"/>
      <w:lvlText w:val="%8."/>
      <w:lvlJc w:val="left"/>
      <w:pPr>
        <w:ind w:left="5688" w:hanging="360"/>
      </w:pPr>
    </w:lvl>
    <w:lvl xmlns:w="http://schemas.openxmlformats.org/wordprocessingml/2006/main" w:ilvl="8">
      <w:start w:val="1"/>
      <w:numFmt w:val="lowerRoman"/>
      <w:lvlText w:val="%9."/>
      <w:lvlJc w:val="right"/>
      <w:pPr>
        <w:ind w:left="6408" w:hanging="180"/>
      </w:p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hint="default" w:ascii="Times New Roman" w:hAnsi="Times New Roman"/>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2025747880">
    <w:abstractNumId w:val="14"/>
  </w:num>
  <w:num w:numId="2" w16cid:durableId="1823228292">
    <w:abstractNumId w:val="19"/>
  </w:num>
  <w:num w:numId="3" w16cid:durableId="933854035">
    <w:abstractNumId w:val="13"/>
  </w:num>
  <w:num w:numId="4" w16cid:durableId="4864450">
    <w:abstractNumId w:val="16"/>
  </w:num>
  <w:num w:numId="5" w16cid:durableId="279801753">
    <w:abstractNumId w:val="16"/>
  </w:num>
  <w:num w:numId="6" w16cid:durableId="399669635">
    <w:abstractNumId w:val="16"/>
  </w:num>
  <w:num w:numId="7" w16cid:durableId="1862426965">
    <w:abstractNumId w:val="16"/>
  </w:num>
  <w:num w:numId="8" w16cid:durableId="1391925418">
    <w:abstractNumId w:val="18"/>
  </w:num>
  <w:num w:numId="9" w16cid:durableId="1563364330">
    <w:abstractNumId w:val="20"/>
  </w:num>
  <w:num w:numId="10" w16cid:durableId="848057753">
    <w:abstractNumId w:val="15"/>
  </w:num>
  <w:num w:numId="11" w16cid:durableId="206533185">
    <w:abstractNumId w:val="12"/>
  </w:num>
  <w:num w:numId="12" w16cid:durableId="1800537674">
    <w:abstractNumId w:val="11"/>
  </w:num>
  <w:num w:numId="13" w16cid:durableId="82603627">
    <w:abstractNumId w:val="0"/>
  </w:num>
  <w:num w:numId="14" w16cid:durableId="1457874143">
    <w:abstractNumId w:val="10"/>
  </w:num>
  <w:num w:numId="15" w16cid:durableId="112872126">
    <w:abstractNumId w:val="8"/>
  </w:num>
  <w:num w:numId="16" w16cid:durableId="748698358">
    <w:abstractNumId w:val="7"/>
  </w:num>
  <w:num w:numId="17" w16cid:durableId="1032800418">
    <w:abstractNumId w:val="6"/>
  </w:num>
  <w:num w:numId="18" w16cid:durableId="641619685">
    <w:abstractNumId w:val="5"/>
  </w:num>
  <w:num w:numId="19" w16cid:durableId="1707871612">
    <w:abstractNumId w:val="9"/>
  </w:num>
  <w:num w:numId="20" w16cid:durableId="1978216706">
    <w:abstractNumId w:val="4"/>
  </w:num>
  <w:num w:numId="21" w16cid:durableId="1251963724">
    <w:abstractNumId w:val="3"/>
  </w:num>
  <w:num w:numId="22" w16cid:durableId="1841501943">
    <w:abstractNumId w:val="2"/>
  </w:num>
  <w:num w:numId="23" w16cid:durableId="1224367490">
    <w:abstractNumId w:val="1"/>
  </w:num>
  <w:num w:numId="24" w16cid:durableId="47965892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zMLU0NDcwtjAwMjZT0lEKTi0uzszPAykwrAUAIsPhqSwAAAA="/>
  </w:docVars>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3110"/>
    <w:rsid w:val="003F5A08"/>
    <w:rsid w:val="00405C26"/>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9D93"/>
    <w:rsid w:val="008A2C7D"/>
    <w:rsid w:val="008B6524"/>
    <w:rsid w:val="008C4B23"/>
    <w:rsid w:val="008F6E2C"/>
    <w:rsid w:val="009303D9"/>
    <w:rsid w:val="00933C64"/>
    <w:rsid w:val="00972203"/>
    <w:rsid w:val="009F1D79"/>
    <w:rsid w:val="00A035CA"/>
    <w:rsid w:val="00A059B3"/>
    <w:rsid w:val="00AA1FE8"/>
    <w:rsid w:val="00AE3409"/>
    <w:rsid w:val="00B11A60"/>
    <w:rsid w:val="00B22613"/>
    <w:rsid w:val="00B44A76"/>
    <w:rsid w:val="00B768D1"/>
    <w:rsid w:val="00BA1025"/>
    <w:rsid w:val="00BC3420"/>
    <w:rsid w:val="00BD670B"/>
    <w:rsid w:val="00BE7D3C"/>
    <w:rsid w:val="00BF5FF6"/>
    <w:rsid w:val="00C0207F"/>
    <w:rsid w:val="00C16117"/>
    <w:rsid w:val="00C3075A"/>
    <w:rsid w:val="00C827D8"/>
    <w:rsid w:val="00C919A4"/>
    <w:rsid w:val="00CA4392"/>
    <w:rsid w:val="00CC393F"/>
    <w:rsid w:val="00D2176E"/>
    <w:rsid w:val="00D632BE"/>
    <w:rsid w:val="00D72D06"/>
    <w:rsid w:val="00D7522C"/>
    <w:rsid w:val="00D7536F"/>
    <w:rsid w:val="00D76668"/>
    <w:rsid w:val="00D93037"/>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0602F6"/>
    <w:rsid w:val="0204ADF3"/>
    <w:rsid w:val="02DAA96B"/>
    <w:rsid w:val="02F4883B"/>
    <w:rsid w:val="03CAF4EF"/>
    <w:rsid w:val="03D1E9F2"/>
    <w:rsid w:val="046F61BD"/>
    <w:rsid w:val="04F64B42"/>
    <w:rsid w:val="05070951"/>
    <w:rsid w:val="05070951"/>
    <w:rsid w:val="05AE1D52"/>
    <w:rsid w:val="0685B4A2"/>
    <w:rsid w:val="088BDDF6"/>
    <w:rsid w:val="08A9419C"/>
    <w:rsid w:val="09145C1E"/>
    <w:rsid w:val="09145C1E"/>
    <w:rsid w:val="09EC080A"/>
    <w:rsid w:val="09FCB53A"/>
    <w:rsid w:val="0A663B70"/>
    <w:rsid w:val="0AEE1450"/>
    <w:rsid w:val="0BB62591"/>
    <w:rsid w:val="0C2BB4EA"/>
    <w:rsid w:val="0CD12A5A"/>
    <w:rsid w:val="0CD12A5A"/>
    <w:rsid w:val="0CE8C5C2"/>
    <w:rsid w:val="0CF18943"/>
    <w:rsid w:val="0D103E31"/>
    <w:rsid w:val="0DCB83DB"/>
    <w:rsid w:val="0E03838B"/>
    <w:rsid w:val="0E646AE8"/>
    <w:rsid w:val="0EEAF163"/>
    <w:rsid w:val="0F62D4E0"/>
    <w:rsid w:val="10E9C141"/>
    <w:rsid w:val="1110FF85"/>
    <w:rsid w:val="115F6F97"/>
    <w:rsid w:val="116599FF"/>
    <w:rsid w:val="11C0CE6E"/>
    <w:rsid w:val="12324145"/>
    <w:rsid w:val="139348DC"/>
    <w:rsid w:val="13FEEFA1"/>
    <w:rsid w:val="141AB0E1"/>
    <w:rsid w:val="1595EE42"/>
    <w:rsid w:val="173714C6"/>
    <w:rsid w:val="1757CCCC"/>
    <w:rsid w:val="1787759B"/>
    <w:rsid w:val="1893E016"/>
    <w:rsid w:val="18BCB28C"/>
    <w:rsid w:val="1A7C9635"/>
    <w:rsid w:val="1A8802CC"/>
    <w:rsid w:val="1B24AAB5"/>
    <w:rsid w:val="1B2F8150"/>
    <w:rsid w:val="1C1908D0"/>
    <w:rsid w:val="1C6CD7F3"/>
    <w:rsid w:val="1D70C5CC"/>
    <w:rsid w:val="1DDAAC03"/>
    <w:rsid w:val="1ED1A810"/>
    <w:rsid w:val="1EFDFEDF"/>
    <w:rsid w:val="1F481BC3"/>
    <w:rsid w:val="1F6C8370"/>
    <w:rsid w:val="200D998A"/>
    <w:rsid w:val="209BD6F5"/>
    <w:rsid w:val="209BD6F5"/>
    <w:rsid w:val="21752095"/>
    <w:rsid w:val="21769C55"/>
    <w:rsid w:val="21C6DB33"/>
    <w:rsid w:val="21E08F9A"/>
    <w:rsid w:val="22C41DD4"/>
    <w:rsid w:val="22DE6648"/>
    <w:rsid w:val="24DF9CC5"/>
    <w:rsid w:val="253FF6C0"/>
    <w:rsid w:val="25B619D7"/>
    <w:rsid w:val="2821FAA7"/>
    <w:rsid w:val="28B58116"/>
    <w:rsid w:val="29741FCF"/>
    <w:rsid w:val="29BAB4B8"/>
    <w:rsid w:val="29EE2A19"/>
    <w:rsid w:val="29FCAB20"/>
    <w:rsid w:val="2A6705DF"/>
    <w:rsid w:val="2C49D043"/>
    <w:rsid w:val="2E193815"/>
    <w:rsid w:val="2E41F83B"/>
    <w:rsid w:val="2FF7F327"/>
    <w:rsid w:val="30EA46E4"/>
    <w:rsid w:val="3172BE01"/>
    <w:rsid w:val="32E0C2FC"/>
    <w:rsid w:val="347B0509"/>
    <w:rsid w:val="34CD6D10"/>
    <w:rsid w:val="350DB14F"/>
    <w:rsid w:val="364D9DCF"/>
    <w:rsid w:val="36A8E033"/>
    <w:rsid w:val="36FE043A"/>
    <w:rsid w:val="37D58951"/>
    <w:rsid w:val="37D58951"/>
    <w:rsid w:val="3851152C"/>
    <w:rsid w:val="388662A9"/>
    <w:rsid w:val="388C4A28"/>
    <w:rsid w:val="3995A36C"/>
    <w:rsid w:val="3AFCEDF2"/>
    <w:rsid w:val="3B253783"/>
    <w:rsid w:val="3B2C209D"/>
    <w:rsid w:val="3C01103A"/>
    <w:rsid w:val="3CEDA6B6"/>
    <w:rsid w:val="3D698541"/>
    <w:rsid w:val="3DB873AF"/>
    <w:rsid w:val="3E1090DA"/>
    <w:rsid w:val="3E192CAF"/>
    <w:rsid w:val="3E192CAF"/>
    <w:rsid w:val="3E7626F9"/>
    <w:rsid w:val="3E89C12B"/>
    <w:rsid w:val="3EA4A804"/>
    <w:rsid w:val="402EA028"/>
    <w:rsid w:val="40310228"/>
    <w:rsid w:val="407C2516"/>
    <w:rsid w:val="40E7810F"/>
    <w:rsid w:val="415FB4E4"/>
    <w:rsid w:val="416F43C5"/>
    <w:rsid w:val="4238FEEC"/>
    <w:rsid w:val="43469D6F"/>
    <w:rsid w:val="43F92368"/>
    <w:rsid w:val="444E297D"/>
    <w:rsid w:val="452F1DBF"/>
    <w:rsid w:val="454CCE6B"/>
    <w:rsid w:val="46023DF8"/>
    <w:rsid w:val="460DABD1"/>
    <w:rsid w:val="463D6E76"/>
    <w:rsid w:val="46D4E4D4"/>
    <w:rsid w:val="46D4E4D4"/>
    <w:rsid w:val="46D89586"/>
    <w:rsid w:val="47B64B8F"/>
    <w:rsid w:val="4803A83B"/>
    <w:rsid w:val="4855E821"/>
    <w:rsid w:val="4855E821"/>
    <w:rsid w:val="49BFE17A"/>
    <w:rsid w:val="49C1324A"/>
    <w:rsid w:val="49D52338"/>
    <w:rsid w:val="4AB2F880"/>
    <w:rsid w:val="4AB99BF6"/>
    <w:rsid w:val="4B0656D7"/>
    <w:rsid w:val="4B34F87D"/>
    <w:rsid w:val="4CD0849B"/>
    <w:rsid w:val="4CD12CE9"/>
    <w:rsid w:val="4D69234C"/>
    <w:rsid w:val="4DDFA1F7"/>
    <w:rsid w:val="4DDFA1F7"/>
    <w:rsid w:val="4E4569AF"/>
    <w:rsid w:val="4F89B7F4"/>
    <w:rsid w:val="4F91D8E7"/>
    <w:rsid w:val="4F93DD1E"/>
    <w:rsid w:val="52F3884E"/>
    <w:rsid w:val="532E7BAE"/>
    <w:rsid w:val="53BA92A9"/>
    <w:rsid w:val="568B6ACE"/>
    <w:rsid w:val="56909CEA"/>
    <w:rsid w:val="571001EB"/>
    <w:rsid w:val="57D9DB8D"/>
    <w:rsid w:val="5A4D9C74"/>
    <w:rsid w:val="5AF823AD"/>
    <w:rsid w:val="5B0FFF9F"/>
    <w:rsid w:val="5C281628"/>
    <w:rsid w:val="5DD51960"/>
    <w:rsid w:val="5EBB74E0"/>
    <w:rsid w:val="5F1BFB97"/>
    <w:rsid w:val="5F8B398A"/>
    <w:rsid w:val="60D51612"/>
    <w:rsid w:val="6127CC30"/>
    <w:rsid w:val="61575678"/>
    <w:rsid w:val="61575678"/>
    <w:rsid w:val="615D1C34"/>
    <w:rsid w:val="61B43C22"/>
    <w:rsid w:val="62AD6CC5"/>
    <w:rsid w:val="62B0C655"/>
    <w:rsid w:val="62C6E19A"/>
    <w:rsid w:val="62D2B4E4"/>
    <w:rsid w:val="63A238C0"/>
    <w:rsid w:val="63CA259C"/>
    <w:rsid w:val="63CC907D"/>
    <w:rsid w:val="6449888D"/>
    <w:rsid w:val="659FB31A"/>
    <w:rsid w:val="669C58B6"/>
    <w:rsid w:val="671C8C08"/>
    <w:rsid w:val="6830D33F"/>
    <w:rsid w:val="683723D5"/>
    <w:rsid w:val="6837A607"/>
    <w:rsid w:val="69D7EB84"/>
    <w:rsid w:val="69FA17D6"/>
    <w:rsid w:val="6A2EB2C5"/>
    <w:rsid w:val="6A8D4483"/>
    <w:rsid w:val="6A910F2E"/>
    <w:rsid w:val="6AE1CFEB"/>
    <w:rsid w:val="6AE82012"/>
    <w:rsid w:val="6BAA536D"/>
    <w:rsid w:val="6C422D61"/>
    <w:rsid w:val="6E2D922C"/>
    <w:rsid w:val="6FDE7386"/>
    <w:rsid w:val="6FDE7386"/>
    <w:rsid w:val="707BE6F6"/>
    <w:rsid w:val="70F03D52"/>
    <w:rsid w:val="71AA769B"/>
    <w:rsid w:val="71B085E4"/>
    <w:rsid w:val="72B2BE50"/>
    <w:rsid w:val="73339687"/>
    <w:rsid w:val="735BE104"/>
    <w:rsid w:val="73FED707"/>
    <w:rsid w:val="7468D7C9"/>
    <w:rsid w:val="74E9BB2A"/>
    <w:rsid w:val="7768BAD2"/>
    <w:rsid w:val="783E67C0"/>
    <w:rsid w:val="78E5C385"/>
    <w:rsid w:val="7909718E"/>
    <w:rsid w:val="7A44CA8D"/>
    <w:rsid w:val="7AF78B49"/>
    <w:rsid w:val="7C03234D"/>
    <w:rsid w:val="7C990C5A"/>
    <w:rsid w:val="7D1724A1"/>
    <w:rsid w:val="7D3478D2"/>
    <w:rsid w:val="7DD62DA6"/>
    <w:rsid w:val="7DE51758"/>
    <w:rsid w:val="7DF66EBA"/>
    <w:rsid w:val="7DFFF69F"/>
    <w:rsid w:val="7E2ADCF4"/>
    <w:rsid w:val="7E38BF5D"/>
    <w:rsid w:val="7F0CBA7A"/>
    <w:rsid w:val="7F965B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AC987"/>
  <w15:chartTrackingRefBased/>
  <w15:docId w15:val="{EBD6767E-27C6-414B-95EB-16BBF8812D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3"/>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8"/>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4"/>
      </w:numPr>
      <w:spacing w:before="60" w:after="30"/>
      <w:ind w:left="58" w:hanging="29"/>
      <w:jc w:val="right"/>
    </w:pPr>
    <w:rPr>
      <w:sz w:val="12"/>
      <w:szCs w:val="12"/>
      <w:lang w:eastAsia="en-US"/>
    </w:rPr>
  </w:style>
  <w:style w:type="paragraph" w:styleId="tablehead" w:customStyle="1">
    <w:name w:val="table head"/>
    <w:pPr>
      <w:numPr>
        <w:numId w:val="9"/>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uiPriority w:val="99"/>
    <w:name w:val="Hyperlink"/>
    <w:basedOn w:val="DefaultParagraphFont"/>
    <w:unhideWhenUsed/>
    <w:rsid w:val="62AD6CC5"/>
    <w:rPr>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140050688" /><Relationship Type="http://schemas.openxmlformats.org/officeDocument/2006/relationships/image" Target="/media/image2.png" Id="rId1693667830" /><Relationship Type="http://schemas.openxmlformats.org/officeDocument/2006/relationships/hyperlink" Target="mailto:daksh1473.be22@chitkara.edu.in" TargetMode="External" Id="R2dc0c479a85541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Daksh Jasrotia</lastModifiedBy>
  <revision>5</revision>
  <dcterms:created xsi:type="dcterms:W3CDTF">2026-03-21T17:37:00.0000000Z</dcterms:created>
  <dcterms:modified xsi:type="dcterms:W3CDTF">2026-04-28T00:45:36.7448454Z</dcterms:modified>
</coreProperties>
</file>