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b/>
          <w:bCs/>
          <w:color w:val="2E3A87"/>
          <w:sz w:val="52"/>
          <w:szCs w:val="52"/>
        </w:rPr>
        <w:t xml:space="preserve">Role-Based Student Data Access System</w:t>
      </w:r>
    </w:p>
    <w:p>
      <w:pPr>
        <w:spacing w:before="0" w:after="0"/>
      </w:pPr>
      <w:r>
        <w:t xml:space="preserve"/>
      </w:r>
    </w:p>
    <w:p>
      <w:pPr>
        <w:spacing w:before="0" w:after="0"/>
        <w:jc w:val="center"/>
      </w:pPr>
      <w:r>
        <w:rPr>
          <w:rFonts w:ascii="Arial" w:cs="Arial" w:eastAsia="Arial" w:hAnsi="Arial"/>
          <w:color w:val="1A73E8"/>
          <w:sz w:val="36"/>
          <w:szCs w:val="36"/>
        </w:rPr>
        <w:t xml:space="preserve">with Authentication &amp; Authorization</w:t>
      </w:r>
    </w:p>
    <w:p>
      <w:pPr>
        <w:spacing w:before="0" w:after="0"/>
      </w:pPr>
      <w:r>
        <w:t xml:space="preserve"/>
      </w:r>
    </w:p>
    <w:p>
      <w:pPr>
        <w:spacing w:before="0" w:after="0"/>
      </w:pPr>
      <w:r>
        <w:t xml:space="preserve"/>
      </w:r>
    </w:p>
    <w:p>
      <w:pPr>
        <w:spacing w:before="0" w:after="0"/>
        <w:jc w:val="center"/>
      </w:pPr>
      <w:r>
        <w:rPr>
          <w:rFonts w:ascii="Arial" w:cs="Arial" w:eastAsia="Arial" w:hAnsi="Arial"/>
          <w:color w:val="CCCCCC"/>
          <w:sz w:val="22"/>
          <w:szCs w:val="22"/>
        </w:rPr>
        <w:t xml:space="preserve">─────────────────────────────────────</w:t>
      </w:r>
    </w:p>
    <w:p>
      <w:pPr>
        <w:spacing w:before="0" w:after="0"/>
      </w:pPr>
      <w:r>
        <w:t xml:space="preserve"/>
      </w:r>
    </w:p>
    <w:p>
      <w:pPr>
        <w:spacing w:before="0" w:after="60"/>
        <w:jc w:val="center"/>
      </w:pPr>
      <w:r>
        <w:rPr>
          <w:rFonts w:ascii="Arial" w:cs="Arial" w:eastAsia="Arial" w:hAnsi="Arial"/>
          <w:color w:val="6B7280"/>
          <w:sz w:val="26"/>
          <w:szCs w:val="26"/>
        </w:rPr>
        <w:t xml:space="preserve">Final Year Project Report</w:t>
      </w:r>
    </w:p>
    <w:p>
      <w:pPr>
        <w:spacing w:before="0" w:after="60"/>
        <w:jc w:val="center"/>
      </w:pPr>
      <w:r>
        <w:rPr>
          <w:rFonts w:ascii="Arial" w:cs="Arial" w:eastAsia="Arial" w:hAnsi="Arial"/>
          <w:color w:val="6B7280"/>
          <w:sz w:val="24"/>
          <w:szCs w:val="24"/>
        </w:rPr>
        <w:t xml:space="preserve">B.E. Computer Science &amp; Engineering</w:t>
      </w:r>
    </w:p>
    <w:p>
      <w:pPr>
        <w:spacing w:before="0" w:after="0"/>
      </w:pPr>
      <w:r>
        <w:t xml:space="preserve"/>
      </w:r>
    </w:p>
    <w:p>
      <w:pPr>
        <w:spacing w:before="0" w:after="0"/>
      </w:pPr>
      <w:r>
        <w:t xml:space="preserve"/>
      </w:r>
    </w:p>
    <w:p>
      <w:pPr>
        <w:spacing w:before="0" w:after="60"/>
        <w:jc w:val="center"/>
      </w:pPr>
      <w:r>
        <w:rPr>
          <w:rFonts w:ascii="Arial" w:cs="Arial" w:eastAsia="Arial" w:hAnsi="Arial"/>
          <w:color w:val="555555"/>
          <w:sz w:val="20"/>
          <w:szCs w:val="20"/>
        </w:rPr>
        <w:t xml:space="preserve">Stack: Python · FastAPI · PostgreSQL · React · Vite · Tailwind CSS</w:t>
      </w:r>
    </w:p>
    <w:p>
      <w:pPr>
        <w:spacing w:before="0" w:after="0"/>
      </w:pPr>
      <w:r>
        <w:t xml:space="preserve"/>
      </w:r>
    </w:p>
    <w:p>
      <w:pPr>
        <w:spacing w:before="0" w:after="0"/>
      </w:pPr>
      <w:r>
        <w:t xml:space="preserve"/>
      </w:r>
    </w:p>
    <w:p>
      <w:pPr>
        <w:spacing w:before="0" w:after="60"/>
        <w:jc w:val="center"/>
      </w:pPr>
      <w:r>
        <w:rPr>
          <w:rFonts w:ascii="Arial" w:cs="Arial" w:eastAsia="Arial" w:hAnsi="Arial"/>
          <w:color w:val="555555"/>
          <w:sz w:val="22"/>
          <w:szCs w:val="22"/>
        </w:rPr>
        <w:t xml:space="preserve">Academic Year 2025–2026</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1. Introduction</w:t>
      </w:r>
    </w:p>
    <w:p>
      <w:pPr>
        <w:spacing w:before="80" w:after="120"/>
      </w:pPr>
      <w:r>
        <w:rPr>
          <w:rFonts w:ascii="Arial" w:cs="Arial" w:eastAsia="Arial" w:hAnsi="Arial"/>
          <w:color w:val="333333"/>
          <w:sz w:val="22"/>
          <w:szCs w:val="22"/>
        </w:rPr>
        <w:t xml:space="preserve">In modern educational institutions, managing student data securely and efficiently is a critical challenge. Traditional systems often lack proper access control mechanisms, exposing sensitive academic information to unauthorised users. This project addresses that gap by implementing a Role-Based Student Data Access System — a secure, full-stack web application that enforces strict access policies based on user roles.</w:t>
      </w:r>
    </w:p>
    <w:p>
      <w:pPr>
        <w:spacing w:before="0" w:after="0"/>
      </w:pPr>
      <w:r>
        <w:t xml:space="preserve"/>
      </w:r>
    </w:p>
    <w:p>
      <w:pPr>
        <w:spacing w:before="80" w:after="120"/>
      </w:pPr>
      <w:r>
        <w:rPr>
          <w:rFonts w:ascii="Arial" w:cs="Arial" w:eastAsia="Arial" w:hAnsi="Arial"/>
          <w:color w:val="333333"/>
          <w:sz w:val="22"/>
          <w:szCs w:val="22"/>
        </w:rPr>
        <w:t xml:space="preserve">The application is built using industry-standard technologies: FastAPI for the backend REST API, PostgreSQL as the relational database, SQLAlchemy as the ORM, and React with Vite for the modern frontend. Security is ensured through JSON Web Token (JWT) authentication and bcrypt password hashing.</w:t>
      </w:r>
    </w:p>
    <w:p>
      <w:pPr>
        <w:pStyle w:val="Heading2"/>
        <w:spacing w:before="280" w:after="160"/>
      </w:pPr>
      <w:r>
        <w:rPr>
          <w:rFonts w:ascii="Arial" w:cs="Arial" w:eastAsia="Arial" w:hAnsi="Arial"/>
          <w:b/>
          <w:bCs/>
          <w:color w:val="1A73E8"/>
          <w:sz w:val="28"/>
          <w:szCs w:val="28"/>
        </w:rPr>
        <w:t xml:space="preserve">1.1 Problem Statement</w:t>
      </w:r>
    </w:p>
    <w:p>
      <w:pPr>
        <w:spacing w:before="80" w:after="120"/>
      </w:pPr>
      <w:r>
        <w:rPr>
          <w:rFonts w:ascii="Arial" w:cs="Arial" w:eastAsia="Arial" w:hAnsi="Arial"/>
          <w:color w:val="333333"/>
          <w:sz w:val="22"/>
          <w:szCs w:val="22"/>
        </w:rPr>
        <w:t xml:space="preserve">Educational institutions maintain large volumes of sensitive student data including personal details, marks, and academic records. The key problems this system solves are:</w:t>
      </w:r>
    </w:p>
    <w:p>
      <w:pPr>
        <w:pStyle w:val="ListParagraph"/>
        <w:numPr>
          <w:ilvl w:val="0"/>
          <w:numId w:val="2"/>
        </w:numPr>
        <w:spacing w:before="60" w:after="60"/>
      </w:pPr>
      <w:r>
        <w:rPr>
          <w:rFonts w:ascii="Arial" w:cs="Arial" w:eastAsia="Arial" w:hAnsi="Arial"/>
          <w:color w:val="333333"/>
          <w:sz w:val="22"/>
          <w:szCs w:val="22"/>
        </w:rPr>
        <w:t xml:space="preserve">Absence of role-based access control in traditional student databases</w:t>
      </w:r>
    </w:p>
    <w:p>
      <w:pPr>
        <w:pStyle w:val="ListParagraph"/>
        <w:numPr>
          <w:ilvl w:val="0"/>
          <w:numId w:val="2"/>
        </w:numPr>
        <w:spacing w:before="60" w:after="60"/>
      </w:pPr>
      <w:r>
        <w:rPr>
          <w:rFonts w:ascii="Arial" w:cs="Arial" w:eastAsia="Arial" w:hAnsi="Arial"/>
          <w:color w:val="333333"/>
          <w:sz w:val="22"/>
          <w:szCs w:val="22"/>
        </w:rPr>
        <w:t xml:space="preserve">Plain-text password storage leading to security breaches</w:t>
      </w:r>
    </w:p>
    <w:p>
      <w:pPr>
        <w:pStyle w:val="ListParagraph"/>
        <w:numPr>
          <w:ilvl w:val="0"/>
          <w:numId w:val="2"/>
        </w:numPr>
        <w:spacing w:before="60" w:after="60"/>
      </w:pPr>
      <w:r>
        <w:rPr>
          <w:rFonts w:ascii="Arial" w:cs="Arial" w:eastAsia="Arial" w:hAnsi="Arial"/>
          <w:color w:val="333333"/>
          <w:sz w:val="22"/>
          <w:szCs w:val="22"/>
        </w:rPr>
        <w:t xml:space="preserve">No mechanism to restrict teachers from viewing administrative data</w:t>
      </w:r>
    </w:p>
    <w:p>
      <w:pPr>
        <w:pStyle w:val="ListParagraph"/>
        <w:numPr>
          <w:ilvl w:val="0"/>
          <w:numId w:val="2"/>
        </w:numPr>
        <w:spacing w:before="60" w:after="60"/>
      </w:pPr>
      <w:r>
        <w:rPr>
          <w:rFonts w:ascii="Arial" w:cs="Arial" w:eastAsia="Arial" w:hAnsi="Arial"/>
          <w:color w:val="333333"/>
          <w:sz w:val="22"/>
          <w:szCs w:val="22"/>
        </w:rPr>
        <w:t xml:space="preserve">Students being able to manipulate their own records</w:t>
      </w:r>
    </w:p>
    <w:p>
      <w:pPr>
        <w:pStyle w:val="ListParagraph"/>
        <w:numPr>
          <w:ilvl w:val="0"/>
          <w:numId w:val="2"/>
        </w:numPr>
        <w:spacing w:before="60" w:after="60"/>
      </w:pPr>
      <w:r>
        <w:rPr>
          <w:rFonts w:ascii="Arial" w:cs="Arial" w:eastAsia="Arial" w:hAnsi="Arial"/>
          <w:color w:val="333333"/>
          <w:sz w:val="22"/>
          <w:szCs w:val="22"/>
        </w:rPr>
        <w:t xml:space="preserve">Lack of token-based stateless authentication for modern web clients</w:t>
      </w:r>
    </w:p>
    <w:p>
      <w:pPr>
        <w:pStyle w:val="Heading2"/>
        <w:spacing w:before="280" w:after="160"/>
      </w:pPr>
      <w:r>
        <w:rPr>
          <w:rFonts w:ascii="Arial" w:cs="Arial" w:eastAsia="Arial" w:hAnsi="Arial"/>
          <w:b/>
          <w:bCs/>
          <w:color w:val="1A73E8"/>
          <w:sz w:val="28"/>
          <w:szCs w:val="28"/>
        </w:rPr>
        <w:t xml:space="preserve">1.2 Objectives</w:t>
      </w:r>
    </w:p>
    <w:p>
      <w:pPr>
        <w:pStyle w:val="ListParagraph"/>
        <w:numPr>
          <w:ilvl w:val="0"/>
          <w:numId w:val="2"/>
        </w:numPr>
        <w:spacing w:before="60" w:after="60"/>
      </w:pPr>
      <w:r>
        <w:rPr>
          <w:rFonts w:ascii="Arial" w:cs="Arial" w:eastAsia="Arial" w:hAnsi="Arial"/>
          <w:color w:val="333333"/>
          <w:sz w:val="22"/>
          <w:szCs w:val="22"/>
        </w:rPr>
        <w:t xml:space="preserve">Design and implement a secure RESTful API with FastAPI</w:t>
      </w:r>
    </w:p>
    <w:p>
      <w:pPr>
        <w:pStyle w:val="ListParagraph"/>
        <w:numPr>
          <w:ilvl w:val="0"/>
          <w:numId w:val="2"/>
        </w:numPr>
        <w:spacing w:before="60" w:after="60"/>
      </w:pPr>
      <w:r>
        <w:rPr>
          <w:rFonts w:ascii="Arial" w:cs="Arial" w:eastAsia="Arial" w:hAnsi="Arial"/>
          <w:color w:val="333333"/>
          <w:sz w:val="22"/>
          <w:szCs w:val="22"/>
        </w:rPr>
        <w:t xml:space="preserve">Enforce Role-Based Access Control for Admin, Teacher, and Student roles</w:t>
      </w:r>
    </w:p>
    <w:p>
      <w:pPr>
        <w:pStyle w:val="ListParagraph"/>
        <w:numPr>
          <w:ilvl w:val="0"/>
          <w:numId w:val="2"/>
        </w:numPr>
        <w:spacing w:before="60" w:after="60"/>
      </w:pPr>
      <w:r>
        <w:rPr>
          <w:rFonts w:ascii="Arial" w:cs="Arial" w:eastAsia="Arial" w:hAnsi="Arial"/>
          <w:color w:val="333333"/>
          <w:sz w:val="22"/>
          <w:szCs w:val="22"/>
        </w:rPr>
        <w:t xml:space="preserve">Implement JWT-based stateless authentication</w:t>
      </w:r>
    </w:p>
    <w:p>
      <w:pPr>
        <w:pStyle w:val="ListParagraph"/>
        <w:numPr>
          <w:ilvl w:val="0"/>
          <w:numId w:val="2"/>
        </w:numPr>
        <w:spacing w:before="60" w:after="60"/>
      </w:pPr>
      <w:r>
        <w:rPr>
          <w:rFonts w:ascii="Arial" w:cs="Arial" w:eastAsia="Arial" w:hAnsi="Arial"/>
          <w:color w:val="333333"/>
          <w:sz w:val="22"/>
          <w:szCs w:val="22"/>
        </w:rPr>
        <w:t xml:space="preserve">Build a responsive React frontend with role-specific dashboards</w:t>
      </w:r>
    </w:p>
    <w:p>
      <w:pPr>
        <w:pStyle w:val="ListParagraph"/>
        <w:numPr>
          <w:ilvl w:val="0"/>
          <w:numId w:val="2"/>
        </w:numPr>
        <w:spacing w:before="60" w:after="60"/>
      </w:pPr>
      <w:r>
        <w:rPr>
          <w:rFonts w:ascii="Arial" w:cs="Arial" w:eastAsia="Arial" w:hAnsi="Arial"/>
          <w:color w:val="333333"/>
          <w:sz w:val="22"/>
          <w:szCs w:val="22"/>
        </w:rPr>
        <w:t xml:space="preserve">Use PostgreSQL with SQLAlchemy ORM for persistent data storage</w:t>
      </w:r>
    </w:p>
    <w:p>
      <w:pPr>
        <w:pStyle w:val="ListParagraph"/>
        <w:numPr>
          <w:ilvl w:val="0"/>
          <w:numId w:val="2"/>
        </w:numPr>
        <w:spacing w:before="60" w:after="60"/>
      </w:pPr>
      <w:r>
        <w:rPr>
          <w:rFonts w:ascii="Arial" w:cs="Arial" w:eastAsia="Arial" w:hAnsi="Arial"/>
          <w:color w:val="333333"/>
          <w:sz w:val="22"/>
          <w:szCs w:val="22"/>
        </w:rPr>
        <w:t xml:space="preserve">Apply bcrypt hashing for all stored passwords</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2. System Architecture</w:t>
      </w:r>
    </w:p>
    <w:p>
      <w:pPr>
        <w:spacing w:before="80" w:after="120"/>
      </w:pPr>
      <w:r>
        <w:rPr>
          <w:rFonts w:ascii="Arial" w:cs="Arial" w:eastAsia="Arial" w:hAnsi="Arial"/>
          <w:color w:val="333333"/>
          <w:sz w:val="22"/>
          <w:szCs w:val="22"/>
        </w:rPr>
        <w:t xml:space="preserve">The application follows a clean client-server architecture with three distinct layers: the Presentation Layer (React frontend), the Business Logic Layer (FastAPI backend), and the Data Layer (PostgreSQL database). Communication between the frontend and backend is handled exclusively through RESTful HTTP/HTTPS using JSON payloads.</w:t>
      </w:r>
    </w:p>
    <w:p>
      <w:pPr>
        <w:pStyle w:val="Heading2"/>
        <w:spacing w:before="280" w:after="160"/>
      </w:pPr>
      <w:r>
        <w:rPr>
          <w:rFonts w:ascii="Arial" w:cs="Arial" w:eastAsia="Arial" w:hAnsi="Arial"/>
          <w:b/>
          <w:bCs/>
          <w:color w:val="1A73E8"/>
          <w:sz w:val="28"/>
          <w:szCs w:val="28"/>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Presentation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React 18 + Vite + Tailwind</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UI, routing, state management</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API Gateway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FastAPI + Uvicorn</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REST endpoints, CORS, middleware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Auth</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JWT + bcrypt (passlib)</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Token issuing, password hashing</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Business Logic</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Python + SQLAlchemy</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RBAC enforcement, data processing</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PostgreSQL 15</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Persistent data storage</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2.2 Request Flow</w:t>
      </w:r>
    </w:p>
    <w:p>
      <w:pPr>
        <w:spacing w:before="80" w:after="120"/>
      </w:pPr>
      <w:r>
        <w:rPr>
          <w:rFonts w:ascii="Arial" w:cs="Arial" w:eastAsia="Arial" w:hAnsi="Arial"/>
          <w:color w:val="333333"/>
          <w:sz w:val="22"/>
          <w:szCs w:val="22"/>
        </w:rPr>
        <w:t xml:space="preserve">Every protected API request follows this flow:</w:t>
      </w:r>
    </w:p>
    <w:p>
      <w:pPr>
        <w:pStyle w:val="ListParagraph"/>
        <w:numPr>
          <w:ilvl w:val="0"/>
          <w:numId w:val="3"/>
        </w:numPr>
        <w:spacing w:before="60" w:after="60"/>
      </w:pPr>
      <w:r>
        <w:rPr>
          <w:rFonts w:ascii="Arial" w:cs="Arial" w:eastAsia="Arial" w:hAnsi="Arial"/>
          <w:color w:val="333333"/>
          <w:sz w:val="22"/>
          <w:szCs w:val="22"/>
        </w:rPr>
        <w:t xml:space="preserve">Client sends HTTP request with Authorization: Bearer &lt;token&gt; header</w:t>
      </w:r>
    </w:p>
    <w:p>
      <w:pPr>
        <w:pStyle w:val="ListParagraph"/>
        <w:numPr>
          <w:ilvl w:val="0"/>
          <w:numId w:val="3"/>
        </w:numPr>
        <w:spacing w:before="60" w:after="60"/>
      </w:pPr>
      <w:r>
        <w:rPr>
          <w:rFonts w:ascii="Arial" w:cs="Arial" w:eastAsia="Arial" w:hAnsi="Arial"/>
          <w:color w:val="333333"/>
          <w:sz w:val="22"/>
          <w:szCs w:val="22"/>
        </w:rPr>
        <w:t xml:space="preserve">HTTPBearer middleware extracts and validates the JWT signature</w:t>
      </w:r>
    </w:p>
    <w:p>
      <w:pPr>
        <w:pStyle w:val="ListParagraph"/>
        <w:numPr>
          <w:ilvl w:val="0"/>
          <w:numId w:val="3"/>
        </w:numPr>
        <w:spacing w:before="60" w:after="60"/>
      </w:pPr>
      <w:r>
        <w:rPr>
          <w:rFonts w:ascii="Arial" w:cs="Arial" w:eastAsia="Arial" w:hAnsi="Arial"/>
          <w:color w:val="333333"/>
          <w:sz w:val="22"/>
          <w:szCs w:val="22"/>
        </w:rPr>
        <w:t xml:space="preserve">get_current_user dependency loads the User from the database</w:t>
      </w:r>
    </w:p>
    <w:p>
      <w:pPr>
        <w:pStyle w:val="ListParagraph"/>
        <w:numPr>
          <w:ilvl w:val="0"/>
          <w:numId w:val="3"/>
        </w:numPr>
        <w:spacing w:before="60" w:after="60"/>
      </w:pPr>
      <w:r>
        <w:rPr>
          <w:rFonts w:ascii="Arial" w:cs="Arial" w:eastAsia="Arial" w:hAnsi="Arial"/>
          <w:color w:val="333333"/>
          <w:sz w:val="22"/>
          <w:szCs w:val="22"/>
        </w:rPr>
        <w:t xml:space="preserve">Role-guard dependency checks the user's role against the required role</w:t>
      </w:r>
    </w:p>
    <w:p>
      <w:pPr>
        <w:pStyle w:val="ListParagraph"/>
        <w:numPr>
          <w:ilvl w:val="0"/>
          <w:numId w:val="3"/>
        </w:numPr>
        <w:spacing w:before="60" w:after="60"/>
      </w:pPr>
      <w:r>
        <w:rPr>
          <w:rFonts w:ascii="Arial" w:cs="Arial" w:eastAsia="Arial" w:hAnsi="Arial"/>
          <w:color w:val="333333"/>
          <w:sz w:val="22"/>
          <w:szCs w:val="22"/>
        </w:rPr>
        <w:t xml:space="preserve">Route handler executes if all checks pass; 403 Forbidden is returned otherwise</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3. Technology Stack</w:t>
      </w:r>
    </w:p>
    <w:p>
      <w:pPr>
        <w:pStyle w:val="Heading2"/>
        <w:spacing w:before="280" w:after="160"/>
      </w:pPr>
      <w:r>
        <w:rPr>
          <w:rFonts w:ascii="Arial" w:cs="Arial" w:eastAsia="Arial" w:hAnsi="Arial"/>
          <w:b/>
          <w:bCs/>
          <w:color w:val="1A73E8"/>
          <w:sz w:val="28"/>
          <w:szCs w:val="28"/>
        </w:rPr>
        <w:t xml:space="preserve">3.1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Python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3.11+</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Core backend language</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FastAPI</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0.111</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REST API framework with automatic OpenAPI docs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SQLAlchemy</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ORM for database models and queries</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PostgreSQL</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Relational database for persistent storage</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python-jose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3.3</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JWT token encoding and decoding</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passlib[bcrypt]</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1.7</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Password hashing with bcrypt algorithm</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Pydantic</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2.7</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Request/response data validation</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Uvicorn</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0.29</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ASGI server for running FastAPI</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python-dotenv</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Environment variable management</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3.2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React</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18.3</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UI component library</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Vite</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5.3</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Build tool and dev server</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React Router</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6.24</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Client-side routing and navigation</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Axios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1.7</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HTTP client for API integration</w:t>
            </w:r>
          </w:p>
        </w:tc>
      </w:tr>
      <w:tr>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Courier New" w:cs="Courier New" w:eastAsia="Courier New" w:hAnsi="Courier New"/>
                <w:b/>
                <w:bCs/>
                <w:color w:val="1A1A1A"/>
                <w:sz w:val="18"/>
                <w:szCs w:val="18"/>
              </w:rPr>
              <w:t xml:space="preserve">Tailwind CSS</w:t>
            </w:r>
          </w:p>
        </w:tc>
        <w:tc>
          <w:tcPr>
            <w:tcW w:type="dxa" w:w="2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3.4</w:t>
            </w:r>
          </w:p>
        </w:tc>
        <w:tc>
          <w:tcPr>
            <w:tcW w:type="dxa" w:w="4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333333"/>
                <w:sz w:val="20"/>
                <w:szCs w:val="20"/>
              </w:rPr>
              <w:t xml:space="preserve">Utility-first CSS framework</w:t>
            </w:r>
          </w:p>
        </w:tc>
      </w:tr>
    </w:tbl>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4. Database Design</w:t>
      </w:r>
    </w:p>
    <w:p>
      <w:pPr>
        <w:spacing w:before="80" w:after="120"/>
      </w:pPr>
      <w:r>
        <w:rPr>
          <w:rFonts w:ascii="Arial" w:cs="Arial" w:eastAsia="Arial" w:hAnsi="Arial"/>
          <w:color w:val="333333"/>
          <w:sz w:val="22"/>
          <w:szCs w:val="22"/>
        </w:rPr>
        <w:t xml:space="preserve">The system uses three primary tables in PostgreSQL managed through SQLAlchemy ORM. The schema is designed for normalisation, referential integrity, and efficient querying.</w:t>
      </w:r>
    </w:p>
    <w:p>
      <w:pPr>
        <w:pStyle w:val="Heading2"/>
        <w:spacing w:before="280" w:after="160"/>
      </w:pPr>
      <w:r>
        <w:rPr>
          <w:rFonts w:ascii="Arial" w:cs="Arial" w:eastAsia="Arial" w:hAnsi="Arial"/>
          <w:b/>
          <w:bCs/>
          <w:color w:val="1A73E8"/>
          <w:sz w:val="28"/>
          <w:szCs w:val="28"/>
        </w:rPr>
        <w:t xml:space="preserve">4.1 Entity-Relationship Overview</w:t>
      </w:r>
    </w:p>
    <w:p>
      <w:pPr>
        <w:spacing w:before="80" w:after="120"/>
      </w:pPr>
      <w:r>
        <w:rPr>
          <w:rFonts w:ascii="Arial" w:cs="Arial" w:eastAsia="Arial" w:hAnsi="Arial"/>
          <w:color w:val="333333"/>
          <w:sz w:val="22"/>
          <w:szCs w:val="22"/>
        </w:rPr>
        <w:t xml:space="preserve">The three tables have the following relationships:</w:t>
      </w:r>
    </w:p>
    <w:p>
      <w:pPr>
        <w:pStyle w:val="ListParagraph"/>
        <w:numPr>
          <w:ilvl w:val="0"/>
          <w:numId w:val="2"/>
        </w:numPr>
        <w:spacing w:before="60" w:after="60"/>
      </w:pPr>
      <w:r>
        <w:rPr>
          <w:rFonts w:ascii="Arial" w:cs="Arial" w:eastAsia="Arial" w:hAnsi="Arial"/>
          <w:color w:val="333333"/>
          <w:sz w:val="22"/>
          <w:szCs w:val="22"/>
        </w:rPr>
        <w:t xml:space="preserve">Users table stores authentication credentials and role assignment</w:t>
      </w:r>
    </w:p>
    <w:p>
      <w:pPr>
        <w:pStyle w:val="ListParagraph"/>
        <w:numPr>
          <w:ilvl w:val="0"/>
          <w:numId w:val="2"/>
        </w:numPr>
        <w:spacing w:before="60" w:after="60"/>
      </w:pPr>
      <w:r>
        <w:rPr>
          <w:rFonts w:ascii="Arial" w:cs="Arial" w:eastAsia="Arial" w:hAnsi="Arial"/>
          <w:color w:val="333333"/>
          <w:sz w:val="22"/>
          <w:szCs w:val="22"/>
        </w:rPr>
        <w:t xml:space="preserve">Students table stores academic and personal information</w:t>
      </w:r>
    </w:p>
    <w:p>
      <w:pPr>
        <w:pStyle w:val="ListParagraph"/>
        <w:numPr>
          <w:ilvl w:val="0"/>
          <w:numId w:val="2"/>
        </w:numPr>
        <w:spacing w:before="60" w:after="60"/>
      </w:pPr>
      <w:r>
        <w:rPr>
          <w:rFonts w:ascii="Arial" w:cs="Arial" w:eastAsia="Arial" w:hAnsi="Arial"/>
          <w:color w:val="333333"/>
          <w:sz w:val="22"/>
          <w:szCs w:val="22"/>
        </w:rPr>
        <w:t xml:space="preserve">Marks table has a many-to-one foreign key relationship to Students</w:t>
      </w:r>
    </w:p>
    <w:p>
      <w:pPr>
        <w:pStyle w:val="ListParagraph"/>
        <w:numPr>
          <w:ilvl w:val="0"/>
          <w:numId w:val="2"/>
        </w:numPr>
        <w:spacing w:before="60" w:after="60"/>
      </w:pPr>
      <w:r>
        <w:rPr>
          <w:rFonts w:ascii="Arial" w:cs="Arial" w:eastAsia="Arial" w:hAnsi="Arial"/>
          <w:color w:val="333333"/>
          <w:sz w:val="22"/>
          <w:szCs w:val="22"/>
        </w:rPr>
        <w:t xml:space="preserve">A student user's username must match their roll_number for self-service API access</w:t>
      </w:r>
    </w:p>
    <w:p>
      <w:pPr>
        <w:spacing w:before="0" w:after="0"/>
      </w:pPr>
      <w:r>
        <w:t xml:space="preserve"/>
      </w:r>
    </w:p>
    <w:p>
      <w:pPr>
        <w:pStyle w:val="Heading2"/>
        <w:spacing w:before="280" w:after="160"/>
      </w:pPr>
      <w:r>
        <w:rPr>
          <w:rFonts w:ascii="Arial" w:cs="Arial" w:eastAsia="Arial" w:hAnsi="Arial"/>
          <w:b/>
          <w:bCs/>
          <w:color w:val="1A73E8"/>
          <w:sz w:val="28"/>
          <w:szCs w:val="28"/>
        </w:rPr>
        <w:t xml:space="preserve">4.2 Table Schemas</w:t>
      </w:r>
    </w:p>
    <w:p>
      <w:pPr>
        <w:spacing w:before="80" w:after="120"/>
      </w:pPr>
      <w:r>
        <w:rPr>
          <w:rFonts w:ascii="Arial" w:cs="Arial" w:eastAsia="Arial" w:hAnsi="Arial"/>
          <w:b/>
          <w:bCs/>
          <w:color w:val="333333"/>
          <w:sz w:val="22"/>
          <w:szCs w:val="22"/>
        </w:rP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INTEGER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PRIMARY KEY</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Auto-increment identifier</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username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VARCHAR(100)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UNIQUE, 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Login identifier / roll number</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VARCHAR(200)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UNIQUE, 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Email address</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password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VARCHAR(255)</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bcrypt hashed password</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role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ENUM</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admin | teacher | student</w:t>
            </w:r>
          </w:p>
        </w:tc>
      </w:tr>
    </w:tbl>
    <w:p>
      <w:pPr>
        <w:spacing w:before="0" w:after="0"/>
      </w:pPr>
      <w:r>
        <w:t xml:space="preserve"/>
      </w:r>
    </w:p>
    <w:p>
      <w:pPr>
        <w:spacing w:before="80" w:after="120"/>
      </w:pPr>
      <w:r>
        <w:rPr>
          <w:rFonts w:ascii="Arial" w:cs="Arial" w:eastAsia="Arial" w:hAnsi="Arial"/>
          <w:b/>
          <w:bCs/>
          <w:color w:val="333333"/>
          <w:sz w:val="22"/>
          <w:szCs w:val="22"/>
        </w:rPr>
        <w:t xml:space="preserve">Students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3360"/>
            <w:tcBorders>
              <w:top w:val="single" w:color="CCCCCC" w:sz="1"/>
              <w:left w:val="single" w:color="CCCCCC" w:sz="1"/>
              <w:bottom w:val="single" w:color="CCCCCC" w:sz="1"/>
              <w:right w:val="single" w:color="CCCCCC" w:sz="1"/>
            </w:tcBorders>
            <w:shd w:fill="2E3A8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INTEGER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PRIMARY KEY</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Auto-increment identifier</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VARCHAR(150)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Student full name</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roll_number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VARCHAR(50)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UNIQUE, 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Unique roll number</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department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VARCHAR(100)</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Academic department</w:t>
            </w:r>
          </w:p>
        </w:tc>
      </w:tr>
      <w:tr>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A1A1A"/>
                <w:sz w:val="18"/>
                <w:szCs w:val="18"/>
              </w:rPr>
              <w:t xml:space="preserve">year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444444"/>
                <w:sz w:val="16"/>
                <w:szCs w:val="16"/>
              </w:rPr>
              <w:t xml:space="preserve">INTEGER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444444"/>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Current year of study (1–4)</w:t>
            </w:r>
          </w:p>
        </w:tc>
      </w:tr>
    </w:tbl>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5. Role-Based Access Control (RBAC)</w:t>
      </w:r>
    </w:p>
    <w:p>
      <w:pPr>
        <w:spacing w:before="80" w:after="120"/>
      </w:pPr>
      <w:r>
        <w:rPr>
          <w:rFonts w:ascii="Arial" w:cs="Arial" w:eastAsia="Arial" w:hAnsi="Arial"/>
          <w:color w:val="333333"/>
          <w:sz w:val="22"/>
          <w:szCs w:val="22"/>
        </w:rPr>
        <w:t xml:space="preserve">RBAC is the core security feature of this application. Every API endpoint is protected by a dependency injection chain that validates the user's identity and role before any business logic executes.</w:t>
      </w:r>
    </w:p>
    <w:p>
      <w:pPr>
        <w:pStyle w:val="Heading2"/>
        <w:spacing w:before="280" w:after="160"/>
      </w:pPr>
      <w:r>
        <w:rPr>
          <w:rFonts w:ascii="Arial" w:cs="Arial" w:eastAsia="Arial" w:hAnsi="Arial"/>
          <w:b/>
          <w:bCs/>
          <w:color w:val="1A73E8"/>
          <w:sz w:val="28"/>
          <w:szCs w:val="28"/>
        </w:rPr>
        <w:t xml:space="preserve">5.1 Role Definitions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Allowed Operations</w:t>
            </w:r>
          </w:p>
        </w:tc>
        <w:tc>
          <w:tcPr>
            <w:tcW w:type="dxa" w:w="368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Restricted From</w:t>
            </w:r>
          </w:p>
        </w:tc>
      </w:tr>
      <w:tr>
        <w:tc>
          <w:tcPr>
            <w:tcW w:type="dxa" w:w="20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b/>
                <w:bCs/>
                <w:color w:val="1A73E8"/>
                <w:sz w:val="20"/>
                <w:szCs w:val="20"/>
              </w:rPr>
              <w:t xml:space="preserve">Admin</w:t>
            </w:r>
          </w:p>
        </w:tc>
        <w:tc>
          <w:tcPr>
            <w:tcW w:type="dxa" w:w="368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333333"/>
                <w:sz w:val="18"/>
                <w:szCs w:val="18"/>
              </w:rPr>
              <w:t xml:space="preserve">Create/Read/Update/Delete students, Manage all user accounts, View all data</w:t>
            </w:r>
          </w:p>
        </w:tc>
        <w:tc>
          <w:tcPr>
            <w:tcW w:type="dxa" w:w="368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333333"/>
                <w:sz w:val="18"/>
                <w:szCs w:val="18"/>
              </w:rPr>
              <w:t xml:space="preserve">Cannot access own student profile endpoint (uses admin routes)</w:t>
            </w:r>
          </w:p>
        </w:tc>
      </w:tr>
      <w:tr>
        <w:tc>
          <w:tcPr>
            <w:tcW w:type="dxa" w:w="20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b/>
                <w:bCs/>
                <w:color w:val="1A73E8"/>
                <w:sz w:val="20"/>
                <w:szCs w:val="20"/>
              </w:rPr>
              <w:t xml:space="preserve">Teacher</w:t>
            </w:r>
          </w:p>
        </w:tc>
        <w:tc>
          <w:tcPr>
            <w:tcW w:type="dxa" w:w="368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333333"/>
                <w:sz w:val="18"/>
                <w:szCs w:val="18"/>
              </w:rPr>
              <w:t xml:space="preserve">View all students, Add/update subject marks for any student</w:t>
            </w:r>
          </w:p>
        </w:tc>
        <w:tc>
          <w:tcPr>
            <w:tcW w:type="dxa" w:w="368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333333"/>
                <w:sz w:val="18"/>
                <w:szCs w:val="18"/>
              </w:rPr>
              <w:t xml:space="preserve">Cannot create/delete students, Cannot manage user accounts</w:t>
            </w:r>
          </w:p>
        </w:tc>
      </w:tr>
      <w:tr>
        <w:tc>
          <w:tcPr>
            <w:tcW w:type="dxa" w:w="20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b/>
                <w:bCs/>
                <w:color w:val="1A73E8"/>
                <w:sz w:val="20"/>
                <w:szCs w:val="20"/>
              </w:rPr>
              <w:t xml:space="preserve">Student</w:t>
            </w:r>
          </w:p>
        </w:tc>
        <w:tc>
          <w:tcPr>
            <w:tcW w:type="dxa" w:w="368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333333"/>
                <w:sz w:val="18"/>
                <w:szCs w:val="18"/>
              </w:rPr>
              <w:t xml:space="preserve">View own profile, View own marks only</w:t>
            </w:r>
          </w:p>
        </w:tc>
        <w:tc>
          <w:tcPr>
            <w:tcW w:type="dxa" w:w="368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333333"/>
                <w:sz w:val="18"/>
                <w:szCs w:val="18"/>
              </w:rPr>
              <w:t xml:space="preserve">Cannot view other students, Cannot modify any data</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5.2 RBAC Implementation</w:t>
      </w:r>
    </w:p>
    <w:p>
      <w:pPr>
        <w:spacing w:before="80" w:after="120"/>
      </w:pPr>
      <w:r>
        <w:rPr>
          <w:rFonts w:ascii="Arial" w:cs="Arial" w:eastAsia="Arial" w:hAnsi="Arial"/>
          <w:color w:val="333333"/>
          <w:sz w:val="22"/>
          <w:szCs w:val="22"/>
        </w:rPr>
        <w:t xml:space="preserve">FastAPI's dependency injection system is used to create a layered guard:</w:t>
      </w:r>
    </w:p>
    <w:p>
      <w:pPr>
        <w:spacing w:before="60" w:after="60"/>
        <w:ind w:left="720"/>
      </w:pPr>
      <w:r>
        <w:rPr>
          <w:rFonts w:ascii="Courier New" w:cs="Courier New" w:eastAsia="Courier New" w:hAnsi="Courier New"/>
          <w:color w:val="1A1A1A"/>
          <w:sz w:val="18"/>
          <w:szCs w:val="18"/>
        </w:rPr>
        <w:t xml:space="preserve">get_current_user  →  validates JWT, returns User object</w:t>
      </w:r>
    </w:p>
    <w:p>
      <w:pPr>
        <w:spacing w:before="60" w:after="60"/>
        <w:ind w:left="720"/>
      </w:pPr>
      <w:r>
        <w:rPr>
          <w:rFonts w:ascii="Courier New" w:cs="Courier New" w:eastAsia="Courier New" w:hAnsi="Courier New"/>
          <w:color w:val="1A1A1A"/>
          <w:sz w:val="18"/>
          <w:szCs w:val="18"/>
        </w:rPr>
        <w:t xml:space="preserve">require_admin     →  Depends(get_current_user) + role == 'admin'</w:t>
      </w:r>
    </w:p>
    <w:p>
      <w:pPr>
        <w:spacing w:before="60" w:after="60"/>
        <w:ind w:left="720"/>
      </w:pPr>
      <w:r>
        <w:rPr>
          <w:rFonts w:ascii="Courier New" w:cs="Courier New" w:eastAsia="Courier New" w:hAnsi="Courier New"/>
          <w:color w:val="1A1A1A"/>
          <w:sz w:val="18"/>
          <w:szCs w:val="18"/>
        </w:rPr>
        <w:t xml:space="preserve">require_teacher   →  Depends(get_current_user) + role == 'teacher'</w:t>
      </w:r>
    </w:p>
    <w:p>
      <w:pPr>
        <w:spacing w:before="60" w:after="60"/>
        <w:ind w:left="720"/>
      </w:pPr>
      <w:r>
        <w:rPr>
          <w:rFonts w:ascii="Courier New" w:cs="Courier New" w:eastAsia="Courier New" w:hAnsi="Courier New"/>
          <w:color w:val="1A1A1A"/>
          <w:sz w:val="18"/>
          <w:szCs w:val="18"/>
        </w:rPr>
        <w:t xml:space="preserve">require_student   →  Depends(get_current_user) + role == 'student'</w:t>
      </w:r>
    </w:p>
    <w:p>
      <w:pPr>
        <w:spacing w:before="0" w:after="0"/>
      </w:pPr>
      <w:r>
        <w:t xml:space="preserve"/>
      </w:r>
    </w:p>
    <w:p>
      <w:pPr>
        <w:spacing w:before="80" w:after="120"/>
      </w:pPr>
      <w:r>
        <w:rPr>
          <w:rFonts w:ascii="Arial" w:cs="Arial" w:eastAsia="Arial" w:hAnsi="Arial"/>
          <w:color w:val="333333"/>
          <w:sz w:val="22"/>
          <w:szCs w:val="22"/>
        </w:rPr>
        <w:t xml:space="preserve">This design means the role guard always runs after authentication, and no route can accidentally bypass the token check. HTTP 401 is returned for invalid/expired tokens, and HTTP 403 is returned for valid tokens with incorrect roles.</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6. API Endpoint Reference</w:t>
      </w:r>
    </w:p>
    <w:p>
      <w:pPr>
        <w:pStyle w:val="Heading2"/>
        <w:spacing w:before="280" w:after="160"/>
      </w:pPr>
      <w:r>
        <w:rPr>
          <w:rFonts w:ascii="Arial" w:cs="Arial" w:eastAsia="Arial" w:hAnsi="Arial"/>
          <w:b/>
          <w:bCs/>
          <w:color w:val="1A73E8"/>
          <w:sz w:val="28"/>
          <w:szCs w:val="28"/>
        </w:rPr>
        <w:t xml:space="preserve">6.1 Authentication Endpoints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2000"/>
        <w:gridCol w:w="3000"/>
      </w:tblGrid>
      <w:tr>
        <w:tc>
          <w:tcPr>
            <w:tcW w:type="dxa" w:w="1500"/>
            <w:tcBorders>
              <w:top w:val="single" w:color="CCCCCC" w:sz="1"/>
              <w:left w:val="single" w:color="CCCCCC" w:sz="1"/>
              <w:bottom w:val="single" w:color="CCCCCC" w:sz="1"/>
              <w:right w:val="single" w:color="CCCCCC" w:sz="1"/>
            </w:tcBorders>
            <w:shd w:fill="2E3A87" w:val="clear"/>
            <w:tcMar>
              <w:top w:type="dxa" w:w="90"/>
              <w:left w:type="dxa" w:w="120"/>
              <w:bottom w:type="dxa" w:w="90"/>
              <w:right w:type="dxa" w:w="120"/>
            </w:tcMar>
          </w:tcPr>
          <w:p>
            <w:r>
              <w:rPr>
                <w:rFonts w:ascii="Arial" w:cs="Arial" w:eastAsia="Arial" w:hAnsi="Arial"/>
                <w:b/>
                <w:bCs/>
                <w:color w:val="FFFFFF"/>
                <w:sz w:val="18"/>
                <w:szCs w:val="18"/>
              </w:rPr>
              <w:t xml:space="preserve">Method</w:t>
            </w:r>
          </w:p>
        </w:tc>
        <w:tc>
          <w:tcPr>
            <w:tcW w:type="dxa" w:w="2860"/>
            <w:tcBorders>
              <w:top w:val="single" w:color="CCCCCC" w:sz="1"/>
              <w:left w:val="single" w:color="CCCCCC" w:sz="1"/>
              <w:bottom w:val="single" w:color="CCCCCC" w:sz="1"/>
              <w:right w:val="single" w:color="CCCCCC" w:sz="1"/>
            </w:tcBorders>
            <w:shd w:fill="2E3A87" w:val="clear"/>
            <w:tcMar>
              <w:top w:type="dxa" w:w="90"/>
              <w:left w:type="dxa" w:w="120"/>
              <w:bottom w:type="dxa" w:w="90"/>
              <w:right w:type="dxa" w:w="120"/>
            </w:tcMar>
          </w:tcPr>
          <w:p>
            <w:r>
              <w:rPr>
                <w:rFonts w:ascii="Arial" w:cs="Arial" w:eastAsia="Arial" w:hAnsi="Arial"/>
                <w:b/>
                <w:bCs/>
                <w:color w:val="FFFFFF"/>
                <w:sz w:val="18"/>
                <w:szCs w:val="18"/>
              </w:rPr>
              <w:t xml:space="preserve">Endpoint</w:t>
            </w:r>
          </w:p>
        </w:tc>
        <w:tc>
          <w:tcPr>
            <w:tcW w:type="dxa" w:w="2000"/>
            <w:tcBorders>
              <w:top w:val="single" w:color="CCCCCC" w:sz="1"/>
              <w:left w:val="single" w:color="CCCCCC" w:sz="1"/>
              <w:bottom w:val="single" w:color="CCCCCC" w:sz="1"/>
              <w:right w:val="single" w:color="CCCCCC" w:sz="1"/>
            </w:tcBorders>
            <w:shd w:fill="2E3A87" w:val="clear"/>
            <w:tcMar>
              <w:top w:type="dxa" w:w="90"/>
              <w:left w:type="dxa" w:w="120"/>
              <w:bottom w:type="dxa" w:w="90"/>
              <w:right w:type="dxa" w:w="120"/>
            </w:tcMar>
          </w:tcPr>
          <w:p>
            <w:r>
              <w:rPr>
                <w:rFonts w:ascii="Arial" w:cs="Arial" w:eastAsia="Arial" w:hAnsi="Arial"/>
                <w:b/>
                <w:bCs/>
                <w:color w:val="FFFFFF"/>
                <w:sz w:val="18"/>
                <w:szCs w:val="18"/>
              </w:rPr>
              <w:t xml:space="preserve">Auth Required</w:t>
            </w:r>
          </w:p>
        </w:tc>
        <w:tc>
          <w:tcPr>
            <w:tcW w:type="dxa" w:w="3000"/>
            <w:tcBorders>
              <w:top w:val="single" w:color="CCCCCC" w:sz="1"/>
              <w:left w:val="single" w:color="CCCCCC" w:sz="1"/>
              <w:bottom w:val="single" w:color="CCCCCC" w:sz="1"/>
              <w:right w:val="single" w:color="CCCCCC" w:sz="1"/>
            </w:tcBorders>
            <w:shd w:fill="2E3A87" w:val="clear"/>
            <w:tcMar>
              <w:top w:type="dxa" w:w="90"/>
              <w:left w:type="dxa" w:w="120"/>
              <w:bottom w:type="dxa" w:w="90"/>
              <w:right w:type="dxa" w:w="12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6600"/>
                <w:sz w:val="16"/>
                <w:szCs w:val="16"/>
              </w:rPr>
              <w:t xml:space="preserve">POST</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6"/>
                <w:szCs w:val="16"/>
              </w:rPr>
              <w:t xml:space="preserve">/auth/register</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Register a new user account</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6600"/>
                <w:sz w:val="16"/>
                <w:szCs w:val="16"/>
              </w:rPr>
              <w:t xml:space="preserve">POST</w:t>
            </w:r>
          </w:p>
        </w:tc>
        <w:tc>
          <w:tcPr>
            <w:tcW w:type="dxa" w:w="2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6"/>
                <w:szCs w:val="16"/>
              </w:rPr>
              <w:t xml:space="preserve">/auth/login</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No</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Login and receive JWT access token</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6.2 Admin Endpoints (Role: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8B0000" w:val="clear"/>
            <w:tcMar>
              <w:top w:type="dxa" w:w="90"/>
              <w:left w:type="dxa" w:w="120"/>
              <w:bottom w:type="dxa" w:w="9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8B0000" w:val="clear"/>
            <w:tcMar>
              <w:top w:type="dxa" w:w="90"/>
              <w:left w:type="dxa" w:w="120"/>
              <w:bottom w:type="dxa" w:w="90"/>
              <w:right w:type="dxa" w:w="120"/>
            </w:tcMar>
          </w:tcPr>
          <w:p>
            <w:r>
              <w:rPr>
                <w:rFonts w:ascii="Arial" w:cs="Arial" w:eastAsia="Arial" w:hAnsi="Arial"/>
                <w:b/>
                <w:bCs/>
                <w:color w:val="FFFFFF"/>
                <w:sz w:val="18"/>
                <w:szCs w:val="18"/>
              </w:rPr>
              <w:t xml:space="preserve">Endpoint</w:t>
            </w:r>
          </w:p>
        </w:tc>
        <w:tc>
          <w:tcPr>
            <w:tcW w:type="dxa" w:w="4860"/>
            <w:tcBorders>
              <w:top w:val="single" w:color="CCCCCC" w:sz="1"/>
              <w:left w:val="single" w:color="CCCCCC" w:sz="1"/>
              <w:bottom w:val="single" w:color="CCCCCC" w:sz="1"/>
              <w:right w:val="single" w:color="CCCCCC" w:sz="1"/>
            </w:tcBorders>
            <w:shd w:fill="8B0000" w:val="clear"/>
            <w:tcMar>
              <w:top w:type="dxa" w:w="90"/>
              <w:left w:type="dxa" w:w="120"/>
              <w:bottom w:type="dxa" w:w="90"/>
              <w:right w:type="dxa" w:w="12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6600"/>
                <w:sz w:val="16"/>
                <w:szCs w:val="16"/>
              </w:rPr>
              <w:t xml:space="preserve">POST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/students</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Create a new student record</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/students?search=&amp;skip=&amp;limit=</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List students with search &amp; pagination</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/students/{id}</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Get a single student by ID</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666600"/>
                <w:sz w:val="16"/>
                <w:szCs w:val="16"/>
              </w:rPr>
              <w:t xml:space="preserve">PUT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/students/{id}</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Update student name, department, or year</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660000"/>
                <w:sz w:val="16"/>
                <w:szCs w:val="16"/>
              </w:rPr>
              <w:t xml:space="preserve">DELETE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/students/{id}</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Delete student and all their marks</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/admin/users</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List all registered user accounts</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660000"/>
                <w:sz w:val="16"/>
                <w:szCs w:val="16"/>
              </w:rPr>
              <w:t xml:space="preserve">DELETE</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/admin/users/{id}</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Delete a user account</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6.3 Teacher Endpoints (Role: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1A3A6E" w:val="clear"/>
            <w:tcMar>
              <w:top w:type="dxa" w:w="90"/>
              <w:left w:type="dxa" w:w="120"/>
              <w:bottom w:type="dxa" w:w="9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A3A6E" w:val="clear"/>
            <w:tcMar>
              <w:top w:type="dxa" w:w="90"/>
              <w:left w:type="dxa" w:w="120"/>
              <w:bottom w:type="dxa" w:w="90"/>
              <w:right w:type="dxa" w:w="120"/>
            </w:tcMar>
          </w:tcPr>
          <w:p>
            <w:r>
              <w:rPr>
                <w:rFonts w:ascii="Arial" w:cs="Arial" w:eastAsia="Arial" w:hAnsi="Arial"/>
                <w:b/>
                <w:bCs/>
                <w:color w:val="FFFFFF"/>
                <w:sz w:val="18"/>
                <w:szCs w:val="18"/>
              </w:rPr>
              <w:t xml:space="preserve">Endpoint</w:t>
            </w:r>
          </w:p>
        </w:tc>
        <w:tc>
          <w:tcPr>
            <w:tcW w:type="dxa" w:w="4660"/>
            <w:tcBorders>
              <w:top w:val="single" w:color="CCCCCC" w:sz="1"/>
              <w:left w:val="single" w:color="CCCCCC" w:sz="1"/>
              <w:bottom w:val="single" w:color="CCCCCC" w:sz="1"/>
              <w:right w:val="single" w:color="CCCCCC" w:sz="1"/>
            </w:tcBorders>
            <w:shd w:fill="1A3A6E" w:val="clear"/>
            <w:tcMar>
              <w:top w:type="dxa" w:w="90"/>
              <w:left w:type="dxa" w:w="120"/>
              <w:bottom w:type="dxa" w:w="90"/>
              <w:right w:type="dxa" w:w="12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/teacher/students</w:t>
            </w:r>
          </w:p>
        </w:tc>
        <w:tc>
          <w:tcPr>
            <w:tcW w:type="dxa" w:w="4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List all students (with search &amp; pagination)</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/teacher/students/{id}/marks</w:t>
            </w:r>
          </w:p>
        </w:tc>
        <w:tc>
          <w:tcPr>
            <w:tcW w:type="dxa" w:w="4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Get all marks for a specific student</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666600"/>
                <w:sz w:val="16"/>
                <w:szCs w:val="16"/>
              </w:rPr>
              <w:t xml:space="preserve">PUT</w:t>
            </w:r>
          </w:p>
        </w:tc>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/teacher/students/{id}/marks</w:t>
            </w:r>
          </w:p>
        </w:tc>
        <w:tc>
          <w:tcPr>
            <w:tcW w:type="dxa" w:w="46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Add or update a subject mark (upsert)</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6.4 Student Endpoints (Role: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45214" w:val="clear"/>
            <w:tcMar>
              <w:top w:type="dxa" w:w="90"/>
              <w:left w:type="dxa" w:w="120"/>
              <w:bottom w:type="dxa" w:w="9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145214" w:val="clear"/>
            <w:tcMar>
              <w:top w:type="dxa" w:w="90"/>
              <w:left w:type="dxa" w:w="120"/>
              <w:bottom w:type="dxa" w:w="90"/>
              <w:right w:type="dxa" w:w="120"/>
            </w:tcMar>
          </w:tcPr>
          <w:p>
            <w:r>
              <w:rPr>
                <w:rFonts w:ascii="Arial" w:cs="Arial" w:eastAsia="Arial" w:hAnsi="Arial"/>
                <w:b/>
                <w:bCs/>
                <w:color w:val="FFFFFF"/>
                <w:sz w:val="18"/>
                <w:szCs w:val="18"/>
              </w:rPr>
              <w:t xml:space="preserve">Endpoint</w:t>
            </w:r>
          </w:p>
        </w:tc>
        <w:tc>
          <w:tcPr>
            <w:tcW w:type="dxa" w:w="4860"/>
            <w:tcBorders>
              <w:top w:val="single" w:color="CCCCCC" w:sz="1"/>
              <w:left w:val="single" w:color="CCCCCC" w:sz="1"/>
              <w:bottom w:val="single" w:color="CCCCCC" w:sz="1"/>
              <w:right w:val="single" w:color="CCCCCC" w:sz="1"/>
            </w:tcBorders>
            <w:shd w:fill="145214" w:val="clear"/>
            <w:tcMar>
              <w:top w:type="dxa" w:w="90"/>
              <w:left w:type="dxa" w:w="120"/>
              <w:bottom w:type="dxa" w:w="90"/>
              <w:right w:type="dxa" w:w="12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/student/profile</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Get own profile (matched by username = roll_number)</w:t>
            </w:r>
          </w:p>
        </w:tc>
      </w:tr>
      <w:tr>
        <w:tc>
          <w:tcPr>
            <w:tcW w:type="dxa" w:w="1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000066"/>
                <w:sz w:val="16"/>
                <w:szCs w:val="16"/>
              </w:rPr>
              <w:t xml:space="preserve">GET</w:t>
            </w:r>
          </w:p>
        </w:tc>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1A1A1A"/>
                <w:sz w:val="15"/>
                <w:szCs w:val="15"/>
              </w:rPr>
              <w:t xml:space="preserve">/student/marks</w:t>
            </w:r>
          </w:p>
        </w:tc>
        <w:tc>
          <w:tcPr>
            <w:tcW w:type="dxa" w:w="48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8"/>
                <w:szCs w:val="18"/>
              </w:rPr>
              <w:t xml:space="preserve">Get own subject marks</w:t>
            </w:r>
          </w:p>
        </w:tc>
      </w:tr>
    </w:tbl>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7. Security Implementation</w:t>
      </w:r>
    </w:p>
    <w:p>
      <w:pPr>
        <w:pStyle w:val="Heading2"/>
        <w:spacing w:before="280" w:after="160"/>
      </w:pPr>
      <w:r>
        <w:rPr>
          <w:rFonts w:ascii="Arial" w:cs="Arial" w:eastAsia="Arial" w:hAnsi="Arial"/>
          <w:b/>
          <w:bCs/>
          <w:color w:val="1A73E8"/>
          <w:sz w:val="28"/>
          <w:szCs w:val="28"/>
        </w:rPr>
        <w:t xml:space="preserve">7.1 Password Hashing</w:t>
      </w:r>
    </w:p>
    <w:p>
      <w:pPr>
        <w:spacing w:before="80" w:after="120"/>
      </w:pPr>
      <w:r>
        <w:rPr>
          <w:rFonts w:ascii="Arial" w:cs="Arial" w:eastAsia="Arial" w:hAnsi="Arial"/>
          <w:color w:val="333333"/>
          <w:sz w:val="22"/>
          <w:szCs w:val="22"/>
        </w:rPr>
        <w:t xml:space="preserve">All passwords are hashed using bcrypt before storage via the passlib library. bcrypt is a one-way hashing algorithm with a cost factor (work factor) that makes brute-force attacks computationally expensive. Plain-text passwords are never stored or logged.</w:t>
      </w:r>
    </w:p>
    <w:p>
      <w:pPr>
        <w:spacing w:before="60" w:after="60"/>
        <w:ind w:left="720"/>
      </w:pPr>
      <w:r>
        <w:rPr>
          <w:rFonts w:ascii="Courier New" w:cs="Courier New" w:eastAsia="Courier New" w:hAnsi="Courier New"/>
          <w:color w:val="1A1A1A"/>
          <w:sz w:val="18"/>
          <w:szCs w:val="18"/>
        </w:rPr>
        <w:t xml:space="preserve">pwd_context = CryptContext(schemes=['bcrypt'], deprecated='auto')</w:t>
      </w:r>
    </w:p>
    <w:p>
      <w:pPr>
        <w:spacing w:before="60" w:after="60"/>
        <w:ind w:left="720"/>
      </w:pPr>
      <w:r>
        <w:rPr>
          <w:rFonts w:ascii="Courier New" w:cs="Courier New" w:eastAsia="Courier New" w:hAnsi="Courier New"/>
          <w:color w:val="1A1A1A"/>
          <w:sz w:val="18"/>
          <w:szCs w:val="18"/>
        </w:rPr>
        <w:t xml:space="preserve">hash     = pwd_context.hash(plain_password)      # Registration</w:t>
      </w:r>
    </w:p>
    <w:p>
      <w:pPr>
        <w:spacing w:before="60" w:after="60"/>
        <w:ind w:left="720"/>
      </w:pPr>
      <w:r>
        <w:rPr>
          <w:rFonts w:ascii="Courier New" w:cs="Courier New" w:eastAsia="Courier New" w:hAnsi="Courier New"/>
          <w:color w:val="1A1A1A"/>
          <w:sz w:val="18"/>
          <w:szCs w:val="18"/>
        </w:rPr>
        <w:t xml:space="preserve">verified = pwd_context.verify(plain, hash)       # Login</w:t>
      </w:r>
    </w:p>
    <w:p>
      <w:pPr>
        <w:spacing w:before="0" w:after="0"/>
      </w:pPr>
      <w:r>
        <w:t xml:space="preserve"/>
      </w:r>
    </w:p>
    <w:p>
      <w:pPr>
        <w:pStyle w:val="Heading2"/>
        <w:spacing w:before="280" w:after="160"/>
      </w:pPr>
      <w:r>
        <w:rPr>
          <w:rFonts w:ascii="Arial" w:cs="Arial" w:eastAsia="Arial" w:hAnsi="Arial"/>
          <w:b/>
          <w:bCs/>
          <w:color w:val="1A73E8"/>
          <w:sz w:val="28"/>
          <w:szCs w:val="28"/>
        </w:rPr>
        <w:t xml:space="preserve">7.2 JWT Authentication</w:t>
      </w:r>
    </w:p>
    <w:p>
      <w:pPr>
        <w:spacing w:before="80" w:after="120"/>
      </w:pPr>
      <w:r>
        <w:rPr>
          <w:rFonts w:ascii="Arial" w:cs="Arial" w:eastAsia="Arial" w:hAnsi="Arial"/>
          <w:color w:val="333333"/>
          <w:sz w:val="22"/>
          <w:szCs w:val="22"/>
        </w:rPr>
        <w:t xml:space="preserve">JSON Web Tokens are used for stateless authentication. The token payload contains the username (sub claim) and role. Tokens are signed with HS256 using a secret key stored in the .env file. Token expiry is configurable (default 60 minutes).</w:t>
      </w:r>
    </w:p>
    <w:p>
      <w:pPr>
        <w:spacing w:before="60" w:after="60"/>
        <w:ind w:left="720"/>
      </w:pPr>
      <w:r>
        <w:rPr>
          <w:rFonts w:ascii="Courier New" w:cs="Courier New" w:eastAsia="Courier New" w:hAnsi="Courier New"/>
          <w:color w:val="1A1A1A"/>
          <w:sz w:val="18"/>
          <w:szCs w:val="18"/>
        </w:rPr>
        <w:t xml:space="preserve">Token payload: { sub: username, role: role, exp: timestamp }</w:t>
      </w:r>
    </w:p>
    <w:p>
      <w:pPr>
        <w:spacing w:before="60" w:after="60"/>
        <w:ind w:left="720"/>
      </w:pPr>
      <w:r>
        <w:rPr>
          <w:rFonts w:ascii="Courier New" w:cs="Courier New" w:eastAsia="Courier New" w:hAnsi="Courier New"/>
          <w:color w:val="1A1A1A"/>
          <w:sz w:val="18"/>
          <w:szCs w:val="18"/>
        </w:rPr>
        <w:t xml:space="preserve">Algorithm: HS256 (HMAC-SHA256)</w:t>
      </w:r>
    </w:p>
    <w:p>
      <w:pPr>
        <w:spacing w:before="60" w:after="60"/>
        <w:ind w:left="720"/>
      </w:pPr>
      <w:r>
        <w:rPr>
          <w:rFonts w:ascii="Courier New" w:cs="Courier New" w:eastAsia="Courier New" w:hAnsi="Courier New"/>
          <w:color w:val="1A1A1A"/>
          <w:sz w:val="18"/>
          <w:szCs w:val="18"/>
        </w:rPr>
        <w:t xml:space="preserve">Library: python-jose</w:t>
      </w:r>
    </w:p>
    <w:p>
      <w:pPr>
        <w:spacing w:before="0" w:after="0"/>
      </w:pPr>
      <w:r>
        <w:t xml:space="preserve"/>
      </w:r>
    </w:p>
    <w:p>
      <w:pPr>
        <w:pStyle w:val="Heading2"/>
        <w:spacing w:before="280" w:after="160"/>
      </w:pPr>
      <w:r>
        <w:rPr>
          <w:rFonts w:ascii="Arial" w:cs="Arial" w:eastAsia="Arial" w:hAnsi="Arial"/>
          <w:b/>
          <w:bCs/>
          <w:color w:val="1A73E8"/>
          <w:sz w:val="28"/>
          <w:szCs w:val="28"/>
        </w:rPr>
        <w:t xml:space="preserve">7.3 CORS Configuration</w:t>
      </w:r>
    </w:p>
    <w:p>
      <w:pPr>
        <w:spacing w:before="80" w:after="120"/>
      </w:pPr>
      <w:r>
        <w:rPr>
          <w:rFonts w:ascii="Arial" w:cs="Arial" w:eastAsia="Arial" w:hAnsi="Arial"/>
          <w:color w:val="333333"/>
          <w:sz w:val="22"/>
          <w:szCs w:val="22"/>
        </w:rPr>
        <w:t xml:space="preserve">Cross-Origin Resource Sharing is configured to only allow requests from the React development server (http://localhost:5173). In production, this should be updated to the deployed frontend domain.</w:t>
      </w:r>
    </w:p>
    <w:p>
      <w:pPr>
        <w:pStyle w:val="Heading2"/>
        <w:spacing w:before="280" w:after="160"/>
      </w:pPr>
      <w:r>
        <w:rPr>
          <w:rFonts w:ascii="Arial" w:cs="Arial" w:eastAsia="Arial" w:hAnsi="Arial"/>
          <w:b/>
          <w:bCs/>
          <w:color w:val="1A73E8"/>
          <w:sz w:val="28"/>
          <w:szCs w:val="28"/>
        </w:rPr>
        <w:t xml:space="preserve">7.4 Input Validation</w:t>
      </w:r>
    </w:p>
    <w:p>
      <w:pPr>
        <w:spacing w:before="80" w:after="120"/>
      </w:pPr>
      <w:r>
        <w:rPr>
          <w:rFonts w:ascii="Arial" w:cs="Arial" w:eastAsia="Arial" w:hAnsi="Arial"/>
          <w:color w:val="333333"/>
          <w:sz w:val="22"/>
          <w:szCs w:val="22"/>
        </w:rPr>
        <w:t xml:space="preserve">All incoming request bodies are validated by Pydantic schemas before reaching the route handlers. Invalid or missing fields automatically return HTTP 422 Unprocessable Entity with detailed error messages.</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8. Frontend Architecture</w:t>
      </w:r>
    </w:p>
    <w:p>
      <w:pPr>
        <w:pStyle w:val="Heading2"/>
        <w:spacing w:before="280" w:after="160"/>
      </w:pPr>
      <w:r>
        <w:rPr>
          <w:rFonts w:ascii="Arial" w:cs="Arial" w:eastAsia="Arial" w:hAnsi="Arial"/>
          <w:b/>
          <w:bCs/>
          <w:color w:val="1A73E8"/>
          <w:sz w:val="28"/>
          <w:szCs w:val="28"/>
        </w:rPr>
        <w:t xml:space="preserve">8.1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Component / File</w:t>
            </w:r>
          </w:p>
        </w:tc>
        <w:tc>
          <w:tcPr>
            <w:tcW w:type="dxa" w:w="4680"/>
            <w:tcBorders>
              <w:top w:val="single" w:color="CCCCCC" w:sz="1"/>
              <w:left w:val="single" w:color="CCCCCC" w:sz="1"/>
              <w:bottom w:val="single" w:color="CCCCCC" w:sz="1"/>
              <w:right w:val="single" w:color="CCCCCC" w:sz="1"/>
            </w:tcBorders>
            <w:shd w:fill="2E3A87"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App.jsx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Root component — router setup and dark mode state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components/Navbar.jsx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Top bar with username, role badge, dark toggle, logout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components/ProtectedRoute.jsx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Route guard — checks token &amp; role from localStorage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pages/Login.jsx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JWT login form with error handling and redirect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pages/Register.jsx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Account registration with role selection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pages/AdminDashboard.jsx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Full CRUD for students, user management, search, pagination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pages/TeacherDashboard.jsx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Student browser + marks entry / update form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pages/StudentDashboard.jsx</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Personal profile, marks table, grade bars, stats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api/axios.js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333333"/>
                <w:sz w:val="20"/>
                <w:szCs w:val="20"/>
              </w:rPr>
              <w:t xml:space="preserve">Axios instance with JWT interceptor and 401 redirect</w:t>
            </w:r>
          </w:p>
        </w:tc>
      </w:tr>
    </w:tbl>
    <w:p>
      <w:pPr>
        <w:spacing w:before="0" w:after="0"/>
      </w:pPr>
      <w:r>
        <w:t xml:space="preserve"/>
      </w:r>
    </w:p>
    <w:p>
      <w:pPr>
        <w:pStyle w:val="Heading2"/>
        <w:spacing w:before="280" w:after="160"/>
      </w:pPr>
      <w:r>
        <w:rPr>
          <w:rFonts w:ascii="Arial" w:cs="Arial" w:eastAsia="Arial" w:hAnsi="Arial"/>
          <w:b/>
          <w:bCs/>
          <w:color w:val="1A73E8"/>
          <w:sz w:val="28"/>
          <w:szCs w:val="28"/>
        </w:rPr>
        <w:t xml:space="preserve">8.2 Authentication Flow (Frontend)</w:t>
      </w:r>
    </w:p>
    <w:p>
      <w:pPr>
        <w:spacing w:before="80" w:after="120"/>
      </w:pPr>
      <w:r>
        <w:rPr>
          <w:rFonts w:ascii="Arial" w:cs="Arial" w:eastAsia="Arial" w:hAnsi="Arial"/>
          <w:color w:val="333333"/>
          <w:sz w:val="22"/>
          <w:szCs w:val="22"/>
        </w:rPr>
        <w:t xml:space="preserve">The frontend authentication lifecycle:</w:t>
      </w:r>
    </w:p>
    <w:p>
      <w:pPr>
        <w:pStyle w:val="ListParagraph"/>
        <w:numPr>
          <w:ilvl w:val="0"/>
          <w:numId w:val="3"/>
        </w:numPr>
        <w:spacing w:before="60" w:after="60"/>
      </w:pPr>
      <w:r>
        <w:rPr>
          <w:rFonts w:ascii="Arial" w:cs="Arial" w:eastAsia="Arial" w:hAnsi="Arial"/>
          <w:color w:val="333333"/>
          <w:sz w:val="22"/>
          <w:szCs w:val="22"/>
        </w:rPr>
        <w:t xml:space="preserve">User submits login form → POST /auth/login called via Axios</w:t>
      </w:r>
    </w:p>
    <w:p>
      <w:pPr>
        <w:pStyle w:val="ListParagraph"/>
        <w:numPr>
          <w:ilvl w:val="0"/>
          <w:numId w:val="3"/>
        </w:numPr>
        <w:spacing w:before="60" w:after="60"/>
      </w:pPr>
      <w:r>
        <w:rPr>
          <w:rFonts w:ascii="Arial" w:cs="Arial" w:eastAsia="Arial" w:hAnsi="Arial"/>
          <w:color w:val="333333"/>
          <w:sz w:val="22"/>
          <w:szCs w:val="22"/>
        </w:rPr>
        <w:t xml:space="preserve">JWT token, role, and username stored in localStorage</w:t>
      </w:r>
    </w:p>
    <w:p>
      <w:pPr>
        <w:pStyle w:val="ListParagraph"/>
        <w:numPr>
          <w:ilvl w:val="0"/>
          <w:numId w:val="3"/>
        </w:numPr>
        <w:spacing w:before="60" w:after="60"/>
      </w:pPr>
      <w:r>
        <w:rPr>
          <w:rFonts w:ascii="Arial" w:cs="Arial" w:eastAsia="Arial" w:hAnsi="Arial"/>
          <w:color w:val="333333"/>
          <w:sz w:val="22"/>
          <w:szCs w:val="22"/>
        </w:rPr>
        <w:t xml:space="preserve">React Router redirects to the role-specific dashboard</w:t>
      </w:r>
    </w:p>
    <w:p>
      <w:pPr>
        <w:pStyle w:val="ListParagraph"/>
        <w:numPr>
          <w:ilvl w:val="0"/>
          <w:numId w:val="3"/>
        </w:numPr>
        <w:spacing w:before="60" w:after="60"/>
      </w:pPr>
      <w:r>
        <w:rPr>
          <w:rFonts w:ascii="Arial" w:cs="Arial" w:eastAsia="Arial" w:hAnsi="Arial"/>
          <w:color w:val="333333"/>
          <w:sz w:val="22"/>
          <w:szCs w:val="22"/>
        </w:rPr>
        <w:t xml:space="preserve">Axios request interceptor attaches Bearer token to all subsequent requests</w:t>
      </w:r>
    </w:p>
    <w:p>
      <w:pPr>
        <w:pStyle w:val="ListParagraph"/>
        <w:numPr>
          <w:ilvl w:val="0"/>
          <w:numId w:val="3"/>
        </w:numPr>
        <w:spacing w:before="60" w:after="60"/>
      </w:pPr>
      <w:r>
        <w:rPr>
          <w:rFonts w:ascii="Arial" w:cs="Arial" w:eastAsia="Arial" w:hAnsi="Arial"/>
          <w:color w:val="333333"/>
          <w:sz w:val="22"/>
          <w:szCs w:val="22"/>
        </w:rPr>
        <w:t xml:space="preserve">401 response interceptor clears storage and redirects back to /login</w:t>
      </w:r>
    </w:p>
    <w:p>
      <w:pPr>
        <w:pStyle w:val="ListParagraph"/>
        <w:numPr>
          <w:ilvl w:val="0"/>
          <w:numId w:val="3"/>
        </w:numPr>
        <w:spacing w:before="60" w:after="60"/>
      </w:pPr>
      <w:r>
        <w:rPr>
          <w:rFonts w:ascii="Arial" w:cs="Arial" w:eastAsia="Arial" w:hAnsi="Arial"/>
          <w:color w:val="333333"/>
          <w:sz w:val="22"/>
          <w:szCs w:val="22"/>
        </w:rPr>
        <w:t xml:space="preserve">ProtectedRoute component prevents direct URL access to wrong dashboards</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9. Setup &amp; Installation</w:t>
      </w:r>
    </w:p>
    <w:p>
      <w:pPr>
        <w:pStyle w:val="Heading2"/>
        <w:spacing w:before="280" w:after="160"/>
      </w:pPr>
      <w:r>
        <w:rPr>
          <w:rFonts w:ascii="Arial" w:cs="Arial" w:eastAsia="Arial" w:hAnsi="Arial"/>
          <w:b/>
          <w:bCs/>
          <w:color w:val="1A73E8"/>
          <w:sz w:val="28"/>
          <w:szCs w:val="28"/>
        </w:rPr>
        <w:t xml:space="preserve">9.1 Prerequisites</w:t>
      </w:r>
    </w:p>
    <w:p>
      <w:pPr>
        <w:pStyle w:val="ListParagraph"/>
        <w:numPr>
          <w:ilvl w:val="0"/>
          <w:numId w:val="2"/>
        </w:numPr>
        <w:spacing w:before="60" w:after="60"/>
      </w:pPr>
      <w:r>
        <w:rPr>
          <w:rFonts w:ascii="Arial" w:cs="Arial" w:eastAsia="Arial" w:hAnsi="Arial"/>
          <w:color w:val="333333"/>
          <w:sz w:val="22"/>
          <w:szCs w:val="22"/>
        </w:rPr>
        <w:t xml:space="preserve">Python 3.11+ installed</w:t>
      </w:r>
    </w:p>
    <w:p>
      <w:pPr>
        <w:pStyle w:val="ListParagraph"/>
        <w:numPr>
          <w:ilvl w:val="0"/>
          <w:numId w:val="2"/>
        </w:numPr>
        <w:spacing w:before="60" w:after="60"/>
      </w:pPr>
      <w:r>
        <w:rPr>
          <w:rFonts w:ascii="Arial" w:cs="Arial" w:eastAsia="Arial" w:hAnsi="Arial"/>
          <w:color w:val="333333"/>
          <w:sz w:val="22"/>
          <w:szCs w:val="22"/>
        </w:rPr>
        <w:t xml:space="preserve">Node.js 18+ and npm installed</w:t>
      </w:r>
    </w:p>
    <w:p>
      <w:pPr>
        <w:pStyle w:val="ListParagraph"/>
        <w:numPr>
          <w:ilvl w:val="0"/>
          <w:numId w:val="2"/>
        </w:numPr>
        <w:spacing w:before="60" w:after="60"/>
      </w:pPr>
      <w:r>
        <w:rPr>
          <w:rFonts w:ascii="Arial" w:cs="Arial" w:eastAsia="Arial" w:hAnsi="Arial"/>
          <w:color w:val="333333"/>
          <w:sz w:val="22"/>
          <w:szCs w:val="22"/>
        </w:rPr>
        <w:t xml:space="preserve">PostgreSQL 15+ server running locally</w:t>
      </w:r>
    </w:p>
    <w:p>
      <w:pPr>
        <w:pStyle w:val="ListParagraph"/>
        <w:numPr>
          <w:ilvl w:val="0"/>
          <w:numId w:val="2"/>
        </w:numPr>
        <w:spacing w:before="60" w:after="60"/>
      </w:pPr>
      <w:r>
        <w:rPr>
          <w:rFonts w:ascii="Arial" w:cs="Arial" w:eastAsia="Arial" w:hAnsi="Arial"/>
          <w:color w:val="333333"/>
          <w:sz w:val="22"/>
          <w:szCs w:val="22"/>
        </w:rPr>
        <w:t xml:space="preserve">Git (optional)</w:t>
      </w:r>
    </w:p>
    <w:p>
      <w:pPr>
        <w:spacing w:before="0" w:after="0"/>
      </w:pPr>
      <w:r>
        <w:t xml:space="preserve"/>
      </w:r>
    </w:p>
    <w:p>
      <w:pPr>
        <w:pStyle w:val="Heading2"/>
        <w:spacing w:before="280" w:after="160"/>
      </w:pPr>
      <w:r>
        <w:rPr>
          <w:rFonts w:ascii="Arial" w:cs="Arial" w:eastAsia="Arial" w:hAnsi="Arial"/>
          <w:b/>
          <w:bCs/>
          <w:color w:val="1A73E8"/>
          <w:sz w:val="28"/>
          <w:szCs w:val="28"/>
        </w:rPr>
        <w:t xml:space="preserve">9.2 Database Setup</w:t>
      </w:r>
    </w:p>
    <w:p>
      <w:pPr>
        <w:spacing w:before="80" w:after="120"/>
      </w:pPr>
      <w:r>
        <w:rPr>
          <w:rFonts w:ascii="Arial" w:cs="Arial" w:eastAsia="Arial" w:hAnsi="Arial"/>
          <w:color w:val="333333"/>
          <w:sz w:val="22"/>
          <w:szCs w:val="22"/>
        </w:rPr>
        <w:t xml:space="preserve">Create the PostgreSQL database:</w:t>
      </w:r>
    </w:p>
    <w:p>
      <w:pPr>
        <w:spacing w:before="60" w:after="60"/>
        <w:ind w:left="720"/>
      </w:pPr>
      <w:r>
        <w:rPr>
          <w:rFonts w:ascii="Courier New" w:cs="Courier New" w:eastAsia="Courier New" w:hAnsi="Courier New"/>
          <w:color w:val="1A1A1A"/>
          <w:sz w:val="18"/>
          <w:szCs w:val="18"/>
        </w:rPr>
        <w:t xml:space="preserve">psql -U postgres</w:t>
      </w:r>
    </w:p>
    <w:p>
      <w:pPr>
        <w:spacing w:before="60" w:after="60"/>
        <w:ind w:left="720"/>
      </w:pPr>
      <w:r>
        <w:rPr>
          <w:rFonts w:ascii="Courier New" w:cs="Courier New" w:eastAsia="Courier New" w:hAnsi="Courier New"/>
          <w:color w:val="1A1A1A"/>
          <w:sz w:val="18"/>
          <w:szCs w:val="18"/>
        </w:rPr>
        <w:t xml:space="preserve">CREATE DATABASE student_db;</w:t>
      </w:r>
    </w:p>
    <w:p>
      <w:pPr>
        <w:spacing w:before="60" w:after="60"/>
        <w:ind w:left="720"/>
      </w:pPr>
      <w:r>
        <w:rPr>
          <w:rFonts w:ascii="Courier New" w:cs="Courier New" w:eastAsia="Courier New" w:hAnsi="Courier New"/>
          <w:color w:val="1A1A1A"/>
          <w:sz w:val="18"/>
          <w:szCs w:val="18"/>
        </w:rPr>
        <w:t xml:space="preserve">\q</w:t>
      </w:r>
    </w:p>
    <w:p>
      <w:pPr>
        <w:spacing w:before="0" w:after="0"/>
      </w:pPr>
      <w:r>
        <w:t xml:space="preserve"/>
      </w:r>
    </w:p>
    <w:p>
      <w:pPr>
        <w:pStyle w:val="Heading2"/>
        <w:spacing w:before="280" w:after="160"/>
      </w:pPr>
      <w:r>
        <w:rPr>
          <w:rFonts w:ascii="Arial" w:cs="Arial" w:eastAsia="Arial" w:hAnsi="Arial"/>
          <w:b/>
          <w:bCs/>
          <w:color w:val="1A73E8"/>
          <w:sz w:val="28"/>
          <w:szCs w:val="28"/>
        </w:rPr>
        <w:t xml:space="preserve">9.3 Backend Setup</w:t>
      </w:r>
    </w:p>
    <w:p>
      <w:pPr>
        <w:spacing w:before="60" w:after="60"/>
        <w:ind w:left="720"/>
      </w:pPr>
      <w:r>
        <w:rPr>
          <w:rFonts w:ascii="Courier New" w:cs="Courier New" w:eastAsia="Courier New" w:hAnsi="Courier New"/>
          <w:color w:val="1A1A1A"/>
          <w:sz w:val="18"/>
          <w:szCs w:val="18"/>
        </w:rPr>
        <w:t xml:space="preserve">cd backend</w:t>
      </w:r>
    </w:p>
    <w:p>
      <w:pPr>
        <w:spacing w:before="60" w:after="60"/>
        <w:ind w:left="720"/>
      </w:pPr>
      <w:r>
        <w:rPr>
          <w:rFonts w:ascii="Courier New" w:cs="Courier New" w:eastAsia="Courier New" w:hAnsi="Courier New"/>
          <w:color w:val="1A1A1A"/>
          <w:sz w:val="18"/>
          <w:szCs w:val="18"/>
        </w:rPr>
        <w:t xml:space="preserve">python -m venv venv</w:t>
      </w:r>
    </w:p>
    <w:p>
      <w:pPr>
        <w:spacing w:before="60" w:after="60"/>
        <w:ind w:left="720"/>
      </w:pPr>
      <w:r>
        <w:rPr>
          <w:rFonts w:ascii="Courier New" w:cs="Courier New" w:eastAsia="Courier New" w:hAnsi="Courier New"/>
          <w:color w:val="1A1A1A"/>
          <w:sz w:val="18"/>
          <w:szCs w:val="18"/>
        </w:rPr>
        <w:t xml:space="preserve">source venv/bin/activate        # Windows: venv\Scripts\activate</w:t>
      </w:r>
    </w:p>
    <w:p>
      <w:pPr>
        <w:spacing w:before="60" w:after="60"/>
        <w:ind w:left="720"/>
      </w:pPr>
      <w:r>
        <w:rPr>
          <w:rFonts w:ascii="Courier New" w:cs="Courier New" w:eastAsia="Courier New" w:hAnsi="Courier New"/>
          <w:color w:val="1A1A1A"/>
          <w:sz w:val="18"/>
          <w:szCs w:val="18"/>
        </w:rPr>
        <w:t xml:space="preserve">pip install -r requirements.txt</w:t>
      </w:r>
    </w:p>
    <w:p>
      <w:pPr>
        <w:spacing w:before="0" w:after="0"/>
      </w:pPr>
      <w:r>
        <w:t xml:space="preserve"/>
      </w:r>
    </w:p>
    <w:p>
      <w:pPr>
        <w:spacing w:before="80" w:after="120"/>
      </w:pPr>
      <w:r>
        <w:rPr>
          <w:rFonts w:ascii="Arial" w:cs="Arial" w:eastAsia="Arial" w:hAnsi="Arial"/>
          <w:color w:val="333333"/>
          <w:sz w:val="22"/>
          <w:szCs w:val="22"/>
        </w:rPr>
        <w:t xml:space="preserve">Edit the .env file with your PostgreSQL credentials:</w:t>
      </w:r>
    </w:p>
    <w:p>
      <w:pPr>
        <w:spacing w:before="60" w:after="60"/>
        <w:ind w:left="720"/>
      </w:pPr>
      <w:r>
        <w:rPr>
          <w:rFonts w:ascii="Courier New" w:cs="Courier New" w:eastAsia="Courier New" w:hAnsi="Courier New"/>
          <w:color w:val="1A1A1A"/>
          <w:sz w:val="18"/>
          <w:szCs w:val="18"/>
        </w:rPr>
        <w:t xml:space="preserve">DATABASE_URL=postgresql://postgres:your_password@localhost:5432/student_db</w:t>
      </w:r>
    </w:p>
    <w:p>
      <w:pPr>
        <w:spacing w:before="60" w:after="60"/>
        <w:ind w:left="720"/>
      </w:pPr>
      <w:r>
        <w:rPr>
          <w:rFonts w:ascii="Courier New" w:cs="Courier New" w:eastAsia="Courier New" w:hAnsi="Courier New"/>
          <w:color w:val="1A1A1A"/>
          <w:sz w:val="18"/>
          <w:szCs w:val="18"/>
        </w:rPr>
        <w:t xml:space="preserve">SECRET_KEY=your-super-secret-key-minimum-32-characters-long</w:t>
      </w:r>
    </w:p>
    <w:p>
      <w:pPr>
        <w:spacing w:before="0" w:after="0"/>
      </w:pPr>
      <w:r>
        <w:t xml:space="preserve"/>
      </w:r>
    </w:p>
    <w:p>
      <w:pPr>
        <w:spacing w:before="80" w:after="120"/>
      </w:pPr>
      <w:r>
        <w:rPr>
          <w:rFonts w:ascii="Arial" w:cs="Arial" w:eastAsia="Arial" w:hAnsi="Arial"/>
          <w:color w:val="333333"/>
          <w:sz w:val="22"/>
          <w:szCs w:val="22"/>
        </w:rPr>
        <w:t xml:space="preserve">Run the backend server:</w:t>
      </w:r>
    </w:p>
    <w:p>
      <w:pPr>
        <w:spacing w:before="60" w:after="60"/>
        <w:ind w:left="720"/>
      </w:pPr>
      <w:r>
        <w:rPr>
          <w:rFonts w:ascii="Courier New" w:cs="Courier New" w:eastAsia="Courier New" w:hAnsi="Courier New"/>
          <w:color w:val="1A1A1A"/>
          <w:sz w:val="18"/>
          <w:szCs w:val="18"/>
        </w:rPr>
        <w:t xml:space="preserve">uvicorn app.main:app --reload --port 8000</w:t>
      </w:r>
    </w:p>
    <w:p>
      <w:pPr>
        <w:spacing w:before="80" w:after="120"/>
      </w:pPr>
      <w:r>
        <w:rPr>
          <w:rFonts w:ascii="Arial" w:cs="Arial" w:eastAsia="Arial" w:hAnsi="Arial"/>
          <w:color w:val="333333"/>
          <w:sz w:val="22"/>
          <w:szCs w:val="22"/>
        </w:rPr>
        <w:t xml:space="preserve">The API will be available at http://localhost:8000</w:t>
      </w:r>
    </w:p>
    <w:p>
      <w:pPr>
        <w:spacing w:before="80" w:after="120"/>
      </w:pPr>
      <w:r>
        <w:rPr>
          <w:rFonts w:ascii="Arial" w:cs="Arial" w:eastAsia="Arial" w:hAnsi="Arial"/>
          <w:color w:val="333333"/>
          <w:sz w:val="22"/>
          <w:szCs w:val="22"/>
        </w:rPr>
        <w:t xml:space="preserve">Interactive API docs (Swagger UI) at http://localhost:8000/docs</w:t>
      </w:r>
    </w:p>
    <w:p>
      <w:pPr>
        <w:spacing w:before="0" w:after="0"/>
      </w:pPr>
      <w:r>
        <w:t xml:space="preserve"/>
      </w:r>
    </w:p>
    <w:p>
      <w:pPr>
        <w:pStyle w:val="Heading2"/>
        <w:spacing w:before="280" w:after="160"/>
      </w:pPr>
      <w:r>
        <w:rPr>
          <w:rFonts w:ascii="Arial" w:cs="Arial" w:eastAsia="Arial" w:hAnsi="Arial"/>
          <w:b/>
          <w:bCs/>
          <w:color w:val="1A73E8"/>
          <w:sz w:val="28"/>
          <w:szCs w:val="28"/>
        </w:rPr>
        <w:t xml:space="preserve">9.4 Frontend Setup</w:t>
      </w:r>
    </w:p>
    <w:p>
      <w:pPr>
        <w:spacing w:before="60" w:after="60"/>
        <w:ind w:left="720"/>
      </w:pPr>
      <w:r>
        <w:rPr>
          <w:rFonts w:ascii="Courier New" w:cs="Courier New" w:eastAsia="Courier New" w:hAnsi="Courier New"/>
          <w:color w:val="1A1A1A"/>
          <w:sz w:val="18"/>
          <w:szCs w:val="18"/>
        </w:rPr>
        <w:t xml:space="preserve">cd frontend</w:t>
      </w:r>
    </w:p>
    <w:p>
      <w:pPr>
        <w:spacing w:before="60" w:after="60"/>
        <w:ind w:left="720"/>
      </w:pPr>
      <w:r>
        <w:rPr>
          <w:rFonts w:ascii="Courier New" w:cs="Courier New" w:eastAsia="Courier New" w:hAnsi="Courier New"/>
          <w:color w:val="1A1A1A"/>
          <w:sz w:val="18"/>
          <w:szCs w:val="18"/>
        </w:rPr>
        <w:t xml:space="preserve">npm install</w:t>
      </w:r>
    </w:p>
    <w:p>
      <w:pPr>
        <w:spacing w:before="60" w:after="60"/>
        <w:ind w:left="720"/>
      </w:pPr>
      <w:r>
        <w:rPr>
          <w:rFonts w:ascii="Courier New" w:cs="Courier New" w:eastAsia="Courier New" w:hAnsi="Courier New"/>
          <w:color w:val="1A1A1A"/>
          <w:sz w:val="18"/>
          <w:szCs w:val="18"/>
        </w:rPr>
        <w:t xml:space="preserve">npm run dev</w:t>
      </w:r>
    </w:p>
    <w:p>
      <w:pPr>
        <w:spacing w:before="80" w:after="120"/>
      </w:pPr>
      <w:r>
        <w:rPr>
          <w:rFonts w:ascii="Arial" w:cs="Arial" w:eastAsia="Arial" w:hAnsi="Arial"/>
          <w:color w:val="333333"/>
          <w:sz w:val="22"/>
          <w:szCs w:val="22"/>
        </w:rPr>
        <w:t xml:space="preserve">The React app will be available at http://localhost:5173</w:t>
      </w:r>
    </w:p>
    <w:p>
      <w:pPr>
        <w:spacing w:before="0" w:after="0"/>
      </w:pPr>
      <w:r>
        <w:t xml:space="preserve"/>
      </w:r>
    </w:p>
    <w:p>
      <w:pPr>
        <w:pStyle w:val="Heading2"/>
        <w:spacing w:before="280" w:after="160"/>
      </w:pPr>
      <w:r>
        <w:rPr>
          <w:rFonts w:ascii="Arial" w:cs="Arial" w:eastAsia="Arial" w:hAnsi="Arial"/>
          <w:b/>
          <w:bCs/>
          <w:color w:val="1A73E8"/>
          <w:sz w:val="28"/>
          <w:szCs w:val="28"/>
        </w:rPr>
        <w:t xml:space="preserve">9.5 Creating the First Admin User</w:t>
      </w:r>
    </w:p>
    <w:p>
      <w:pPr>
        <w:spacing w:before="80" w:after="120"/>
      </w:pPr>
      <w:r>
        <w:rPr>
          <w:rFonts w:ascii="Arial" w:cs="Arial" w:eastAsia="Arial" w:hAnsi="Arial"/>
          <w:color w:val="333333"/>
          <w:sz w:val="22"/>
          <w:szCs w:val="22"/>
        </w:rPr>
        <w:t xml:space="preserve">Register via the UI or directly via Swagger at /docs:</w:t>
      </w:r>
    </w:p>
    <w:p>
      <w:pPr>
        <w:spacing w:before="60" w:after="60"/>
        <w:ind w:left="720"/>
      </w:pPr>
      <w:r>
        <w:rPr>
          <w:rFonts w:ascii="Courier New" w:cs="Courier New" w:eastAsia="Courier New" w:hAnsi="Courier New"/>
          <w:color w:val="1A1A1A"/>
          <w:sz w:val="18"/>
          <w:szCs w:val="18"/>
        </w:rPr>
        <w:t xml:space="preserve">POST /auth/register</w:t>
      </w:r>
    </w:p>
    <w:p>
      <w:pPr>
        <w:spacing w:before="60" w:after="60"/>
        <w:ind w:left="720"/>
      </w:pPr>
      <w:r>
        <w:rPr>
          <w:rFonts w:ascii="Courier New" w:cs="Courier New" w:eastAsia="Courier New" w:hAnsi="Courier New"/>
          <w:color w:val="1A1A1A"/>
          <w:sz w:val="18"/>
          <w:szCs w:val="18"/>
        </w:rPr>
        <w:t xml:space="preserve">{ "username": "admin", "email": "admin@college.edu",</w:t>
      </w:r>
    </w:p>
    <w:p>
      <w:pPr>
        <w:spacing w:before="60" w:after="60"/>
        <w:ind w:left="720"/>
      </w:pPr>
      <w:r>
        <w:rPr>
          <w:rFonts w:ascii="Courier New" w:cs="Courier New" w:eastAsia="Courier New" w:hAnsi="Courier New"/>
          <w:color w:val="1A1A1A"/>
          <w:sz w:val="18"/>
          <w:szCs w:val="18"/>
        </w:rPr>
        <w:t xml:space="preserve">  "password": "SecurePass123", "role": "admin" }</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10. Sample API Requests</w:t>
      </w:r>
    </w:p>
    <w:p>
      <w:pPr>
        <w:pStyle w:val="Heading2"/>
        <w:spacing w:before="280" w:after="160"/>
      </w:pPr>
      <w:r>
        <w:rPr>
          <w:rFonts w:ascii="Arial" w:cs="Arial" w:eastAsia="Arial" w:hAnsi="Arial"/>
          <w:b/>
          <w:bCs/>
          <w:color w:val="1A73E8"/>
          <w:sz w:val="28"/>
          <w:szCs w:val="28"/>
        </w:rPr>
        <w:t xml:space="preserve">10.1 Register a User</w:t>
      </w:r>
    </w:p>
    <w:p>
      <w:pPr>
        <w:spacing w:before="60" w:after="60"/>
        <w:ind w:left="720"/>
      </w:pPr>
      <w:r>
        <w:rPr>
          <w:rFonts w:ascii="Courier New" w:cs="Courier New" w:eastAsia="Courier New" w:hAnsi="Courier New"/>
          <w:color w:val="1A1A1A"/>
          <w:sz w:val="18"/>
          <w:szCs w:val="18"/>
        </w:rPr>
        <w:t xml:space="preserve">POST http://localhost:8000/auth/register</w:t>
      </w:r>
    </w:p>
    <w:p>
      <w:pPr>
        <w:spacing w:before="60" w:after="60"/>
        <w:ind w:left="720"/>
      </w:pPr>
      <w:r>
        <w:rPr>
          <w:rFonts w:ascii="Courier New" w:cs="Courier New" w:eastAsia="Courier New" w:hAnsi="Courier New"/>
          <w:color w:val="1A1A1A"/>
          <w:sz w:val="18"/>
          <w:szCs w:val="18"/>
        </w:rPr>
        <w:t xml:space="preserve">Content-Type: application/json</w:t>
      </w:r>
    </w:p>
    <w:p>
      <w:pPr>
        <w:spacing w:before="0" w:after="0"/>
      </w:pPr>
      <w:r>
        <w:t xml:space="preserve"/>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"username": "teacher_raj",</w:t>
      </w:r>
    </w:p>
    <w:p>
      <w:pPr>
        <w:spacing w:before="60" w:after="60"/>
        <w:ind w:left="720"/>
      </w:pPr>
      <w:r>
        <w:rPr>
          <w:rFonts w:ascii="Courier New" w:cs="Courier New" w:eastAsia="Courier New" w:hAnsi="Courier New"/>
          <w:color w:val="1A1A1A"/>
          <w:sz w:val="18"/>
          <w:szCs w:val="18"/>
        </w:rPr>
        <w:t xml:space="preserve">  "email": "raj@college.edu",</w:t>
      </w:r>
    </w:p>
    <w:p>
      <w:pPr>
        <w:spacing w:before="60" w:after="60"/>
        <w:ind w:left="720"/>
      </w:pPr>
      <w:r>
        <w:rPr>
          <w:rFonts w:ascii="Courier New" w:cs="Courier New" w:eastAsia="Courier New" w:hAnsi="Courier New"/>
          <w:color w:val="1A1A1A"/>
          <w:sz w:val="18"/>
          <w:szCs w:val="18"/>
        </w:rPr>
        <w:t xml:space="preserve">  "password": "Password@123",</w:t>
      </w:r>
    </w:p>
    <w:p>
      <w:pPr>
        <w:spacing w:before="60" w:after="60"/>
        <w:ind w:left="720"/>
      </w:pPr>
      <w:r>
        <w:rPr>
          <w:rFonts w:ascii="Courier New" w:cs="Courier New" w:eastAsia="Courier New" w:hAnsi="Courier New"/>
          <w:color w:val="1A1A1A"/>
          <w:sz w:val="18"/>
          <w:szCs w:val="18"/>
        </w:rPr>
        <w:t xml:space="preserve">  "role": "teacher"</w:t>
      </w:r>
    </w:p>
    <w:p>
      <w:pPr>
        <w:spacing w:before="60" w:after="60"/>
        <w:ind w:left="720"/>
      </w:pPr>
      <w:r>
        <w:rPr>
          <w:rFonts w:ascii="Courier New" w:cs="Courier New" w:eastAsia="Courier New" w:hAnsi="Courier New"/>
          <w:color w:val="1A1A1A"/>
          <w:sz w:val="18"/>
          <w:szCs w:val="18"/>
        </w:rPr>
        <w:t xml:space="preserve">}</w:t>
      </w:r>
    </w:p>
    <w:p>
      <w:pPr>
        <w:spacing w:before="0" w:after="0"/>
      </w:pPr>
      <w:r>
        <w:t xml:space="preserve"/>
      </w:r>
    </w:p>
    <w:p>
      <w:pPr>
        <w:pStyle w:val="Heading2"/>
        <w:spacing w:before="280" w:after="160"/>
      </w:pPr>
      <w:r>
        <w:rPr>
          <w:rFonts w:ascii="Arial" w:cs="Arial" w:eastAsia="Arial" w:hAnsi="Arial"/>
          <w:b/>
          <w:bCs/>
          <w:color w:val="1A73E8"/>
          <w:sz w:val="28"/>
          <w:szCs w:val="28"/>
        </w:rPr>
        <w:t xml:space="preserve">10.2 Login and Get Token</w:t>
      </w:r>
    </w:p>
    <w:p>
      <w:pPr>
        <w:spacing w:before="60" w:after="60"/>
        <w:ind w:left="720"/>
      </w:pPr>
      <w:r>
        <w:rPr>
          <w:rFonts w:ascii="Courier New" w:cs="Courier New" w:eastAsia="Courier New" w:hAnsi="Courier New"/>
          <w:color w:val="1A1A1A"/>
          <w:sz w:val="18"/>
          <w:szCs w:val="18"/>
        </w:rPr>
        <w:t xml:space="preserve">POST http://localhost:8000/auth/login</w:t>
      </w:r>
    </w:p>
    <w:p>
      <w:pPr>
        <w:spacing w:before="60" w:after="60"/>
        <w:ind w:left="720"/>
      </w:pPr>
      <w:r>
        <w:rPr>
          <w:rFonts w:ascii="Courier New" w:cs="Courier New" w:eastAsia="Courier New" w:hAnsi="Courier New"/>
          <w:color w:val="1A1A1A"/>
          <w:sz w:val="18"/>
          <w:szCs w:val="18"/>
        </w:rPr>
        <w:t xml:space="preserve">Content-Type: application/json</w:t>
      </w:r>
    </w:p>
    <w:p>
      <w:pPr>
        <w:spacing w:before="0" w:after="0"/>
      </w:pPr>
      <w:r>
        <w:t xml:space="preserve"/>
      </w:r>
    </w:p>
    <w:p>
      <w:pPr>
        <w:spacing w:before="60" w:after="60"/>
        <w:ind w:left="720"/>
      </w:pPr>
      <w:r>
        <w:rPr>
          <w:rFonts w:ascii="Courier New" w:cs="Courier New" w:eastAsia="Courier New" w:hAnsi="Courier New"/>
          <w:color w:val="1A1A1A"/>
          <w:sz w:val="18"/>
          <w:szCs w:val="18"/>
        </w:rPr>
        <w:t xml:space="preserve">{ "username": "teacher_raj", "password": "Password@123" }</w:t>
      </w:r>
    </w:p>
    <w:p>
      <w:pPr>
        <w:spacing w:before="0" w:after="0"/>
      </w:pPr>
      <w:r>
        <w:t xml:space="preserve"/>
      </w:r>
    </w:p>
    <w:p>
      <w:pPr>
        <w:spacing w:before="80" w:after="120"/>
      </w:pPr>
      <w:r>
        <w:rPr>
          <w:rFonts w:ascii="Arial" w:cs="Arial" w:eastAsia="Arial" w:hAnsi="Arial"/>
          <w:color w:val="333333"/>
          <w:sz w:val="22"/>
          <w:szCs w:val="22"/>
        </w:rPr>
        <w:t xml:space="preserve">Response:</w:t>
      </w:r>
    </w:p>
    <w:p>
      <w:pPr>
        <w:spacing w:before="60" w:after="60"/>
        <w:ind w:left="720"/>
      </w:pPr>
      <w:r>
        <w:rPr>
          <w:rFonts w:ascii="Courier New" w:cs="Courier New" w:eastAsia="Courier New" w:hAnsi="Courier New"/>
          <w:color w:val="1A1A1A"/>
          <w:sz w:val="18"/>
          <w:szCs w:val="18"/>
        </w:rPr>
        <w:t xml:space="preserve">{ "access_token": "eyJhbGciOiJIUzI1NiIsInR5cCI6IkpXVCJ9...",</w:t>
      </w:r>
    </w:p>
    <w:p>
      <w:pPr>
        <w:spacing w:before="60" w:after="60"/>
        <w:ind w:left="720"/>
      </w:pPr>
      <w:r>
        <w:rPr>
          <w:rFonts w:ascii="Courier New" w:cs="Courier New" w:eastAsia="Courier New" w:hAnsi="Courier New"/>
          <w:color w:val="1A1A1A"/>
          <w:sz w:val="18"/>
          <w:szCs w:val="18"/>
        </w:rPr>
        <w:t xml:space="preserve">  "token_type": "bearer", "role": "teacher", "username": "teacher_raj" }</w:t>
      </w:r>
    </w:p>
    <w:p>
      <w:pPr>
        <w:spacing w:before="0" w:after="0"/>
      </w:pPr>
      <w:r>
        <w:t xml:space="preserve"/>
      </w:r>
    </w:p>
    <w:p>
      <w:pPr>
        <w:pStyle w:val="Heading2"/>
        <w:spacing w:before="280" w:after="160"/>
      </w:pPr>
      <w:r>
        <w:rPr>
          <w:rFonts w:ascii="Arial" w:cs="Arial" w:eastAsia="Arial" w:hAnsi="Arial"/>
          <w:b/>
          <w:bCs/>
          <w:color w:val="1A73E8"/>
          <w:sz w:val="28"/>
          <w:szCs w:val="28"/>
        </w:rPr>
        <w:t xml:space="preserve">10.3 Create Student (Admin)</w:t>
      </w:r>
    </w:p>
    <w:p>
      <w:pPr>
        <w:spacing w:before="60" w:after="60"/>
        <w:ind w:left="720"/>
      </w:pPr>
      <w:r>
        <w:rPr>
          <w:rFonts w:ascii="Courier New" w:cs="Courier New" w:eastAsia="Courier New" w:hAnsi="Courier New"/>
          <w:color w:val="1A1A1A"/>
          <w:sz w:val="18"/>
          <w:szCs w:val="18"/>
        </w:rPr>
        <w:t xml:space="preserve">POST http://localhost:8000/students</w:t>
      </w:r>
    </w:p>
    <w:p>
      <w:pPr>
        <w:spacing w:before="60" w:after="60"/>
        <w:ind w:left="720"/>
      </w:pPr>
      <w:r>
        <w:rPr>
          <w:rFonts w:ascii="Courier New" w:cs="Courier New" w:eastAsia="Courier New" w:hAnsi="Courier New"/>
          <w:color w:val="1A1A1A"/>
          <w:sz w:val="18"/>
          <w:szCs w:val="18"/>
        </w:rPr>
        <w:t xml:space="preserve">Authorization: Bearer &lt;admin_token&gt;</w:t>
      </w:r>
    </w:p>
    <w:p>
      <w:pPr>
        <w:spacing w:before="0" w:after="0"/>
      </w:pPr>
      <w:r>
        <w:t xml:space="preserve"/>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"name": "Arjun Kumar",</w:t>
      </w:r>
    </w:p>
    <w:p>
      <w:pPr>
        <w:spacing w:before="60" w:after="60"/>
        <w:ind w:left="720"/>
      </w:pPr>
      <w:r>
        <w:rPr>
          <w:rFonts w:ascii="Courier New" w:cs="Courier New" w:eastAsia="Courier New" w:hAnsi="Courier New"/>
          <w:color w:val="1A1A1A"/>
          <w:sz w:val="18"/>
          <w:szCs w:val="18"/>
        </w:rPr>
        <w:t xml:space="preserve">  "roll_number": "CS2021001",</w:t>
      </w:r>
    </w:p>
    <w:p>
      <w:pPr>
        <w:spacing w:before="60" w:after="60"/>
        <w:ind w:left="720"/>
      </w:pPr>
      <w:r>
        <w:rPr>
          <w:rFonts w:ascii="Courier New" w:cs="Courier New" w:eastAsia="Courier New" w:hAnsi="Courier New"/>
          <w:color w:val="1A1A1A"/>
          <w:sz w:val="18"/>
          <w:szCs w:val="18"/>
        </w:rPr>
        <w:t xml:space="preserve">  "department": "Computer Science",</w:t>
      </w:r>
    </w:p>
    <w:p>
      <w:pPr>
        <w:spacing w:before="60" w:after="60"/>
        <w:ind w:left="720"/>
      </w:pPr>
      <w:r>
        <w:rPr>
          <w:rFonts w:ascii="Courier New" w:cs="Courier New" w:eastAsia="Courier New" w:hAnsi="Courier New"/>
          <w:color w:val="1A1A1A"/>
          <w:sz w:val="18"/>
          <w:szCs w:val="18"/>
        </w:rPr>
        <w:t xml:space="preserve">  "year": 4</w:t>
      </w:r>
    </w:p>
    <w:p>
      <w:pPr>
        <w:spacing w:before="60" w:after="60"/>
        <w:ind w:left="720"/>
      </w:pPr>
      <w:r>
        <w:rPr>
          <w:rFonts w:ascii="Courier New" w:cs="Courier New" w:eastAsia="Courier New" w:hAnsi="Courier New"/>
          <w:color w:val="1A1A1A"/>
          <w:sz w:val="18"/>
          <w:szCs w:val="18"/>
        </w:rPr>
        <w:t xml:space="preserve">}</w:t>
      </w:r>
    </w:p>
    <w:p>
      <w:pPr>
        <w:spacing w:before="0" w:after="0"/>
      </w:pPr>
      <w:r>
        <w:t xml:space="preserve"/>
      </w:r>
    </w:p>
    <w:p>
      <w:pPr>
        <w:pStyle w:val="Heading2"/>
        <w:spacing w:before="280" w:after="160"/>
      </w:pPr>
      <w:r>
        <w:rPr>
          <w:rFonts w:ascii="Arial" w:cs="Arial" w:eastAsia="Arial" w:hAnsi="Arial"/>
          <w:b/>
          <w:bCs/>
          <w:color w:val="1A73E8"/>
          <w:sz w:val="28"/>
          <w:szCs w:val="28"/>
        </w:rPr>
        <w:t xml:space="preserve">10.4 Update Student Marks (Teacher)</w:t>
      </w:r>
    </w:p>
    <w:p>
      <w:pPr>
        <w:spacing w:before="60" w:after="60"/>
        <w:ind w:left="720"/>
      </w:pPr>
      <w:r>
        <w:rPr>
          <w:rFonts w:ascii="Courier New" w:cs="Courier New" w:eastAsia="Courier New" w:hAnsi="Courier New"/>
          <w:color w:val="1A1A1A"/>
          <w:sz w:val="18"/>
          <w:szCs w:val="18"/>
        </w:rPr>
        <w:t xml:space="preserve">PUT http://localhost:8000/teacher/students/1/marks</w:t>
      </w:r>
    </w:p>
    <w:p>
      <w:pPr>
        <w:spacing w:before="60" w:after="60"/>
        <w:ind w:left="720"/>
      </w:pPr>
      <w:r>
        <w:rPr>
          <w:rFonts w:ascii="Courier New" w:cs="Courier New" w:eastAsia="Courier New" w:hAnsi="Courier New"/>
          <w:color w:val="1A1A1A"/>
          <w:sz w:val="18"/>
          <w:szCs w:val="18"/>
        </w:rPr>
        <w:t xml:space="preserve">Authorization: Bearer &lt;teacher_token&gt;</w:t>
      </w:r>
    </w:p>
    <w:p>
      <w:pPr>
        <w:spacing w:before="0" w:after="0"/>
      </w:pPr>
      <w:r>
        <w:t xml:space="preserve"/>
      </w:r>
    </w:p>
    <w:p>
      <w:pPr>
        <w:spacing w:before="60" w:after="60"/>
        <w:ind w:left="720"/>
      </w:pPr>
      <w:r>
        <w:rPr>
          <w:rFonts w:ascii="Courier New" w:cs="Courier New" w:eastAsia="Courier New" w:hAnsi="Courier New"/>
          <w:color w:val="1A1A1A"/>
          <w:sz w:val="18"/>
          <w:szCs w:val="18"/>
        </w:rPr>
        <w:t xml:space="preserve">{ "subject": "Data Structures", "marks": 87.5 }</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11. Project Folder Structure</w:t>
      </w:r>
    </w:p>
    <w:p>
      <w:pPr>
        <w:spacing w:before="60" w:after="60"/>
        <w:ind w:left="720"/>
      </w:pPr>
      <w:r>
        <w:rPr>
          <w:rFonts w:ascii="Courier New" w:cs="Courier New" w:eastAsia="Courier New" w:hAnsi="Courier New"/>
          <w:color w:val="1A1A1A"/>
          <w:sz w:val="18"/>
          <w:szCs w:val="18"/>
        </w:rPr>
        <w:t xml:space="preserve">project/</w:t>
      </w:r>
    </w:p>
    <w:p>
      <w:pPr>
        <w:spacing w:before="60" w:after="60"/>
        <w:ind w:left="720"/>
      </w:pPr>
      <w:r>
        <w:rPr>
          <w:rFonts w:ascii="Courier New" w:cs="Courier New" w:eastAsia="Courier New" w:hAnsi="Courier New"/>
          <w:color w:val="1A1A1A"/>
          <w:sz w:val="18"/>
          <w:szCs w:val="18"/>
        </w:rPr>
        <w:t xml:space="preserve">├── backend/</w:t>
      </w:r>
    </w:p>
    <w:p>
      <w:pPr>
        <w:spacing w:before="60" w:after="60"/>
        <w:ind w:left="720"/>
      </w:pPr>
      <w:r>
        <w:rPr>
          <w:rFonts w:ascii="Courier New" w:cs="Courier New" w:eastAsia="Courier New" w:hAnsi="Courier New"/>
          <w:color w:val="1A1A1A"/>
          <w:sz w:val="18"/>
          <w:szCs w:val="18"/>
        </w:rPr>
        <w:t xml:space="preserve">│   ├── app/</w:t>
      </w:r>
    </w:p>
    <w:p>
      <w:pPr>
        <w:spacing w:before="60" w:after="60"/>
        <w:ind w:left="720"/>
      </w:pPr>
      <w:r>
        <w:rPr>
          <w:rFonts w:ascii="Courier New" w:cs="Courier New" w:eastAsia="Courier New" w:hAnsi="Courier New"/>
          <w:color w:val="1A1A1A"/>
          <w:sz w:val="18"/>
          <w:szCs w:val="18"/>
        </w:rPr>
        <w:t xml:space="preserve">│   │   ├── __init__.py</w:t>
      </w:r>
    </w:p>
    <w:p>
      <w:pPr>
        <w:spacing w:before="60" w:after="60"/>
        <w:ind w:left="720"/>
      </w:pPr>
      <w:r>
        <w:rPr>
          <w:rFonts w:ascii="Courier New" w:cs="Courier New" w:eastAsia="Courier New" w:hAnsi="Courier New"/>
          <w:color w:val="1A1A1A"/>
          <w:sz w:val="18"/>
          <w:szCs w:val="18"/>
        </w:rPr>
        <w:t xml:space="preserve">│   │   ├── main.py          # FastAPI app, CORS, router registration</w:t>
      </w:r>
    </w:p>
    <w:p>
      <w:pPr>
        <w:spacing w:before="60" w:after="60"/>
        <w:ind w:left="720"/>
      </w:pPr>
      <w:r>
        <w:rPr>
          <w:rFonts w:ascii="Courier New" w:cs="Courier New" w:eastAsia="Courier New" w:hAnsi="Courier New"/>
          <w:color w:val="1A1A1A"/>
          <w:sz w:val="18"/>
          <w:szCs w:val="18"/>
        </w:rPr>
        <w:t xml:space="preserve">│   │   ├── database.py      # SQLAlchemy engine, SessionLocal, Base</w:t>
      </w:r>
    </w:p>
    <w:p>
      <w:pPr>
        <w:spacing w:before="60" w:after="60"/>
        <w:ind w:left="720"/>
      </w:pPr>
      <w:r>
        <w:rPr>
          <w:rFonts w:ascii="Courier New" w:cs="Courier New" w:eastAsia="Courier New" w:hAnsi="Courier New"/>
          <w:color w:val="1A1A1A"/>
          <w:sz w:val="18"/>
          <w:szCs w:val="18"/>
        </w:rPr>
        <w:t xml:space="preserve">│   │   ├── models.py        # ORM models: User, Student, Mark</w:t>
      </w:r>
    </w:p>
    <w:p>
      <w:pPr>
        <w:spacing w:before="60" w:after="60"/>
        <w:ind w:left="720"/>
      </w:pPr>
      <w:r>
        <w:rPr>
          <w:rFonts w:ascii="Courier New" w:cs="Courier New" w:eastAsia="Courier New" w:hAnsi="Courier New"/>
          <w:color w:val="1A1A1A"/>
          <w:sz w:val="18"/>
          <w:szCs w:val="18"/>
        </w:rPr>
        <w:t xml:space="preserve">│   │   ├── schemas.py       # Pydantic request/response schemas</w:t>
      </w:r>
    </w:p>
    <w:p>
      <w:pPr>
        <w:spacing w:before="60" w:after="60"/>
        <w:ind w:left="720"/>
      </w:pPr>
      <w:r>
        <w:rPr>
          <w:rFonts w:ascii="Courier New" w:cs="Courier New" w:eastAsia="Courier New" w:hAnsi="Courier New"/>
          <w:color w:val="1A1A1A"/>
          <w:sz w:val="18"/>
          <w:szCs w:val="18"/>
        </w:rPr>
        <w:t xml:space="preserve">│   │   ├── auth.py          # bcrypt hashing, JWT encode/decode</w:t>
      </w:r>
    </w:p>
    <w:p>
      <w:pPr>
        <w:spacing w:before="60" w:after="60"/>
        <w:ind w:left="720"/>
      </w:pPr>
      <w:r>
        <w:rPr>
          <w:rFonts w:ascii="Courier New" w:cs="Courier New" w:eastAsia="Courier New" w:hAnsi="Courier New"/>
          <w:color w:val="1A1A1A"/>
          <w:sz w:val="18"/>
          <w:szCs w:val="18"/>
        </w:rPr>
        <w:t xml:space="preserve">│   │   ├── dependencies.py  # FastAPI dependency guards</w:t>
      </w:r>
    </w:p>
    <w:p>
      <w:pPr>
        <w:spacing w:before="60" w:after="60"/>
        <w:ind w:left="720"/>
      </w:pPr>
      <w:r>
        <w:rPr>
          <w:rFonts w:ascii="Courier New" w:cs="Courier New" w:eastAsia="Courier New" w:hAnsi="Courier New"/>
          <w:color w:val="1A1A1A"/>
          <w:sz w:val="18"/>
          <w:szCs w:val="18"/>
        </w:rPr>
        <w:t xml:space="preserve">│   │   └── routers/</w:t>
      </w:r>
    </w:p>
    <w:p>
      <w:pPr>
        <w:spacing w:before="60" w:after="60"/>
        <w:ind w:left="720"/>
      </w:pPr>
      <w:r>
        <w:rPr>
          <w:rFonts w:ascii="Courier New" w:cs="Courier New" w:eastAsia="Courier New" w:hAnsi="Courier New"/>
          <w:color w:val="1A1A1A"/>
          <w:sz w:val="18"/>
          <w:szCs w:val="18"/>
        </w:rPr>
        <w:t xml:space="preserve">│   │       ├── __init__.py</w:t>
      </w:r>
    </w:p>
    <w:p>
      <w:pPr>
        <w:spacing w:before="60" w:after="60"/>
        <w:ind w:left="720"/>
      </w:pPr>
      <w:r>
        <w:rPr>
          <w:rFonts w:ascii="Courier New" w:cs="Courier New" w:eastAsia="Courier New" w:hAnsi="Courier New"/>
          <w:color w:val="1A1A1A"/>
          <w:sz w:val="18"/>
          <w:szCs w:val="18"/>
        </w:rPr>
        <w:t xml:space="preserve">│   │       ├── auth.py      # POST /auth/register, POST /auth/login</w:t>
      </w:r>
    </w:p>
    <w:p>
      <w:pPr>
        <w:spacing w:before="60" w:after="60"/>
        <w:ind w:left="720"/>
      </w:pPr>
      <w:r>
        <w:rPr>
          <w:rFonts w:ascii="Courier New" w:cs="Courier New" w:eastAsia="Courier New" w:hAnsi="Courier New"/>
          <w:color w:val="1A1A1A"/>
          <w:sz w:val="18"/>
          <w:szCs w:val="18"/>
        </w:rPr>
        <w:t xml:space="preserve">│   │       ├── admin.py     # CRUD /students, /admin/users</w:t>
      </w:r>
    </w:p>
    <w:p>
      <w:pPr>
        <w:spacing w:before="60" w:after="60"/>
        <w:ind w:left="720"/>
      </w:pPr>
      <w:r>
        <w:rPr>
          <w:rFonts w:ascii="Courier New" w:cs="Courier New" w:eastAsia="Courier New" w:hAnsi="Courier New"/>
          <w:color w:val="1A1A1A"/>
          <w:sz w:val="18"/>
          <w:szCs w:val="18"/>
        </w:rPr>
        <w:t xml:space="preserve">│   │       ├── teacher.py   # /teacher/students, /teacher/.../marks</w:t>
      </w:r>
    </w:p>
    <w:p>
      <w:pPr>
        <w:spacing w:before="60" w:after="60"/>
        <w:ind w:left="720"/>
      </w:pPr>
      <w:r>
        <w:rPr>
          <w:rFonts w:ascii="Courier New" w:cs="Courier New" w:eastAsia="Courier New" w:hAnsi="Courier New"/>
          <w:color w:val="1A1A1A"/>
          <w:sz w:val="18"/>
          <w:szCs w:val="18"/>
        </w:rPr>
        <w:t xml:space="preserve">│   │       └── student.py   # /student/profile, /student/marks</w:t>
      </w:r>
    </w:p>
    <w:p>
      <w:pPr>
        <w:spacing w:before="60" w:after="60"/>
        <w:ind w:left="720"/>
      </w:pPr>
      <w:r>
        <w:rPr>
          <w:rFonts w:ascii="Courier New" w:cs="Courier New" w:eastAsia="Courier New" w:hAnsi="Courier New"/>
          <w:color w:val="1A1A1A"/>
          <w:sz w:val="18"/>
          <w:szCs w:val="18"/>
        </w:rPr>
        <w:t xml:space="preserve">│   ├── requirements.txt</w:t>
      </w:r>
    </w:p>
    <w:p>
      <w:pPr>
        <w:spacing w:before="60" w:after="60"/>
        <w:ind w:left="720"/>
      </w:pPr>
      <w:r>
        <w:rPr>
          <w:rFonts w:ascii="Courier New" w:cs="Courier New" w:eastAsia="Courier New" w:hAnsi="Courier New"/>
          <w:color w:val="1A1A1A"/>
          <w:sz w:val="18"/>
          <w:szCs w:val="18"/>
        </w:rPr>
        <w:t xml:space="preserve">│   └── .env</w:t>
      </w:r>
    </w:p>
    <w:p>
      <w:pPr>
        <w:spacing w:before="60" w:after="60"/>
        <w:ind w:left="720"/>
      </w:pPr>
      <w:r>
        <w:rPr>
          <w:rFonts w:ascii="Courier New" w:cs="Courier New" w:eastAsia="Courier New" w:hAnsi="Courier New"/>
          <w:color w:val="1A1A1A"/>
          <w:sz w:val="18"/>
          <w:szCs w:val="18"/>
        </w:rPr>
        <w:t xml:space="preserve">│</w:t>
      </w:r>
    </w:p>
    <w:p>
      <w:pPr>
        <w:spacing w:before="60" w:after="60"/>
        <w:ind w:left="720"/>
      </w:pPr>
      <w:r>
        <w:rPr>
          <w:rFonts w:ascii="Courier New" w:cs="Courier New" w:eastAsia="Courier New" w:hAnsi="Courier New"/>
          <w:color w:val="1A1A1A"/>
          <w:sz w:val="18"/>
          <w:szCs w:val="18"/>
        </w:rPr>
        <w:t xml:space="preserve">└── frontend/</w:t>
      </w:r>
    </w:p>
    <w:p>
      <w:pPr>
        <w:spacing w:before="60" w:after="60"/>
        <w:ind w:left="720"/>
      </w:pPr>
      <w:r>
        <w:rPr>
          <w:rFonts w:ascii="Courier New" w:cs="Courier New" w:eastAsia="Courier New" w:hAnsi="Courier New"/>
          <w:color w:val="1A1A1A"/>
          <w:sz w:val="18"/>
          <w:szCs w:val="18"/>
        </w:rPr>
        <w:t xml:space="preserve">    ├── src/</w:t>
      </w:r>
    </w:p>
    <w:p>
      <w:pPr>
        <w:spacing w:before="60" w:after="60"/>
        <w:ind w:left="720"/>
      </w:pPr>
      <w:r>
        <w:rPr>
          <w:rFonts w:ascii="Courier New" w:cs="Courier New" w:eastAsia="Courier New" w:hAnsi="Courier New"/>
          <w:color w:val="1A1A1A"/>
          <w:sz w:val="18"/>
          <w:szCs w:val="18"/>
        </w:rPr>
        <w:t xml:space="preserve">    │   ├── api/</w:t>
      </w:r>
    </w:p>
    <w:p>
      <w:pPr>
        <w:spacing w:before="60" w:after="60"/>
        <w:ind w:left="720"/>
      </w:pPr>
      <w:r>
        <w:rPr>
          <w:rFonts w:ascii="Courier New" w:cs="Courier New" w:eastAsia="Courier New" w:hAnsi="Courier New"/>
          <w:color w:val="1A1A1A"/>
          <w:sz w:val="18"/>
          <w:szCs w:val="18"/>
        </w:rPr>
        <w:t xml:space="preserve">    │   │   └── axios.js           # Axios instance + interceptors</w:t>
      </w:r>
    </w:p>
    <w:p>
      <w:pPr>
        <w:spacing w:before="60" w:after="60"/>
        <w:ind w:left="720"/>
      </w:pPr>
      <w:r>
        <w:rPr>
          <w:rFonts w:ascii="Courier New" w:cs="Courier New" w:eastAsia="Courier New" w:hAnsi="Courier New"/>
          <w:color w:val="1A1A1A"/>
          <w:sz w:val="18"/>
          <w:szCs w:val="18"/>
        </w:rPr>
        <w:t xml:space="preserve">    │   ├── components/</w:t>
      </w:r>
    </w:p>
    <w:p>
      <w:pPr>
        <w:spacing w:before="60" w:after="60"/>
        <w:ind w:left="720"/>
      </w:pPr>
      <w:r>
        <w:rPr>
          <w:rFonts w:ascii="Courier New" w:cs="Courier New" w:eastAsia="Courier New" w:hAnsi="Courier New"/>
          <w:color w:val="1A1A1A"/>
          <w:sz w:val="18"/>
          <w:szCs w:val="18"/>
        </w:rPr>
        <w:t xml:space="preserve">    │   │   ├── Navbar.jsx          # Top navigation bar</w:t>
      </w:r>
    </w:p>
    <w:p>
      <w:pPr>
        <w:spacing w:before="60" w:after="60"/>
        <w:ind w:left="720"/>
      </w:pPr>
      <w:r>
        <w:rPr>
          <w:rFonts w:ascii="Courier New" w:cs="Courier New" w:eastAsia="Courier New" w:hAnsi="Courier New"/>
          <w:color w:val="1A1A1A"/>
          <w:sz w:val="18"/>
          <w:szCs w:val="18"/>
        </w:rPr>
        <w:t xml:space="preserve">    │   │   └── ProtectedRoute.jsx  # Route access guard</w:t>
      </w:r>
    </w:p>
    <w:p>
      <w:pPr>
        <w:spacing w:before="60" w:after="60"/>
        <w:ind w:left="720"/>
      </w:pPr>
      <w:r>
        <w:rPr>
          <w:rFonts w:ascii="Courier New" w:cs="Courier New" w:eastAsia="Courier New" w:hAnsi="Courier New"/>
          <w:color w:val="1A1A1A"/>
          <w:sz w:val="18"/>
          <w:szCs w:val="18"/>
        </w:rPr>
        <w:t xml:space="preserve">    │   ├── pages/</w:t>
      </w:r>
    </w:p>
    <w:p>
      <w:pPr>
        <w:spacing w:before="60" w:after="60"/>
        <w:ind w:left="720"/>
      </w:pPr>
      <w:r>
        <w:rPr>
          <w:rFonts w:ascii="Courier New" w:cs="Courier New" w:eastAsia="Courier New" w:hAnsi="Courier New"/>
          <w:color w:val="1A1A1A"/>
          <w:sz w:val="18"/>
          <w:szCs w:val="18"/>
        </w:rPr>
        <w:t xml:space="preserve">    │   │   ├── Login.jsx           # Login form</w:t>
      </w:r>
    </w:p>
    <w:p>
      <w:pPr>
        <w:spacing w:before="60" w:after="60"/>
        <w:ind w:left="720"/>
      </w:pPr>
      <w:r>
        <w:rPr>
          <w:rFonts w:ascii="Courier New" w:cs="Courier New" w:eastAsia="Courier New" w:hAnsi="Courier New"/>
          <w:color w:val="1A1A1A"/>
          <w:sz w:val="18"/>
          <w:szCs w:val="18"/>
        </w:rPr>
        <w:t xml:space="preserve">    │   │   ├── Register.jsx        # Registration form</w:t>
      </w:r>
    </w:p>
    <w:p>
      <w:pPr>
        <w:spacing w:before="60" w:after="60"/>
        <w:ind w:left="720"/>
      </w:pPr>
      <w:r>
        <w:rPr>
          <w:rFonts w:ascii="Courier New" w:cs="Courier New" w:eastAsia="Courier New" w:hAnsi="Courier New"/>
          <w:color w:val="1A1A1A"/>
          <w:sz w:val="18"/>
          <w:szCs w:val="18"/>
        </w:rPr>
        <w:t xml:space="preserve">    │   │   ├── AdminDashboard.jsx  # Admin panel</w:t>
      </w:r>
    </w:p>
    <w:p>
      <w:pPr>
        <w:spacing w:before="60" w:after="60"/>
        <w:ind w:left="720"/>
      </w:pPr>
      <w:r>
        <w:rPr>
          <w:rFonts w:ascii="Courier New" w:cs="Courier New" w:eastAsia="Courier New" w:hAnsi="Courier New"/>
          <w:color w:val="1A1A1A"/>
          <w:sz w:val="18"/>
          <w:szCs w:val="18"/>
        </w:rPr>
        <w:t xml:space="preserve">    │   │   ├── TeacherDashboard.jsx# Teacher panel</w:t>
      </w:r>
    </w:p>
    <w:p>
      <w:pPr>
        <w:spacing w:before="60" w:after="60"/>
        <w:ind w:left="720"/>
      </w:pPr>
      <w:r>
        <w:rPr>
          <w:rFonts w:ascii="Courier New" w:cs="Courier New" w:eastAsia="Courier New" w:hAnsi="Courier New"/>
          <w:color w:val="1A1A1A"/>
          <w:sz w:val="18"/>
          <w:szCs w:val="18"/>
        </w:rPr>
        <w:t xml:space="preserve">    │   │   └── StudentDashboard.jsx# Student panel</w:t>
      </w:r>
    </w:p>
    <w:p>
      <w:pPr>
        <w:spacing w:before="60" w:after="60"/>
        <w:ind w:left="720"/>
      </w:pPr>
      <w:r>
        <w:rPr>
          <w:rFonts w:ascii="Courier New" w:cs="Courier New" w:eastAsia="Courier New" w:hAnsi="Courier New"/>
          <w:color w:val="1A1A1A"/>
          <w:sz w:val="18"/>
          <w:szCs w:val="18"/>
        </w:rPr>
        <w:t xml:space="preserve">    │   ├── App.jsx                 # Router + dark mode</w:t>
      </w:r>
    </w:p>
    <w:p>
      <w:pPr>
        <w:spacing w:before="60" w:after="60"/>
        <w:ind w:left="720"/>
      </w:pPr>
      <w:r>
        <w:rPr>
          <w:rFonts w:ascii="Courier New" w:cs="Courier New" w:eastAsia="Courier New" w:hAnsi="Courier New"/>
          <w:color w:val="1A1A1A"/>
          <w:sz w:val="18"/>
          <w:szCs w:val="18"/>
        </w:rPr>
        <w:t xml:space="preserve">    │   ├── main.jsx                # React DOM entry</w:t>
      </w:r>
    </w:p>
    <w:p>
      <w:pPr>
        <w:spacing w:before="60" w:after="60"/>
        <w:ind w:left="720"/>
      </w:pPr>
      <w:r>
        <w:rPr>
          <w:rFonts w:ascii="Courier New" w:cs="Courier New" w:eastAsia="Courier New" w:hAnsi="Courier New"/>
          <w:color w:val="1A1A1A"/>
          <w:sz w:val="18"/>
          <w:szCs w:val="18"/>
        </w:rPr>
        <w:t xml:space="preserve">    │   └── index.css               # Tailwind base</w:t>
      </w:r>
    </w:p>
    <w:p>
      <w:pPr>
        <w:spacing w:before="60" w:after="60"/>
        <w:ind w:left="720"/>
      </w:pPr>
      <w:r>
        <w:rPr>
          <w:rFonts w:ascii="Courier New" w:cs="Courier New" w:eastAsia="Courier New" w:hAnsi="Courier New"/>
          <w:color w:val="1A1A1A"/>
          <w:sz w:val="18"/>
          <w:szCs w:val="18"/>
        </w:rPr>
        <w:t xml:space="preserve">    ├── index.html</w:t>
      </w:r>
    </w:p>
    <w:p>
      <w:pPr>
        <w:spacing w:before="60" w:after="60"/>
        <w:ind w:left="720"/>
      </w:pPr>
      <w:r>
        <w:rPr>
          <w:rFonts w:ascii="Courier New" w:cs="Courier New" w:eastAsia="Courier New" w:hAnsi="Courier New"/>
          <w:color w:val="1A1A1A"/>
          <w:sz w:val="18"/>
          <w:szCs w:val="18"/>
        </w:rPr>
        <w:t xml:space="preserve">    ├── vite.config.js</w:t>
      </w:r>
    </w:p>
    <w:p>
      <w:pPr>
        <w:spacing w:before="60" w:after="60"/>
        <w:ind w:left="720"/>
      </w:pPr>
      <w:r>
        <w:rPr>
          <w:rFonts w:ascii="Courier New" w:cs="Courier New" w:eastAsia="Courier New" w:hAnsi="Courier New"/>
          <w:color w:val="1A1A1A"/>
          <w:sz w:val="18"/>
          <w:szCs w:val="18"/>
        </w:rPr>
        <w:t xml:space="preserve">    ├── tailwind.config.js</w:t>
      </w:r>
    </w:p>
    <w:p>
      <w:pPr>
        <w:spacing w:before="60" w:after="60"/>
        <w:ind w:left="720"/>
      </w:pPr>
      <w:r>
        <w:rPr>
          <w:rFonts w:ascii="Courier New" w:cs="Courier New" w:eastAsia="Courier New" w:hAnsi="Courier New"/>
          <w:color w:val="1A1A1A"/>
          <w:sz w:val="18"/>
          <w:szCs w:val="18"/>
        </w:rPr>
        <w:t xml:space="preserve">    └── package.json</w:t>
      </w:r>
    </w:p>
    <w:p>
      <w:pPr>
        <w:spacing w:before="0" w:after="0"/>
      </w:pPr>
      <w:r>
        <w:t xml:space="preserve"/>
      </w:r>
    </w:p>
    <w:p>
      <w:r>
        <w:br w:type="page"/>
      </w:r>
    </w:p>
    <w:p>
      <w:pPr>
        <w:pStyle w:val="Heading1"/>
        <w:spacing w:before="400" w:after="160"/>
      </w:pPr>
      <w:r>
        <w:rPr>
          <w:rFonts w:ascii="Arial" w:cs="Arial" w:eastAsia="Arial" w:hAnsi="Arial"/>
          <w:b/>
          <w:bCs/>
          <w:color w:val="2E3A87"/>
          <w:sz w:val="32"/>
          <w:szCs w:val="32"/>
        </w:rPr>
        <w:t xml:space="preserve">12. Conclusion</w:t>
      </w:r>
    </w:p>
    <w:p>
      <w:pPr>
        <w:spacing w:before="80" w:after="120"/>
      </w:pPr>
      <w:r>
        <w:rPr>
          <w:rFonts w:ascii="Arial" w:cs="Arial" w:eastAsia="Arial" w:hAnsi="Arial"/>
          <w:color w:val="333333"/>
          <w:sz w:val="22"/>
          <w:szCs w:val="22"/>
        </w:rPr>
        <w:t xml:space="preserve">The Role-Based Student Data Access System successfully demonstrates a complete, production-quality full-stack web application implementing industry-standard security practices. The system addresses the core requirement of isolating data access by user role while maintaining a clean, intuitive interface for each type of user.</w:t>
      </w:r>
    </w:p>
    <w:p>
      <w:pPr>
        <w:spacing w:before="0" w:after="0"/>
      </w:pPr>
      <w:r>
        <w:t xml:space="preserve"/>
      </w:r>
    </w:p>
    <w:p>
      <w:pPr>
        <w:spacing w:before="80" w:after="120"/>
      </w:pPr>
      <w:r>
        <w:rPr>
          <w:rFonts w:ascii="Arial" w:cs="Arial" w:eastAsia="Arial" w:hAnsi="Arial"/>
          <w:color w:val="333333"/>
          <w:sz w:val="22"/>
          <w:szCs w:val="22"/>
        </w:rPr>
        <w:t xml:space="preserve">Key outcomes achieved:</w:t>
      </w:r>
    </w:p>
    <w:p>
      <w:pPr>
        <w:pStyle w:val="ListParagraph"/>
        <w:numPr>
          <w:ilvl w:val="0"/>
          <w:numId w:val="2"/>
        </w:numPr>
        <w:spacing w:before="60" w:after="60"/>
      </w:pPr>
      <w:r>
        <w:rPr>
          <w:rFonts w:ascii="Arial" w:cs="Arial" w:eastAsia="Arial" w:hAnsi="Arial"/>
          <w:color w:val="333333"/>
          <w:sz w:val="22"/>
          <w:szCs w:val="22"/>
        </w:rPr>
        <w:t xml:space="preserve">Implemented JWT-based stateless authentication with secure bcrypt password storage</w:t>
      </w:r>
    </w:p>
    <w:p>
      <w:pPr>
        <w:pStyle w:val="ListParagraph"/>
        <w:numPr>
          <w:ilvl w:val="0"/>
          <w:numId w:val="2"/>
        </w:numPr>
        <w:spacing w:before="60" w:after="60"/>
      </w:pPr>
      <w:r>
        <w:rPr>
          <w:rFonts w:ascii="Arial" w:cs="Arial" w:eastAsia="Arial" w:hAnsi="Arial"/>
          <w:color w:val="333333"/>
          <w:sz w:val="22"/>
          <w:szCs w:val="22"/>
        </w:rPr>
        <w:t xml:space="preserve">Enforced RBAC with three distinct roles using FastAPI dependency injection</w:t>
      </w:r>
    </w:p>
    <w:p>
      <w:pPr>
        <w:pStyle w:val="ListParagraph"/>
        <w:numPr>
          <w:ilvl w:val="0"/>
          <w:numId w:val="2"/>
        </w:numPr>
        <w:spacing w:before="60" w:after="60"/>
      </w:pPr>
      <w:r>
        <w:rPr>
          <w:rFonts w:ascii="Arial" w:cs="Arial" w:eastAsia="Arial" w:hAnsi="Arial"/>
          <w:color w:val="333333"/>
          <w:sz w:val="22"/>
          <w:szCs w:val="22"/>
        </w:rPr>
        <w:t xml:space="preserve">Built a fully normalised PostgreSQL schema with SQLAlchemy ORM</w:t>
      </w:r>
    </w:p>
    <w:p>
      <w:pPr>
        <w:pStyle w:val="ListParagraph"/>
        <w:numPr>
          <w:ilvl w:val="0"/>
          <w:numId w:val="2"/>
        </w:numPr>
        <w:spacing w:before="60" w:after="60"/>
      </w:pPr>
      <w:r>
        <w:rPr>
          <w:rFonts w:ascii="Arial" w:cs="Arial" w:eastAsia="Arial" w:hAnsi="Arial"/>
          <w:color w:val="333333"/>
          <w:sz w:val="22"/>
          <w:szCs w:val="22"/>
        </w:rPr>
        <w:t xml:space="preserve">Developed role-specific React dashboards with real-time API integration</w:t>
      </w:r>
    </w:p>
    <w:p>
      <w:pPr>
        <w:pStyle w:val="ListParagraph"/>
        <w:numPr>
          <w:ilvl w:val="0"/>
          <w:numId w:val="2"/>
        </w:numPr>
        <w:spacing w:before="60" w:after="60"/>
      </w:pPr>
      <w:r>
        <w:rPr>
          <w:rFonts w:ascii="Arial" w:cs="Arial" w:eastAsia="Arial" w:hAnsi="Arial"/>
          <w:color w:val="333333"/>
          <w:sz w:val="22"/>
          <w:szCs w:val="22"/>
        </w:rPr>
        <w:t xml:space="preserve">Added search, pagination, and dark mode for enhanced usability</w:t>
      </w:r>
    </w:p>
    <w:p>
      <w:pPr>
        <w:pStyle w:val="ListParagraph"/>
        <w:numPr>
          <w:ilvl w:val="0"/>
          <w:numId w:val="2"/>
        </w:numPr>
        <w:spacing w:before="60" w:after="60"/>
      </w:pPr>
      <w:r>
        <w:rPr>
          <w:rFonts w:ascii="Arial" w:cs="Arial" w:eastAsia="Arial" w:hAnsi="Arial"/>
          <w:color w:val="333333"/>
          <w:sz w:val="22"/>
          <w:szCs w:val="22"/>
        </w:rPr>
        <w:t xml:space="preserve">Achieved clean separation of concerns across all layers of the application</w:t>
      </w:r>
    </w:p>
    <w:p>
      <w:pPr>
        <w:spacing w:before="0" w:after="0"/>
      </w:pPr>
      <w:r>
        <w:t xml:space="preserve"/>
      </w:r>
    </w:p>
    <w:p>
      <w:pPr>
        <w:spacing w:before="80" w:after="120"/>
      </w:pPr>
      <w:r>
        <w:rPr>
          <w:rFonts w:ascii="Arial" w:cs="Arial" w:eastAsia="Arial" w:hAnsi="Arial"/>
          <w:color w:val="333333"/>
          <w:sz w:val="22"/>
          <w:szCs w:val="22"/>
        </w:rPr>
        <w:t xml:space="preserve">Future enhancements could include email verification, refresh token rotation, assignment of teachers to specific students, audit logging, and deployment using Docker and a cloud provider.</w:t>
      </w:r>
    </w:p>
    <w:p>
      <w:pPr>
        <w:spacing w:before="0" w:after="0"/>
      </w:pPr>
      <w:r>
        <w:t xml:space="preserve"/>
      </w:r>
    </w:p>
    <w:p>
      <w:pPr>
        <w:pStyle w:val="Heading2"/>
        <w:spacing w:before="280" w:after="160"/>
      </w:pPr>
      <w:r>
        <w:rPr>
          <w:rFonts w:ascii="Arial" w:cs="Arial" w:eastAsia="Arial" w:hAnsi="Arial"/>
          <w:b/>
          <w:bCs/>
          <w:color w:val="1A73E8"/>
          <w:sz w:val="28"/>
          <w:szCs w:val="28"/>
        </w:rPr>
        <w:t xml:space="preserve">References</w:t>
      </w:r>
    </w:p>
    <w:p>
      <w:pPr>
        <w:pStyle w:val="ListParagraph"/>
        <w:numPr>
          <w:ilvl w:val="0"/>
          <w:numId w:val="2"/>
        </w:numPr>
        <w:spacing w:before="60" w:after="60"/>
      </w:pPr>
      <w:r>
        <w:rPr>
          <w:rFonts w:ascii="Arial" w:cs="Arial" w:eastAsia="Arial" w:hAnsi="Arial"/>
          <w:color w:val="333333"/>
          <w:sz w:val="22"/>
          <w:szCs w:val="22"/>
        </w:rPr>
        <w:t xml:space="preserve">FastAPI Documentation — https://fastapi.tiangolo.com</w:t>
      </w:r>
    </w:p>
    <w:p>
      <w:pPr>
        <w:pStyle w:val="ListParagraph"/>
        <w:numPr>
          <w:ilvl w:val="0"/>
          <w:numId w:val="2"/>
        </w:numPr>
        <w:spacing w:before="60" w:after="60"/>
      </w:pPr>
      <w:r>
        <w:rPr>
          <w:rFonts w:ascii="Arial" w:cs="Arial" w:eastAsia="Arial" w:hAnsi="Arial"/>
          <w:color w:val="333333"/>
          <w:sz w:val="22"/>
          <w:szCs w:val="22"/>
        </w:rPr>
        <w:t xml:space="preserve">SQLAlchemy Documentation — https://docs.sqlalchemy.org</w:t>
      </w:r>
    </w:p>
    <w:p>
      <w:pPr>
        <w:pStyle w:val="ListParagraph"/>
        <w:numPr>
          <w:ilvl w:val="0"/>
          <w:numId w:val="2"/>
        </w:numPr>
        <w:spacing w:before="60" w:after="60"/>
      </w:pPr>
      <w:r>
        <w:rPr>
          <w:rFonts w:ascii="Arial" w:cs="Arial" w:eastAsia="Arial" w:hAnsi="Arial"/>
          <w:color w:val="333333"/>
          <w:sz w:val="22"/>
          <w:szCs w:val="22"/>
        </w:rPr>
        <w:t xml:space="preserve">React Documentation — https://react.dev</w:t>
      </w:r>
    </w:p>
    <w:p>
      <w:pPr>
        <w:pStyle w:val="ListParagraph"/>
        <w:numPr>
          <w:ilvl w:val="0"/>
          <w:numId w:val="2"/>
        </w:numPr>
        <w:spacing w:before="60" w:after="60"/>
      </w:pPr>
      <w:r>
        <w:rPr>
          <w:rFonts w:ascii="Arial" w:cs="Arial" w:eastAsia="Arial" w:hAnsi="Arial"/>
          <w:color w:val="333333"/>
          <w:sz w:val="22"/>
          <w:szCs w:val="22"/>
        </w:rPr>
        <w:t xml:space="preserve">JSON Web Tokens — https://jwt.io</w:t>
      </w:r>
    </w:p>
    <w:p>
      <w:pPr>
        <w:pStyle w:val="ListParagraph"/>
        <w:numPr>
          <w:ilvl w:val="0"/>
          <w:numId w:val="2"/>
        </w:numPr>
        <w:spacing w:before="60" w:after="60"/>
      </w:pPr>
      <w:r>
        <w:rPr>
          <w:rFonts w:ascii="Arial" w:cs="Arial" w:eastAsia="Arial" w:hAnsi="Arial"/>
          <w:color w:val="333333"/>
          <w:sz w:val="22"/>
          <w:szCs w:val="22"/>
        </w:rPr>
        <w:t xml:space="preserve">passlib Documentation — https://passlib.readthedocs.io</w:t>
      </w:r>
    </w:p>
    <w:p>
      <w:pPr>
        <w:pStyle w:val="ListParagraph"/>
        <w:numPr>
          <w:ilvl w:val="0"/>
          <w:numId w:val="2"/>
        </w:numPr>
        <w:spacing w:before="60" w:after="60"/>
      </w:pPr>
      <w:r>
        <w:rPr>
          <w:rFonts w:ascii="Arial" w:cs="Arial" w:eastAsia="Arial" w:hAnsi="Arial"/>
          <w:color w:val="333333"/>
          <w:sz w:val="22"/>
          <w:szCs w:val="22"/>
        </w:rPr>
        <w:t xml:space="preserve">Tailwind CSS Documentation — https://tailwindcss.com</w:t>
      </w:r>
    </w:p>
    <w:p>
      <w:pPr>
        <w:pStyle w:val="ListParagraph"/>
        <w:numPr>
          <w:ilvl w:val="0"/>
          <w:numId w:val="2"/>
        </w:numPr>
        <w:spacing w:before="60" w:after="60"/>
      </w:pPr>
      <w:r>
        <w:rPr>
          <w:rFonts w:ascii="Arial" w:cs="Arial" w:eastAsia="Arial" w:hAnsi="Arial"/>
          <w:color w:val="333333"/>
          <w:sz w:val="22"/>
          <w:szCs w:val="22"/>
        </w:rPr>
        <w:t xml:space="preserve">PostgreSQL Documentation — https://www.postgresql.org/docs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3A87" w:sz="4" w:space="1"/>
      </w:pBdr>
      <w:tabs>
        <w:tab w:val="right" w:pos="9360"/>
      </w:tabs>
    </w:pPr>
    <w:r>
      <w:rPr>
        <w:rFonts w:ascii="Arial" w:cs="Arial" w:eastAsia="Arial" w:hAnsi="Arial"/>
        <w:color w:val="6B7280"/>
        <w:sz w:val="16"/>
        <w:szCs w:val="16"/>
      </w:rPr>
      <w:t xml:space="preserve">Confidential – Academic Submission</w:t>
    </w:r>
    <w:r>
      <w:rPr>
        <w:rFonts w:ascii="Arial" w:cs="Arial" w:eastAsia="Arial" w:hAnsi="Arial"/>
        <w:color w:val="6B7280"/>
        <w:sz w:val="16"/>
        <w:szCs w:val="16"/>
      </w:rPr>
      <w:t xml:space="preserve">	Page </w:t>
    </w:r>
    <w:r>
      <w:rPr>
        <w:rFonts w:ascii="Arial" w:cs="Arial" w:eastAsia="Arial" w:hAnsi="Arial"/>
        <w:color w:val="6B72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7" w:sz="4" w:space="1"/>
      </w:pBdr>
    </w:pPr>
    <w:r>
      <w:rPr>
        <w:rFonts w:ascii="Arial" w:cs="Arial" w:eastAsia="Arial" w:hAnsi="Arial"/>
        <w:b/>
        <w:bCs/>
        <w:color w:val="2E3A87"/>
        <w:sz w:val="18"/>
        <w:szCs w:val="18"/>
      </w:rPr>
      <w:t xml:space="preserve">Role-Based Student Data Access System</w:t>
    </w:r>
    <w:r>
      <w:rPr>
        <w:rFonts w:ascii="Arial" w:cs="Arial" w:eastAsia="Arial" w:hAnsi="Arial"/>
        <w:color w:val="6B7280"/>
        <w:sz w:val="18"/>
        <w:szCs w:val="18"/>
      </w:rPr>
      <w:t xml:space="preserve">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3A8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2026-03-15T09:18:40.297Z</dcterms:created>
  <dcterms:modified xsi:type="dcterms:W3CDTF">2026-03-15T09:18:40.299Z</dcterms:modified>
</cp:coreProperties>
</file>

<file path=docProps/custom.xml><?xml version="1.0" encoding="utf-8"?>
<Properties xmlns="http://schemas.openxmlformats.org/officeDocument/2006/custom-properties" xmlns:vt="http://schemas.openxmlformats.org/officeDocument/2006/docPropsVTypes"/>
</file>