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rtl w:val="0"/>
        </w:rPr>
        <w:t xml:space="preserve">LABORATORY MANUAL: MECHATRONICS DEPARTMENT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jc w:val="center"/>
        <w:rPr>
          <w:rFonts w:ascii="Times New Roman" w:cs="Times New Roman" w:eastAsia="Times New Roman" w:hAnsi="Times New Roman"/>
          <w:i w:val="0"/>
          <w:iCs w:val="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48"/>
          <w:szCs w:val="48"/>
          <w:rtl w:val="0"/>
        </w:rPr>
        <w:t xml:space="preserve">HAND TOOLS &amp; PRECISION EQUIPMENT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>
          <w:rFonts w:ascii="Times New Roman" w:cs="Times New Roman" w:eastAsia="Times New Roman" w:hAnsi="Times New Roman"/>
          <w:i w:val="0"/>
          <w:i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 Interchangeable Screwdriver Set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A. Description &amp; Purpose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This is a multi-purpose manual screwdriver set designed for versatility in electronics and mechanical assembly. It features a single high-torque handle with multiple detachable blades (bits), allowing a technician to switch between different tip types and sizes quickly.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B. Technical Specifications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Manufacturer: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Taparia Tools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Handle Material: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High-grade CA (Cellulose Acetate) plastic; transparent green, non-flammable.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Blade Material: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High-grade Alloy Steel, hardened and tempered.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Tip Types Included: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Phillips (Cross), Slotted (Flathead), and Poker/Awl.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C. Lab Inventory Details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Taparia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Set Type: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Multi-blade / Interchangeable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839345" cy="2514600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934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D. Proper Usage &amp; Maintenance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Bit Engagement: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Ensure the blade is fully clicked into the handle before applying torque.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Alignment: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Keep the screwdriver perpendicular to the screw head to avoid slipping.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Storage: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Return blades to the case after use to prevent loss and corrosion.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jc w:val="both"/>
        <w:rPr>
          <w:rFonts w:ascii="Times New Roman" w:cs="Times New Roman" w:eastAsia="Times New Roman" w:hAnsi="Times New Roman"/>
          <w:i w:val="0"/>
          <w:i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Snap-Off Utility Cutter &amp; Spare Blades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A. Description &amp; Purpose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 precision cutting tool used for stripping wires, trimming PCBs, or opening packaging. The "snap-off" design ensures a fresh, razor-sharp edge is always available.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B. Technical Specifications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Manufacturer: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Taparia Tools (Model SK-1)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Body Material: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High-quality ABS plastic with ergonomic rubberized grip.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Blade Material: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High-carbon steel.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Locking Mechanism: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Twist-lock / Auto-lock screw.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C. Lab Inventory Details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Taparia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Blade Type: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Multi-segment Snap-Off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638425" cy="4425695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4425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238375" cy="4396529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4396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60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D. Proper Usage &amp; Maintenance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Safety: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Retract the blade fully into the handle whenever the tool is not in use.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Blade Replacement: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When segments are used, insert a fresh blade from the spare case.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both"/>
        <w:rPr>
          <w:rFonts w:ascii="Times New Roman" w:cs="Times New Roman" w:eastAsia="Times New Roman" w:hAnsi="Times New Roman"/>
          <w:i w:val="0"/>
          <w:i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Tin Cutter (Snips) with Spring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A. Description &amp; Purpose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Designed for making straight or curved cuts in sheet metal or thin plastic. Features a built-in spring mechanism to reduce hand fatigue during repetitive work.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B. Technical Specifications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Manufacturer: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Taparia Tools (Model TCS 10)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Size: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250 mm (10 inches)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Blade Material: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Drop-forged from high-grade carbon steel.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Handle Grip: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Insulated PVC sleeves in bright blue.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C. Lab Inventory Details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Taparia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Spring-loaded Snips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960395" cy="3714750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039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D. Proper Usage &amp; Maintenance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Cutting Motion: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Place material deep into the jaws for maximum leverage.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Safety Lock: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Always engage the safety latch after use to keep blades closed.</w:t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i w:val="0"/>
          <w:i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Hacksaw Blades (Replacement Set)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A. Description &amp; Purpose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Consumable cutting elements used in hacksaw frames to cut through mild steel, aluminum, and PVC. The bimetal version is virtually unbreakable.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B. Technical Specifications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Bulwark (Bimetal) / General Carbon Steel.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Blade Material: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8% Cobalt HSS Bimetal (Orange) / Hardened Steel (Black).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TPI: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24 Teeth Per Inch.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Length: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Standard 12-inch (300mm).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C. Lab Inventory Details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Bimetal Cobalt &amp; Carbon Steel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Quantity: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 Bimetal + 5 Carbon Steel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281731" cy="3629025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731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391224" cy="363855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1224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D. Proper Usage &amp; Maintenance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Installation: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Ensure teeth are pointing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forward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(away from the handle).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Operation: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Use long, steady strokes utilizing the full length of the blade.</w:t>
      </w:r>
    </w:p>
    <w:p w:rsidR="00000000" w:rsidDel="00000000" w:rsidP="00000000" w:rsidRDefault="00000000" w:rsidRPr="00000000" w14:paraId="0000003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i w:val="0"/>
          <w:i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Multi-Purpose Lubricant &amp; Maintenance Spray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A. Description &amp; Purpose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Used for displacing moisture, preventing corrosion, and loosening rusted parts. Essential for protecting carbon steel tools from oxidation.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B. Technical Specifications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WD-40 Company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Net Weight: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63.8 g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Container Type: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Aerosol can with red precision applicator straw.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Properties: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Non-conductive (once dry).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C. Lab Inventory Details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WD-40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Size: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Handheld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705216" cy="3114675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216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D. Proper Usage &amp; Safety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Fire Safety: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Extremely flammable. Do not spray near open flames or live circuits.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Cleaning: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Wipe away excess liquid to prevent tools from becoming slippery.</w:t>
      </w:r>
    </w:p>
    <w:p w:rsidR="00000000" w:rsidDel="00000000" w:rsidP="00000000" w:rsidRDefault="00000000" w:rsidRPr="00000000" w14:paraId="0000004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i w:val="0"/>
          <w:i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8"/>
          <w:szCs w:val="28"/>
          <w:rtl w:val="0"/>
        </w:rPr>
        <w:t xml:space="preserve">Personal Protective Equipment (PPE) - Safety Eyewear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A. Description &amp; Purpose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Primary defense against eye injuries from flying debris or chemical splashes. Hard-coated lenses ensure long-term visibility.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B. Technical Specifications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Manufacturer: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Frontier™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ANSI &amp; CE approved for impact resistance.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Material: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High-impact Polycarbonate.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Design: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Wraparound style for side protection.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C. Lab Inventory Details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Frontier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Clear Safety Glasses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428178" cy="3533775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178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D. Proper Usage &amp; Maintenance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Mandatory Use: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Must be worn at all times when operating tools or soldering.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Cleaning: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Clean lenses only with a microfiber cloth or mild soap.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4.jpg"/><Relationship Id="rId13" Type="http://schemas.openxmlformats.org/officeDocument/2006/relationships/image" Target="media/image2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5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