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0A2F5">
      <w:pPr>
        <w:ind w:firstLine="1040" w:firstLineChars="200"/>
        <w:rPr>
          <w:rFonts w:hint="default"/>
          <w:sz w:val="52"/>
          <w:szCs w:val="52"/>
          <w:lang w:val="en-US" w:eastAsia="zh-CN"/>
        </w:rPr>
      </w:pPr>
      <w:r>
        <w:rPr>
          <w:rFonts w:hint="default"/>
          <w:sz w:val="52"/>
          <w:szCs w:val="52"/>
          <w:lang w:val="en-US" w:eastAsia="zh-CN"/>
        </w:rPr>
        <w:t>《信号与系统》课程实验总报告</w:t>
      </w:r>
    </w:p>
    <w:p w14:paraId="17830A17">
      <w:pPr>
        <w:ind w:firstLine="640" w:firstLineChars="200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高志远   2024117126     微电子科学与工程</w:t>
      </w:r>
    </w:p>
    <w:p w14:paraId="625817A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实验一 信号的时域描述与运算</w:t>
      </w:r>
    </w:p>
    <w:p w14:paraId="19DD3D0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实验基本信息</w:t>
      </w:r>
    </w:p>
    <w:p w14:paraId="685ABEB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实验类型：验证性</w:t>
      </w:r>
    </w:p>
    <w:p w14:paraId="4CFB959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实验学时：2 学时</w:t>
      </w:r>
    </w:p>
    <w:p w14:paraId="6C8EF4F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涉及知识点：MATLAB 入门、funtool 工具、信号处理工具箱、符号函数、符号微积分、数值微积分、级数求和、符号表达式转换</w:t>
      </w:r>
    </w:p>
    <w:p w14:paraId="6EEF46C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实验目的</w:t>
      </w:r>
    </w:p>
    <w:p w14:paraId="3BF8037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熟悉 MATLAB 操作环境，掌握 funtool 图形函数工具的使用方法；</w:t>
      </w:r>
    </w:p>
    <w:p w14:paraId="72F9DC1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掌握 MATLAB 符号对象创建、符号解方程、微分方程求解方法；</w:t>
      </w:r>
    </w:p>
    <w:p w14:paraId="61251B3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学会使用数值计算方式实现函数求导、数值积分、极限运算；</w:t>
      </w:r>
    </w:p>
    <w:p w14:paraId="2430461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掌握 sym/syms 符号命令，完成级数求和、符号表达式与向量的转换。</w:t>
      </w:r>
    </w:p>
    <w:p w14:paraId="47B688C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 实验原理与理论推导</w:t>
      </w:r>
    </w:p>
    <w:p w14:paraId="4886AD1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funtool 工具：MATLAB 内置图形化函数计算器，可直观绘制一元函数曲线，通过修改参数实现不同函数波形观察。</w:t>
      </w:r>
    </w:p>
    <w:p w14:paraId="2E69C47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符号运算基础：使用sym/syms定义符号变量与符号表达式，依托符号工具箱可完成解析解方程、常微分方程求解、符号求导、符号积分等运算，区别于数值计算，可得到精确解析解。</w:t>
      </w:r>
    </w:p>
    <w:p w14:paraId="798787A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数值运算：基于离散采样点实现近似求导、数值积分、极限计算，是工程中无解析解函数的主要处理方式。</w:t>
      </w:r>
    </w:p>
    <w:p w14:paraId="31B3E5F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级数运算：利用符号求和函数可完成有限项级数累加，并可将符号表达式向量化，方便后续数据处理。</w:t>
      </w:r>
    </w:p>
    <w:p w14:paraId="13C9D4C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 实验内容</w:t>
      </w:r>
    </w:p>
    <w:p w14:paraId="5096660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调用 funtool 工具，分别绘制函数 </w:t>
      </w:r>
    </w:p>
    <w:p w14:paraId="727A59E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f=x+2</w:t>
      </w:r>
    </w:p>
    <w:p w14:paraId="228E606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、</w:t>
      </w:r>
    </w:p>
    <w:p w14:paraId="5D919FD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f=2x+2</w:t>
      </w:r>
    </w:p>
    <w:p w14:paraId="6CB08AC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的波形，观察参数变化对函数曲线的影响；</w:t>
      </w:r>
    </w:p>
    <w:p w14:paraId="5556845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使用 MATLAB 符号函数，完成代数方程、常微分方程的编程求解；</w:t>
      </w:r>
    </w:p>
    <w:p w14:paraId="0B60183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采用数值计算方法，实现指定函数的近似导数求解、定积分数值计算；</w:t>
      </w:r>
    </w:p>
    <w:p w14:paraId="4D993B9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利用 syms 命令求解级数前十项和，并将指定符号表达式转换为行向量。</w:t>
      </w:r>
    </w:p>
    <w:p w14:paraId="713EA94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 实验程序（MATLAB 代码）</w:t>
      </w:r>
    </w:p>
    <w:p w14:paraId="3386242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matlab</w:t>
      </w:r>
    </w:p>
    <w:p w14:paraId="29A82D6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1. funtool工具调用 ==========</w:t>
      </w:r>
    </w:p>
    <w:p w14:paraId="0A0CE5B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funtool;   % 打开图形函数计算器，手动修改参数观察f=x+2、f=2x+2波形</w:t>
      </w:r>
    </w:p>
    <w:p w14:paraId="0E0F2E9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5C65CC0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2. 符号函数：解方程、微分方程 ==========</w:t>
      </w:r>
    </w:p>
    <w:p w14:paraId="7C5609E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syms x y</w:t>
      </w:r>
    </w:p>
    <w:p w14:paraId="5656B08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此处填写代数方程、微分方程求解代码</w:t>
      </w:r>
    </w:p>
    <w:p w14:paraId="6CF2F6B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示例格式：eq = 方程表达式; solve(eq,x); dsolve(微分方程);</w:t>
      </w:r>
    </w:p>
    <w:p w14:paraId="06C7340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6CE0243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3. 数值计算：近似导数、数值积分 ==========</w:t>
      </w:r>
    </w:p>
    <w:p w14:paraId="7948C4C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定义自变量区间与步长</w:t>
      </w:r>
    </w:p>
    <w:p w14:paraId="351DA6C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x = linspace(起点,终点,采样点数);</w:t>
      </w:r>
    </w:p>
    <w:p w14:paraId="643D20E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函数近似求导代码</w:t>
      </w:r>
    </w:p>
    <w:p w14:paraId="62BCB0E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数值积分代码</w:t>
      </w:r>
    </w:p>
    <w:p w14:paraId="78AA37E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17FDFA2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4. 符号运算：级数求和、表达式转行向量 ==========</w:t>
      </w:r>
    </w:p>
    <w:p w14:paraId="3D8E0F1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syms n</w:t>
      </w:r>
    </w:p>
    <w:p w14:paraId="348D3B8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级数前十项求和代码</w:t>
      </w:r>
    </w:p>
    <w:p w14:paraId="12A2235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符号表达式转换为行向量代码</w:t>
      </w:r>
    </w:p>
    <w:p w14:paraId="2118E601">
      <w:pPr>
        <w:numPr>
          <w:ilvl w:val="0"/>
          <w:numId w:val="1"/>
        </w:num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实验结果</w:t>
      </w:r>
    </w:p>
    <w:p w14:paraId="7FD76C30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0975" cy="3354705"/>
            <wp:effectExtent l="0" t="0" r="9525" b="10795"/>
            <wp:docPr id="9" name="图片 9" descr="d2043f9dd9d8617e9c5fdbddb7be4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d2043f9dd9d8617e9c5fdbddb7be435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E2E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7. 实验结果分析</w:t>
      </w:r>
    </w:p>
    <w:p w14:paraId="1EF2D6D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【此处填写：funtool 波形对比分析、符号解与数值解的差异、数值运算误差来源、符号函数使用心得等】</w:t>
      </w:r>
    </w:p>
    <w:p w14:paraId="54C1AE8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实验二 连续时间信号的时域运算</w:t>
      </w:r>
    </w:p>
    <w:p w14:paraId="1CD4B5E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实验基本信息</w:t>
      </w:r>
    </w:p>
    <w:p w14:paraId="1EFF193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实验类型：验证性</w:t>
      </w:r>
    </w:p>
    <w:p w14:paraId="70FF1A4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实验学时：2 学时</w:t>
      </w:r>
    </w:p>
    <w:p w14:paraId="4A759C3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涉及知识点：典型基本信号表示、信号平移、翻转、尺度变换、连续信号卷积运算、conv函数、heaviside/sinc/rectpuls等信号函数</w:t>
      </w:r>
    </w:p>
    <w:p w14:paraId="4F8CAFC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实验目的</w:t>
      </w:r>
    </w:p>
    <w:p w14:paraId="1BE527A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掌握 MATLAB 中单位阶跃、采样函数、门函数、三角脉冲、周期方波、锯齿波等典型连续信号的编程实现；</w:t>
      </w:r>
    </w:p>
    <w:p w14:paraId="4539596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理解并实现信号翻转、时移、尺度变换三类基本时域变换，观察变换前后波形变化规律；</w:t>
      </w:r>
    </w:p>
    <w:p w14:paraId="1DFE676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掌握连续时间信号卷积积分的原理，使用 conv 函数实现卷积运算，并结合图解法分析卷积过程。</w:t>
      </w:r>
    </w:p>
    <w:p w14:paraId="0D669AF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 实验原理与理论推导</w:t>
      </w:r>
    </w:p>
    <w:p w14:paraId="6D20496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典型基本信号：单位阶跃信号 </w:t>
      </w:r>
    </w:p>
    <w:p w14:paraId="0847CF8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u(t)</w:t>
      </w:r>
    </w:p>
    <w:p w14:paraId="7606F82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、抽样函数 </w:t>
      </w:r>
    </w:p>
    <w:p w14:paraId="0A1520C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Sa(t)</w:t>
      </w:r>
    </w:p>
    <w:p w14:paraId="718E5F8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、矩形脉冲、三角脉冲、周期方波、锯齿波是信号分析的基础，MATLAB 提供专用函数直接生成。</w:t>
      </w:r>
    </w:p>
    <w:p w14:paraId="0E2E419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卷积积分：两连续信号卷积定义为</w:t>
      </w:r>
    </w:p>
    <w:p w14:paraId="3D76EE1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工程中通过离散采样近似，使用conv函数实现数值卷积。</w:t>
      </w:r>
    </w:p>
    <w:p w14:paraId="4A8D9C6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 实验内容</w:t>
      </w:r>
    </w:p>
    <w:p w14:paraId="1248163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编程生成单位阶跃、sinc 函数、门函数、三角脉冲、周期方波、锯齿波，并绘制对应波形；</w:t>
      </w:r>
    </w:p>
    <w:p w14:paraId="2907C0F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采用图解法 + 编程，完成两个矩形脉冲信号的卷积运算，绘制卷积结果波形。</w:t>
      </w:r>
    </w:p>
    <w:p w14:paraId="15632B6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 实验程序（MATLAB 代码）</w:t>
      </w:r>
    </w:p>
    <w:p w14:paraId="6239D2D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matlab</w:t>
      </w:r>
    </w:p>
    <w:p w14:paraId="5D96C0F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1. 典型基本信号绘制 ==========</w:t>
      </w:r>
    </w:p>
    <w:p w14:paraId="1E8A73E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 = linspace(-5,5,1000);</w:t>
      </w:r>
    </w:p>
    <w:p w14:paraId="49AE04F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1.单位阶跃信号</w:t>
      </w:r>
    </w:p>
    <w:p w14:paraId="1869B2B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f1 = heaviside(t);</w:t>
      </w:r>
    </w:p>
    <w:p w14:paraId="3EDCED8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figure; subplot(2,3,1); plot(t,f1); title('单位阶跃信号');</w:t>
      </w:r>
    </w:p>
    <w:p w14:paraId="0434F7B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2.采样函数sinc</w:t>
      </w:r>
    </w:p>
    <w:p w14:paraId="55B4DBC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f2 = sinc(t);</w:t>
      </w:r>
    </w:p>
    <w:p w14:paraId="4A01E8A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subplot(2,3,2); plot(t,f2); title('采样函数');</w:t>
      </w:r>
    </w:p>
    <w:p w14:paraId="475B88E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3.门函数rectpuls</w:t>
      </w:r>
    </w:p>
    <w:p w14:paraId="4BE057A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f3 = rectpuls(t,2);</w:t>
      </w:r>
    </w:p>
    <w:p w14:paraId="1381A14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subplot(2,3,3); plot(t,f3); title('门函数');</w:t>
      </w:r>
    </w:p>
    <w:p w14:paraId="2FE42FD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4.三角脉冲tripuls</w:t>
      </w:r>
    </w:p>
    <w:p w14:paraId="3A89C57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f4 = tripuls(t,2);</w:t>
      </w:r>
    </w:p>
    <w:p w14:paraId="13E6AF0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subplot(2,3,4); plot(t,f4); title('三角脉冲');</w:t>
      </w:r>
    </w:p>
    <w:p w14:paraId="233C8D8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5.周期方波square</w:t>
      </w:r>
    </w:p>
    <w:p w14:paraId="2F3F55C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f5 = square(t);</w:t>
      </w:r>
    </w:p>
    <w:p w14:paraId="29E1E36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subplot(2,3,5); plot(t,f5); title('周期方波');</w:t>
      </w:r>
    </w:p>
    <w:p w14:paraId="367E92A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6.锯齿波sawtooth</w:t>
      </w:r>
    </w:p>
    <w:p w14:paraId="475C7F2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f6 = sawtooth(t);</w:t>
      </w:r>
    </w:p>
    <w:p w14:paraId="3C66C86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subplot(2,3,6); plot(t,f6); title('锯齿波');</w:t>
      </w:r>
    </w:p>
    <w:p w14:paraId="34D3196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37B8B11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2. 信号时域变换：翻转、时移、尺度变换 ==========</w:t>
      </w:r>
    </w:p>
    <w:p w14:paraId="74E112C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定义原信号f(t)</w:t>
      </w:r>
    </w:p>
    <w:p w14:paraId="20FD425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t0 = linspace(-2,2,400);</w:t>
      </w:r>
    </w:p>
    <w:p w14:paraId="7257F05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 = 原信号表达式;</w:t>
      </w:r>
    </w:p>
    <w:p w14:paraId="1F353B3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信号变换</w:t>
      </w:r>
    </w:p>
    <w:p w14:paraId="7EDCAF2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f1 = fliplr(f);         % f(-t) 翻转</w:t>
      </w:r>
    </w:p>
    <w:p w14:paraId="7BE0DE7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f2 = 时移变换表达式;   % f(t+2)</w:t>
      </w:r>
    </w:p>
    <w:p w14:paraId="0EB000F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f3 = 组合变换表达式;   % f(-t+2)</w:t>
      </w:r>
    </w:p>
    <w:p w14:paraId="091B3D4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f4 = 尺度+时移变换;     % f(2-2t)</w:t>
      </w:r>
    </w:p>
    <w:p w14:paraId="760FE65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分图绘制所有变换波形</w:t>
      </w:r>
    </w:p>
    <w:p w14:paraId="007AB09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figure;</w:t>
      </w:r>
    </w:p>
    <w:p w14:paraId="31E0418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subplot(2,2,1); plot(t0,f); title('原信号f(t)');</w:t>
      </w:r>
    </w:p>
    <w:p w14:paraId="06879C8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subplot(2,2,2); plot(t0,f1); title('f(-t)');</w:t>
      </w:r>
    </w:p>
    <w:p w14:paraId="7F90E3E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subplot(2,2,3); plot(t0,f2); title('f(t+2)');</w:t>
      </w:r>
    </w:p>
    <w:p w14:paraId="6BC9D4A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subplot(2,2,4); plot(t0,f3); title('f(-t+2)');</w:t>
      </w:r>
    </w:p>
    <w:p w14:paraId="1D1EE4D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51FEE99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3. 连续信号卷积运算 ==========</w:t>
      </w:r>
    </w:p>
    <w:p w14:paraId="29A7A88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定义两个矩形脉冲信号</w:t>
      </w:r>
    </w:p>
    <w:p w14:paraId="0D94CBE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t1 = 信号1区间; f_a = 信号1;</w:t>
      </w:r>
    </w:p>
    <w:p w14:paraId="7A1C508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t2 = 信号2区间; f_b = 信号2;</w:t>
      </w:r>
    </w:p>
    <w:p w14:paraId="438E74D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y_conv = conv(f_a,f_b);  % 卷积计算</w:t>
      </w:r>
    </w:p>
    <w:p w14:paraId="5635EB3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绘制卷积结果</w:t>
      </w:r>
    </w:p>
    <w:p w14:paraId="69445D1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figure; plot(y_conv); title('两矩形脉冲卷积结果');</w:t>
      </w:r>
    </w:p>
    <w:p w14:paraId="7B31FCD8">
      <w:pPr>
        <w:numPr>
          <w:ilvl w:val="0"/>
          <w:numId w:val="2"/>
        </w:num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实验结果</w:t>
      </w:r>
    </w:p>
    <w:p w14:paraId="4001D5DE">
      <w:pPr>
        <w:numPr>
          <w:numId w:val="0"/>
        </w:numPr>
        <w:ind w:firstLine="389" w:firstLineChars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3675" cy="3910965"/>
            <wp:effectExtent l="0" t="0" r="9525" b="635"/>
            <wp:docPr id="6" name="图片 6" descr="67b80251c881faf09d94ce0ccd820b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67b80251c881faf09d94ce0ccd820b7c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8FE5">
      <w:pPr>
        <w:numPr>
          <w:ilvl w:val="0"/>
          <w:numId w:val="2"/>
        </w:num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实验结果分析</w:t>
      </w:r>
    </w:p>
    <w:p w14:paraId="0D82BE1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【分析信号翻转 / 时移 / 尺度变换的波形变化规律；分析卷积运算结果特征、卷积过程物理意义；总结 conv 函数使用要点】</w:t>
      </w:r>
    </w:p>
    <w:p w14:paraId="22CA2D4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实验三 连续时间系统的时域和 s 域分析</w:t>
      </w:r>
    </w:p>
    <w:p w14:paraId="204ED43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实验基本信息</w:t>
      </w:r>
    </w:p>
    <w:p w14:paraId="6FB2579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实验类型：验证性</w:t>
      </w:r>
    </w:p>
    <w:p w14:paraId="2AFDA23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实验学时：2 学时</w:t>
      </w:r>
    </w:p>
    <w:p w14:paraId="575BBE8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涉及知识点：单位冲激响应、单位阶跃响应、LTI 系统零状态响应、impulse/step/lsim函数、系统函数、系统稳定性判断、Simulink 系统建模</w:t>
      </w:r>
    </w:p>
    <w:p w14:paraId="7977B2F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实验目的</w:t>
      </w:r>
    </w:p>
    <w:p w14:paraId="2442852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掌握利用 MATLAB 求解并绘制 LTI 系统单位冲激响应、单位阶跃响应的方法；</w:t>
      </w:r>
    </w:p>
    <w:p w14:paraId="52D6168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分别使用lsim函数与卷积方法求解系统零状态响应，对比两种方法结果；</w:t>
      </w:r>
    </w:p>
    <w:p w14:paraId="4D6FCCE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由系统微分方程求解系统函数，根据极点分布判断系统稳定性；</w:t>
      </w:r>
    </w:p>
    <w:p w14:paraId="775C8E6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学习使用 Simulink 搭建连续系统模型，仿真分析系统响应。</w:t>
      </w:r>
    </w:p>
    <w:p w14:paraId="29BD816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 实验原理与理论推导</w:t>
      </w:r>
    </w:p>
    <w:p w14:paraId="1AAA19F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冲激响应 </w:t>
      </w:r>
    </w:p>
    <w:p w14:paraId="08124AF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h(t)</w:t>
      </w:r>
    </w:p>
    <w:p w14:paraId="4303B31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：LTI 系统在单位冲激信号 </w:t>
      </w:r>
    </w:p>
    <w:p w14:paraId="5AB88D3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δ(t)</w:t>
      </w:r>
    </w:p>
    <w:p w14:paraId="5927BC2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激励下的零状态响应，描述系统固有特性；阶跃响应 </w:t>
      </w:r>
    </w:p>
    <w:p w14:paraId="48BC998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g(t)</w:t>
      </w:r>
    </w:p>
    <w:p w14:paraId="41F672D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：单位阶跃信号 </w:t>
      </w:r>
    </w:p>
    <w:p w14:paraId="1907CCB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u(t)</w:t>
      </w:r>
    </w:p>
    <w:p w14:paraId="31E3D9B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激励下的零状态响应。</w:t>
      </w:r>
    </w:p>
    <w:p w14:paraId="7748627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零状态响应：LTI 系统零状态响应等于输入信号与系统冲激响应的卷积，也可通过lsim函数直接求解微分方程得到。</w:t>
      </w:r>
    </w:p>
    <w:p w14:paraId="1CB4E85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s 域系统函数 </w:t>
      </w:r>
    </w:p>
    <w:p w14:paraId="629EBD4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H(s)</w:t>
      </w:r>
    </w:p>
    <w:p w14:paraId="0F0F592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：由微分方程做拉普拉斯变换得到，系统稳定性判据：若系统函数所有极点均位于 s 平面左半平面，则系统稳定；存在右半平面极点或虚轴上多重极点，系统不稳定。</w:t>
      </w:r>
    </w:p>
    <w:p w14:paraId="00A2EF5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Simulink 以图形化模块搭建系统，直观实现微分方程对应的动态系统仿真。</w:t>
      </w:r>
    </w:p>
    <w:p w14:paraId="609E983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 实验内容</w:t>
      </w:r>
    </w:p>
    <w:p w14:paraId="6D1FF4B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对给定微分方程描述的系统，计算并绘制单位冲激响应、单位阶跃响应；</w:t>
      </w:r>
    </w:p>
    <w:p w14:paraId="2F58CDA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已知系统冲激响应与输入信号，分别用lsim函数、conv卷积函数求解零状态响应；</w:t>
      </w:r>
    </w:p>
    <w:p w14:paraId="6782A79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求解系统函数，分析极点位置，判断系统稳定性；</w:t>
      </w:r>
    </w:p>
    <w:p w14:paraId="7C0E720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基于微分方程在 Simulink 中搭建系统模型，仿真并观测系统响应。</w:t>
      </w:r>
    </w:p>
    <w:p w14:paraId="632CF75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 实验程序（MATLAB 代码 + Simulink 说明）</w:t>
      </w:r>
    </w:p>
    <w:p w14:paraId="246EFA8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matlab</w:t>
      </w:r>
    </w:p>
    <w:p w14:paraId="15B34F6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1. 冲激响应、阶跃响应求解 ==========</w:t>
      </w:r>
    </w:p>
    <w:p w14:paraId="7E0CDC4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定义系统传递函数分子、分母多项式系数</w:t>
      </w:r>
    </w:p>
    <w:p w14:paraId="73971C1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num = [分子系数];</w:t>
      </w:r>
    </w:p>
    <w:p w14:paraId="4D7EC5F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den = [分母系数];</w:t>
      </w:r>
    </w:p>
    <w:p w14:paraId="69176A5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sys = tf(num,den);   % 建立LTI系统模型</w:t>
      </w:r>
    </w:p>
    <w:p w14:paraId="472ADB2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5329EAF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figure;</w:t>
      </w:r>
    </w:p>
    <w:p w14:paraId="5AA5BC0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subplot(2,1,1); impulse(sys); title('单位冲激响应');</w:t>
      </w:r>
    </w:p>
    <w:p w14:paraId="7B0FE83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subplot(2,1,2); step(sys); title('单位阶跃响应');</w:t>
      </w:r>
    </w:p>
    <w:p w14:paraId="2CA7087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66A68CC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2. 零状态响应：lsim 与 conv 两种方法 ==========</w:t>
      </w:r>
    </w:p>
    <w:p w14:paraId="3092345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 = linspace(0,10,1000);</w:t>
      </w:r>
    </w:p>
    <w:p w14:paraId="5A06659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 = 输入信号表达式;</w:t>
      </w:r>
    </w:p>
    <w:p w14:paraId="49E0EC9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h = 冲激响应序列;</w:t>
      </w:r>
    </w:p>
    <w:p w14:paraId="1BFDA17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方法1：lsim函数求解</w:t>
      </w:r>
    </w:p>
    <w:p w14:paraId="1E9904E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y1 = lsim(sys,f,t);</w:t>
      </w:r>
    </w:p>
    <w:p w14:paraId="3770160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方法2：卷积求解</w:t>
      </w:r>
    </w:p>
    <w:p w14:paraId="34B6DB0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y2 = conv(f,h);</w:t>
      </w:r>
    </w:p>
    <w:p w14:paraId="7573C7D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503416E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figure;</w:t>
      </w:r>
    </w:p>
    <w:p w14:paraId="3C717B1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subplot(2,1,1); plot(t,y1); title('lsim求解零状态响应');</w:t>
      </w:r>
    </w:p>
    <w:p w14:paraId="1857951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subplot(2,1,2); plot(y2(1:length(t))); title('卷积求解零状态响应');</w:t>
      </w:r>
    </w:p>
    <w:p w14:paraId="003FC5D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4D8817C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3. 系统函数与稳定性分析 ==========</w:t>
      </w:r>
    </w:p>
    <w:p w14:paraId="75C01ED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H = tf(num,den);</w:t>
      </w:r>
    </w:p>
    <w:p w14:paraId="21284A0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poles = pole(H);   % 求解系统极点</w:t>
      </w:r>
    </w:p>
    <w:p w14:paraId="649BDAC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disp('系统极点：'); disp(poles);</w:t>
      </w:r>
    </w:p>
    <w:p w14:paraId="47EC800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根据极点实部判断稳定性</w:t>
      </w:r>
    </w:p>
    <w:p w14:paraId="21A3300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Simulink 搭建说明：打开 Simulink，添加积分器、加法器、增益、信号源、示波器等模块，按照微分方程连接模块，设置参数后运行仿真，通过示波器观测波形。</w:t>
      </w:r>
    </w:p>
    <w:p w14:paraId="36A0764E">
      <w:pPr>
        <w:numPr>
          <w:numId w:val="0"/>
        </w:numPr>
        <w:ind w:leftChars="2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6.</w:t>
      </w:r>
      <w:r>
        <w:rPr>
          <w:rFonts w:hint="default"/>
          <w:sz w:val="21"/>
          <w:szCs w:val="21"/>
          <w:lang w:val="en-US" w:eastAsia="zh-CN"/>
        </w:rPr>
        <w:t>实验结果</w:t>
      </w:r>
    </w:p>
    <w:p w14:paraId="707028AB">
      <w:pPr>
        <w:numPr>
          <w:numId w:val="0"/>
        </w:num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4785" cy="4438015"/>
            <wp:effectExtent l="0" t="0" r="5715" b="6985"/>
            <wp:docPr id="10" name="图片 10" descr="6eb303f9a728125b3d6f16bbc07161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eb303f9a728125b3d6f16bbc07161d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1770" cy="7000875"/>
            <wp:effectExtent l="0" t="0" r="11430" b="9525"/>
            <wp:docPr id="11" name="图片 11" descr="e0bb1da584a0a0a367d65c9a5e95e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0bb1da584a0a0a367d65c9a5e95eda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265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7. 实验结果分析</w:t>
      </w:r>
    </w:p>
    <w:p w14:paraId="1DDE300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【对比两种零状态响应求解方法的异同；根据极点分析系统稳定 / 不稳定原因；分析 Simulink 建模仿真的优缺点】</w:t>
      </w:r>
    </w:p>
    <w:p w14:paraId="225DE9A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实验四 基于傅里叶级数展开的有限项波形合成及误差分析</w:t>
      </w:r>
    </w:p>
    <w:p w14:paraId="1CCD914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实验基本信息</w:t>
      </w:r>
    </w:p>
    <w:p w14:paraId="7253581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实验类型：设计性</w:t>
      </w:r>
    </w:p>
    <w:p w14:paraId="19F1D10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实验学时：4 学时</w:t>
      </w:r>
    </w:p>
    <w:p w14:paraId="39E5D53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涉及知识点：傅里叶级数、傅里叶正反变换、fourier/ifourier/fft/ifft/quad函数、频谱计算、均方误差分析、吉布斯现象</w:t>
      </w:r>
    </w:p>
    <w:p w14:paraId="68B899A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实验目的</w:t>
      </w:r>
    </w:p>
    <w:p w14:paraId="5DAEEB7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掌握 MATLAB 符号傅里叶变换、数值 FFT 变换的使用方法，实现典型信号傅里叶正反变换；</w:t>
      </w:r>
    </w:p>
    <w:p w14:paraId="26C22E6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学会使用quad数值积分函数计算信号频谱；</w:t>
      </w:r>
    </w:p>
    <w:p w14:paraId="0F2E9CD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理解周期信号傅里叶级数合成原理，观察不同项数合成波形的变化；</w:t>
      </w:r>
    </w:p>
    <w:p w14:paraId="4218A83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计算合成波形与原信号的均方误差，分析误差随级数项数的变化规律，理解吉布斯现象。</w:t>
      </w:r>
    </w:p>
    <w:p w14:paraId="0100C40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 实验原理与理论推导</w:t>
      </w:r>
    </w:p>
    <w:p w14:paraId="76707D3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傅里叶变换：连续信号傅里叶正变换 </w:t>
      </w:r>
    </w:p>
    <w:p w14:paraId="04890A8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周期信号傅里叶级数：周期信号可分解为直流分量 + 各次谐波正弦 / 余弦分量的叠加，项数越多，合成波形越接近原信号。</w:t>
      </w:r>
    </w:p>
    <w:p w14:paraId="4EF890E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均方误差：衡量合成波形与原始波形的偏差，级数项数增加，整体均方误差逐步减小；信号间断点处会出现吉布斯现象，振荡不会完全消失。</w:t>
      </w:r>
    </w:p>
    <w:p w14:paraId="6E4CE77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quad为数值积分函数，用于无解析解时的频谱近似计算；FFT 为快速傅里叶变换，实现离散频谱求解。</w:t>
      </w:r>
    </w:p>
    <w:p w14:paraId="6A0A628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 实验内容</w:t>
      </w:r>
    </w:p>
    <w:p w14:paraId="1255440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利用fourier/ifourier实现门函数符号傅里叶正反变换；利用fft/ifft实现冲激函数数值傅里叶变换；</w:t>
      </w:r>
    </w:p>
    <w:p w14:paraId="37939E0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使用quad函数数值求解三角波信号频谱；</w:t>
      </w:r>
    </w:p>
    <w:p w14:paraId="632378E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对给定周期信号：①分别绘制傅里叶级数前 3 项、前 10 项合成波形，计算对应均方误差；②绘制级数项数（&lt;100）与均方误差关系曲线，标注误差≤0.01 对应的项数。</w:t>
      </w:r>
    </w:p>
    <w:p w14:paraId="3310CA6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 实验程序（MATLAB 代码）</w:t>
      </w:r>
    </w:p>
    <w:p w14:paraId="1FC149F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matlab</w:t>
      </w:r>
    </w:p>
    <w:p w14:paraId="630B315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1. 傅里叶正反变换 ==========</w:t>
      </w:r>
    </w:p>
    <w:p w14:paraId="22D6635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syms t w</w:t>
      </w:r>
    </w:p>
    <w:p w14:paraId="4E425F2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门函数傅里叶变换</w:t>
      </w:r>
    </w:p>
    <w:p w14:paraId="33FDC1B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f_rect = rectpuls(t);</w:t>
      </w:r>
    </w:p>
    <w:p w14:paraId="754B217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F_rect = fourier(f_rect,t,w);</w:t>
      </w:r>
    </w:p>
    <w:p w14:paraId="27AA5C9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f_rec_inv = ifourier(F_rect,w,t);</w:t>
      </w:r>
    </w:p>
    <w:p w14:paraId="33FDC9A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冲激函数FFT变换代码</w:t>
      </w:r>
    </w:p>
    <w:p w14:paraId="1EFAE72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此处补充fft/ifft相关代码</w:t>
      </w:r>
    </w:p>
    <w:p w14:paraId="2C3C5BE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55FBA97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2. quad数值积分求三角波频谱 ==========</w:t>
      </w:r>
    </w:p>
    <w:p w14:paraId="51088D1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定义三角波函数，调用quad完成数值积分求频谱</w:t>
      </w:r>
    </w:p>
    <w:p w14:paraId="311901D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2ED7552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3. 傅里叶级数波形合成与均方误差 ==========</w:t>
      </w:r>
    </w:p>
    <w:p w14:paraId="56F011C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定义周期信号、周期T、幅度E=1</w:t>
      </w:r>
    </w:p>
    <w:p w14:paraId="511F43D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1) 前3项、前10项级数合成波形 + 均方误差计算</w:t>
      </w:r>
    </w:p>
    <w:p w14:paraId="3F56647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2) 遍历项数1~99，计算每组均方误差，绘制误差-项数曲线</w:t>
      </w:r>
    </w:p>
    <w:p w14:paraId="64696B0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查找并标注均方误差&lt;=0.01的最小项数</w:t>
      </w:r>
    </w:p>
    <w:p w14:paraId="41AE9DB2">
      <w:pPr>
        <w:numPr>
          <w:ilvl w:val="0"/>
          <w:numId w:val="1"/>
        </w:numPr>
        <w:ind w:left="0" w:leftChars="0"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实验结果</w:t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2405" cy="3616960"/>
            <wp:effectExtent l="0" t="0" r="10795" b="2540"/>
            <wp:docPr id="12" name="图片 12" descr="17b8344c793570007dd892779524a0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b8344c793570007dd892779524a02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D7BA">
      <w:pPr>
        <w:numPr>
          <w:numId w:val="0"/>
        </w:numPr>
        <w:ind w:left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5420" cy="3444875"/>
            <wp:effectExtent l="0" t="0" r="5080" b="9525"/>
            <wp:docPr id="13" name="图片 13" descr="0f02ef0f85a31311d694599e8543be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0f02ef0f85a31311d694599e8543be9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4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5420" cy="3345815"/>
            <wp:effectExtent l="0" t="0" r="5080" b="6985"/>
            <wp:docPr id="15" name="图片 15" descr="c5357b8a246a08b7e72eb083ebf875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5357b8a246a08b7e72eb083ebf875b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62880" cy="3611245"/>
            <wp:effectExtent l="0" t="0" r="7620" b="8255"/>
            <wp:docPr id="16" name="图片 16" descr="0df644474d2315acdaab4d595cd3f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0df644474d2315acdaab4d595cd3f9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271135" cy="3492500"/>
            <wp:effectExtent l="0" t="0" r="12065" b="0"/>
            <wp:docPr id="17" name="图片 17" descr="5ec4fd32a276ff253fd0be49061852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ec4fd32a276ff253fd0be490618523f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903811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7. 实验结果分析</w:t>
      </w:r>
    </w:p>
    <w:p w14:paraId="742AAF2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【分析项数对合成波形、均方误差的影响；解释吉布斯现象产生原因；对比符号傅里叶变换与 FFT 数值变换的区别】</w:t>
      </w:r>
    </w:p>
    <w:p w14:paraId="4B0A5BB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实验五 信号时域采样与恢复</w:t>
      </w:r>
    </w:p>
    <w:p w14:paraId="23699C0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实验基本信息</w:t>
      </w:r>
    </w:p>
    <w:p w14:paraId="491D7BE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实验类型：设计性</w:t>
      </w:r>
    </w:p>
    <w:p w14:paraId="7B255E3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实验学时：4 学时</w:t>
      </w:r>
    </w:p>
    <w:p w14:paraId="14D7AA4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涉及知识点：时域采样定理、奈奎斯特频率、信号采样、理想低通滤波、信号恢复、频谱混叠、均方误差计算</w:t>
      </w:r>
    </w:p>
    <w:p w14:paraId="7A04E6F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实验目的</w:t>
      </w:r>
    </w:p>
    <w:p w14:paraId="1F58311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深入理解奈奎斯特采样定理：采样频率必须大于信号最高频率 2 倍，才能无失真恢复原信号；</w:t>
      </w:r>
    </w:p>
    <w:p w14:paraId="6E091EA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实现信号采样、采样信号频谱分析、理想低通滤波恢复原信号的完整流程；</w:t>
      </w:r>
    </w:p>
    <w:p w14:paraId="267729E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分别验证满足奈奎斯特频率和低于奈奎斯特频率两种采样情况，观察频谱混叠、波形失真现象；</w:t>
      </w:r>
    </w:p>
    <w:p w14:paraId="461FC50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计算失真信号与原信号的均方误差，分析采样失真规律。</w:t>
      </w:r>
    </w:p>
    <w:p w14:paraId="7B14415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 实验内容</w:t>
      </w:r>
    </w:p>
    <w:p w14:paraId="46A72AE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绘制给定原始连续信号的时域波形；</w:t>
      </w:r>
    </w:p>
    <w:p w14:paraId="79D2FB2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采用奈奎斯特采样频率采样，绘制离散采样波形，使用理想低通滤波器恢复信号并绘图；</w:t>
      </w:r>
    </w:p>
    <w:p w14:paraId="5D8985C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采用低于奈奎斯特频率采样，绘制采样信号频谱，滤波恢复信号，计算恢复信号与原信号的均方误差；</w:t>
      </w:r>
    </w:p>
    <w:p w14:paraId="7127BCD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对比两组实验结果，分析采样定理、频谱混叠与波形失真的关系。</w:t>
      </w:r>
    </w:p>
    <w:p w14:paraId="5C027D3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 实验程序（MATLAB 代码）</w:t>
      </w:r>
    </w:p>
    <w:p w14:paraId="3D72BCC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matlab</w:t>
      </w:r>
    </w:p>
    <w:p w14:paraId="7AE7B41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1. 绘制原始信号波形 ==========</w:t>
      </w:r>
    </w:p>
    <w:p w14:paraId="1FC2643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 = linspace(时间区间,采样点数);</w:t>
      </w:r>
    </w:p>
    <w:p w14:paraId="19E24B7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f_ori = 原始信号表达式;</w:t>
      </w:r>
    </w:p>
    <w:p w14:paraId="14C8896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figure; plot(t,f_ori); title('原始连续信号');</w:t>
      </w:r>
    </w:p>
    <w:p w14:paraId="05AC6D0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5192147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2. 奈奎斯特频率采样 + 信号恢复 ==========</w:t>
      </w:r>
    </w:p>
    <w:p w14:paraId="2AC9B19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fm = 信号最高频率;</w:t>
      </w:r>
    </w:p>
    <w:p w14:paraId="63018B5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fs_nq = 2*fm;   % 奈奎斯特频率</w:t>
      </w:r>
    </w:p>
    <w:p w14:paraId="2313E20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信号采样</w:t>
      </w:r>
    </w:p>
    <w:p w14:paraId="224C2FC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ts = 1/fs_nq;</w:t>
      </w:r>
    </w:p>
    <w:p w14:paraId="02CF7B0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t_samp = 采样时间序列;</w:t>
      </w:r>
    </w:p>
    <w:p w14:paraId="4B0C841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f_samp = 采样序列;</w:t>
      </w:r>
    </w:p>
    <w:p w14:paraId="25A1B60A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理想低通滤波恢复信号</w:t>
      </w:r>
    </w:p>
    <w:p w14:paraId="70A51F5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f_rec1 = 滤波恢复结果;</w:t>
      </w:r>
    </w:p>
    <w:p w14:paraId="2716D13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绘制采样波形、恢复波形</w:t>
      </w:r>
    </w:p>
    <w:p w14:paraId="3FAFCB4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6492472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3. 欠采样（fs&lt;2fm）+ 频谱分析 + 恢复 + 误差计算 ==========</w:t>
      </w:r>
    </w:p>
    <w:p w14:paraId="5F60EC7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fs_low = 低于奈奎斯特频率的采样率;</w:t>
      </w:r>
    </w:p>
    <w:p w14:paraId="1CF0D53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欠采样、求采样信号频谱</w:t>
      </w:r>
    </w:p>
    <w:p w14:paraId="05F9810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低通滤波恢复信号 f_rec2</w:t>
      </w:r>
    </w:p>
    <w:p w14:paraId="7FCD57E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计算均方误差 err = mse(f_ori,f_rec2)</w:t>
      </w:r>
    </w:p>
    <w:p w14:paraId="22ECBD9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绘制频谱、恢复波形</w:t>
      </w:r>
    </w:p>
    <w:p w14:paraId="3296F7F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实验结果</w:t>
      </w:r>
    </w:p>
    <w:p w14:paraId="469BA94F">
      <w:pPr>
        <w:ind w:firstLine="480" w:firstLineChars="200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48555" cy="5005705"/>
            <wp:effectExtent l="0" t="0" r="4445" b="10795"/>
            <wp:docPr id="7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5005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45C1A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7. 实验结果分析</w:t>
      </w:r>
    </w:p>
    <w:p w14:paraId="5366585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【分析奈奎斯特采样频率的作用；解释欠采样造成频谱混叠、波形失真的原理；结合均方误差说明失真程度；总结采样定理工程应用要点】</w:t>
      </w:r>
    </w:p>
    <w:p w14:paraId="56367BA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实验六 模拟滤波器设计</w:t>
      </w:r>
    </w:p>
    <w:p w14:paraId="1FF773B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实验基本信息</w:t>
      </w:r>
    </w:p>
    <w:p w14:paraId="162ADC9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实验类型：设计性</w:t>
      </w:r>
    </w:p>
    <w:p w14:paraId="1A9B591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实验学时：4 学时</w:t>
      </w:r>
    </w:p>
    <w:p w14:paraId="20C58E8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涉及知识点：巴特沃斯（Butterworth）滤波器、低通滤波器、高通滤波器、滤波器指标（截止频率、衰减、过渡带）</w:t>
      </w:r>
    </w:p>
    <w:p w14:paraId="67B7E78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实验目的</w:t>
      </w:r>
    </w:p>
    <w:p w14:paraId="73B5885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掌握巴特沃斯模拟滤波器的设计原理与 MATLAB 实现方法；</w:t>
      </w:r>
    </w:p>
    <w:p w14:paraId="6FBAD9E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根据通带 / 阻带频率、衰减指标，设计指定参数的 Butterworth 低通滤波器；</w:t>
      </w:r>
    </w:p>
    <w:p w14:paraId="3C1A78B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根据 3dB 带宽、过渡带指标，设计 Butterworth 高通滤波器；</w:t>
      </w:r>
    </w:p>
    <w:p w14:paraId="70D1D81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观测滤波器幅频、相频特性，验证设计指标是否满足要求。</w:t>
      </w:r>
    </w:p>
    <w:p w14:paraId="1125137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 实验原理与理论推导</w:t>
      </w:r>
    </w:p>
    <w:p w14:paraId="166C81A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巴特沃斯滤波器是最常用的线性模拟滤波器，幅频特性在通带内最为平坦，无纹波。</w:t>
      </w:r>
    </w:p>
    <w:p w14:paraId="638D95ED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低通滤波器指标：</w:t>
      </w:r>
    </w:p>
    <w:p w14:paraId="5369FC18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</w:t>
      </w:r>
    </w:p>
    <w:p w14:paraId="2713515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，根据指标计算滤波器阶数与截止频率。</w:t>
      </w:r>
    </w:p>
    <w:p w14:paraId="0F404C3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高通滤波器：允许高频信号通过、抑制低频信号，3dB 带宽为通带下限频率，过渡带宽度为关键设计指标。</w:t>
      </w:r>
    </w:p>
    <w:p w14:paraId="35A19F9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MATLAB 通过buttord计算滤波器阶数和归一化截止频率，butter生成滤波器分子、分母系数，进而分析频率特性。</w:t>
      </w:r>
    </w:p>
    <w:p w14:paraId="52DD0FA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4. 实验内容</w:t>
      </w:r>
    </w:p>
    <w:p w14:paraId="4EEDF46C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设计Butterworth 低通滤波器：通带截止 100Hz，通带衰减 1dB；阻带截止 200Hz，阻带衰减 15dB，采样频率 500Hz；</w:t>
      </w:r>
    </w:p>
    <w:p w14:paraId="01DD20F3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设计Butterworth 高通滤波器：3dB 带宽 10kHz，过渡带≤1kHz；</w:t>
      </w:r>
    </w:p>
    <w:p w14:paraId="795E4AB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绘制两个滤波器的幅频特性、相频特性曲线，验证设计指标。</w:t>
      </w:r>
    </w:p>
    <w:p w14:paraId="48EFAFB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5. 实验程序（MATLAB 代码）</w:t>
      </w:r>
    </w:p>
    <w:p w14:paraId="7F47DF4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matlab</w:t>
      </w:r>
    </w:p>
    <w:p w14:paraId="06DA61F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1. Butterworth 低通滤波器设计 ==========</w:t>
      </w:r>
    </w:p>
    <w:p w14:paraId="5A8833D1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fp = 100; fs = 200; Rp = 1; Rs = 15; Fs = 500;</w:t>
      </w:r>
    </w:p>
    <w:p w14:paraId="3E8E1DA7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计算阶数和截止频率</w:t>
      </w:r>
    </w:p>
    <w:p w14:paraId="548756B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[n,Wn] = buttord(fp/(Fs/2),fs/(Fs/2),Rp,Rs);</w:t>
      </w:r>
    </w:p>
    <w:p w14:paraId="46AFEA7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[num,den] = butter(n,Wn);</w:t>
      </w:r>
    </w:p>
    <w:p w14:paraId="642C2325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绘制频率特性</w:t>
      </w:r>
    </w:p>
    <w:p w14:paraId="5F8C4F6F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figure; freqz(num,den); title('巴特沃斯低通滤波器频响');</w:t>
      </w:r>
    </w:p>
    <w:p w14:paraId="1AF2BFE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</w:p>
    <w:p w14:paraId="05E62892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%% ========== 2. Butterworth 高通滤波器设计 ==========</w:t>
      </w:r>
    </w:p>
    <w:p w14:paraId="6C62530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fp_h = 10e3;   % 3dB带宽10kHz</w:t>
      </w:r>
    </w:p>
    <w:p w14:paraId="2727E8F0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% 根据过渡带指标计算阶数与截止频率</w:t>
      </w:r>
    </w:p>
    <w:p w14:paraId="1DB7378B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[n_h,Wn_h] = buttord(参数);</w:t>
      </w:r>
    </w:p>
    <w:p w14:paraId="507E6BDE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[num_h,den_h] = butter(n_h,Wn_h,'high');</w:t>
      </w:r>
    </w:p>
    <w:p w14:paraId="02305A16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figure; freqz(num_h,den_h); title('巴特沃斯高通滤波器频响');</w:t>
      </w:r>
    </w:p>
    <w:p w14:paraId="74C370E3">
      <w:pPr>
        <w:numPr>
          <w:ilvl w:val="0"/>
          <w:numId w:val="1"/>
        </w:numPr>
        <w:ind w:left="0" w:leftChars="0" w:firstLine="420" w:firstLineChars="200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实验结果</w:t>
      </w:r>
      <w:r>
        <w:rPr>
          <w:rFonts w:hint="eastAsia"/>
          <w:sz w:val="21"/>
          <w:szCs w:val="21"/>
          <w:lang w:val="en-US" w:eastAsia="zh-CN"/>
        </w:rPr>
        <w:t>、</w:t>
      </w:r>
    </w:p>
    <w:p w14:paraId="7F60D176">
      <w:pPr>
        <w:numPr>
          <w:numId w:val="0"/>
        </w:numPr>
        <w:ind w:leftChars="200"/>
        <w:rPr>
          <w:rFonts w:hint="default"/>
          <w:sz w:val="21"/>
          <w:szCs w:val="21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69485" cy="4866640"/>
            <wp:effectExtent l="0" t="0" r="5715" b="10160"/>
            <wp:docPr id="8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4866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A8F7E9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7. 实验结果分析</w:t>
      </w:r>
    </w:p>
    <w:p w14:paraId="2B74D674">
      <w:pPr>
        <w:ind w:firstLine="420" w:firstLineChars="2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【分析滤波器阶数对过渡带、衰减的影响；验证设计指标是否达标；总结 Butterworth 滤波器特点与设计流程】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4DBE57"/>
    <w:multiLevelType w:val="singleLevel"/>
    <w:tmpl w:val="194DBE57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647BFCC8"/>
    <w:multiLevelType w:val="singleLevel"/>
    <w:tmpl w:val="647BFCC8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7278BE"/>
    <w:rsid w:val="1772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2026-06-14T00:14:00Z</dcterms:created>
  <dc:creator>。。。</dc:creator>
  <cp:lastModifiedBy>。。。</cp:lastModifiedBy>
  <dcterms:modified xsi:type="dcterms:W3CDTF">2026-06-14T00:37:15Z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6ACEAEF5853B42DCAA4ACAC33B2488D6_11</vt:lpwstr>
  </property>
  <property fmtid="{D5CDD505-2E9C-101B-9397-08002B2CF9AE}" pid="4" name="KSOTemplateDocerSaveRecord">
    <vt:lpwstr>eyJoZGlkIjoiN2IzMzY2ZTg2MmMwYTAzNGE5ZDk4NDI4OThkNGQ3NjMiLCJ1c2VySWQiOiIxNjI1MjcxMDg3In0=</vt:lpwstr>
  </property>
</Properties>
</file>