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Ansi="宋体" w:eastAsia="宋体" w:cs="宋体" w:asciiTheme="minorAscii"/>
          <w:sz w:val="20"/>
          <w:szCs w:val="20"/>
          <w:lang w:val="en-GB"/>
        </w:rPr>
      </w:pPr>
      <w:r>
        <w:rPr>
          <w:rFonts w:hAnsi="宋体" w:eastAsia="宋体" w:cs="宋体" w:asciiTheme="minorAscii"/>
          <w:sz w:val="20"/>
          <w:szCs w:val="20"/>
          <w:lang w:val="en-GB"/>
        </w:rPr>
        <w:t xml:space="preserve">--morphogen </w:t>
      </w:r>
    </w:p>
    <w:p>
      <w:pPr>
        <w:rPr>
          <w:rFonts w:hint="eastAsia" w:hAnsi="宋体" w:eastAsia="宋体" w:cs="宋体" w:asciiTheme="minorAscii"/>
          <w:sz w:val="20"/>
          <w:szCs w:val="20"/>
          <w:lang w:val="en-GB"/>
        </w:rPr>
      </w:pPr>
      <w:r>
        <w:rPr>
          <w:rFonts w:hAnsi="宋体" w:eastAsia="宋体" w:cs="宋体" w:asciiTheme="minorAscii"/>
          <w:b w:val="0"/>
          <w:bCs w:val="0"/>
          <w:sz w:val="20"/>
          <w:szCs w:val="20"/>
        </w:rPr>
        <w:t>Turing coined the term ‘morphogen’ to signify biochemical substances that diffuse between cells and generate specific responses at particular concentrations</w:t>
      </w:r>
      <w:r>
        <w:rPr>
          <w:rFonts w:ascii="宋体" w:hAnsi="宋体" w:eastAsia="宋体" w:cs="宋体"/>
          <w:sz w:val="24"/>
          <w:szCs w:val="24"/>
        </w:rPr>
        <w:t xml:space="preserve"> </w:t>
      </w:r>
      <w:r>
        <w:rPr>
          <w:rFonts w:hint="eastAsia" w:hAnsi="宋体" w:eastAsia="宋体" w:cs="宋体" w:asciiTheme="minorAscii"/>
          <w:sz w:val="20"/>
          <w:szCs w:val="20"/>
          <w:lang w:val="en-GB"/>
        </w:rPr>
        <w:fldChar w:fldCharType="begin"/>
      </w:r>
      <w:r>
        <w:rPr>
          <w:rFonts w:hint="eastAsia" w:hAnsi="宋体" w:eastAsia="宋体" w:cs="宋体" w:asciiTheme="minorAscii"/>
          <w:sz w:val="20"/>
          <w:szCs w:val="20"/>
          <w:lang w:val="en-GB"/>
        </w:rPr>
        <w:instrText xml:space="preserve"> HYPERLINK "http://rstb.royalsocietypublishing.org/content/royptb/237/641/37.full.pdf" </w:instrText>
      </w:r>
      <w:r>
        <w:rPr>
          <w:rFonts w:hint="eastAsia" w:hAnsi="宋体" w:eastAsia="宋体" w:cs="宋体" w:asciiTheme="minorAscii"/>
          <w:sz w:val="20"/>
          <w:szCs w:val="20"/>
          <w:lang w:val="en-GB"/>
        </w:rPr>
        <w:fldChar w:fldCharType="separate"/>
      </w:r>
      <w:r>
        <w:rPr>
          <w:rStyle w:val="4"/>
          <w:rFonts w:hint="eastAsia" w:hAnsi="宋体" w:eastAsia="宋体" w:cs="宋体" w:asciiTheme="minorAscii"/>
          <w:sz w:val="20"/>
          <w:szCs w:val="20"/>
          <w:lang w:val="en-GB"/>
        </w:rPr>
        <w:t>http://rstb.royalsocietypublishing.org/content/royptb/237/641/37.full.pdf</w:t>
      </w:r>
      <w:r>
        <w:rPr>
          <w:rFonts w:hint="eastAsia" w:hAnsi="宋体" w:eastAsia="宋体" w:cs="宋体" w:asciiTheme="minorAscii"/>
          <w:sz w:val="20"/>
          <w:szCs w:val="20"/>
          <w:lang w:val="en-GB"/>
        </w:rPr>
        <w:fldChar w:fldCharType="end"/>
      </w:r>
    </w:p>
    <w:p>
      <w:pPr>
        <w:rPr>
          <w:rFonts w:hint="eastAsia" w:hAnsi="宋体" w:eastAsia="宋体" w:cs="宋体" w:asciiTheme="minorAscii"/>
          <w:sz w:val="20"/>
          <w:szCs w:val="20"/>
          <w:lang w:val="en-GB"/>
        </w:rPr>
      </w:pPr>
      <w:r>
        <w:rPr>
          <w:rFonts w:hint="eastAsia" w:hAnsi="宋体" w:eastAsia="宋体" w:cs="宋体" w:asciiTheme="minorAscii"/>
          <w:sz w:val="20"/>
          <w:szCs w:val="20"/>
          <w:lang w:val="en-GB"/>
        </w:rPr>
        <w:fldChar w:fldCharType="begin"/>
      </w:r>
      <w:r>
        <w:rPr>
          <w:rFonts w:hint="eastAsia" w:hAnsi="宋体" w:eastAsia="宋体" w:cs="宋体" w:asciiTheme="minorAscii"/>
          <w:sz w:val="20"/>
          <w:szCs w:val="20"/>
          <w:lang w:val="en-GB"/>
        </w:rPr>
        <w:instrText xml:space="preserve"> HYPERLINK "http://dev.biologists.org/content/131/4/703" </w:instrText>
      </w:r>
      <w:r>
        <w:rPr>
          <w:rFonts w:hint="eastAsia" w:hAnsi="宋体" w:eastAsia="宋体" w:cs="宋体" w:asciiTheme="minorAscii"/>
          <w:sz w:val="20"/>
          <w:szCs w:val="20"/>
          <w:lang w:val="en-GB"/>
        </w:rPr>
        <w:fldChar w:fldCharType="separate"/>
      </w:r>
      <w:r>
        <w:rPr>
          <w:rStyle w:val="4"/>
          <w:rFonts w:hint="eastAsia" w:hAnsi="宋体" w:eastAsia="宋体" w:cs="宋体" w:asciiTheme="minorAscii"/>
          <w:sz w:val="20"/>
          <w:szCs w:val="20"/>
          <w:lang w:val="en-GB"/>
        </w:rPr>
        <w:t>http://dev.biologists.org/content/131/4/703</w:t>
      </w:r>
      <w:r>
        <w:rPr>
          <w:rFonts w:hint="eastAsia" w:hAnsi="宋体" w:eastAsia="宋体" w:cs="宋体" w:asciiTheme="minorAscii"/>
          <w:sz w:val="20"/>
          <w:szCs w:val="20"/>
          <w:lang w:val="en-GB"/>
        </w:rPr>
        <w:fldChar w:fldCharType="end"/>
      </w:r>
    </w:p>
    <w:p>
      <w:pPr>
        <w:rPr>
          <w:rFonts w:hint="eastAsia" w:hAnsi="宋体" w:eastAsia="宋体" w:cs="宋体" w:asciiTheme="minorAscii"/>
          <w:sz w:val="20"/>
          <w:szCs w:val="20"/>
          <w:lang w:val="en-GB"/>
        </w:rPr>
      </w:pPr>
    </w:p>
    <w:p>
      <w:pPr>
        <w:rPr>
          <w:rFonts w:hint="eastAsia" w:hAnsi="宋体" w:eastAsia="宋体" w:cs="宋体" w:asciiTheme="minorAscii"/>
          <w:sz w:val="20"/>
          <w:szCs w:val="20"/>
          <w:lang w:val="en-GB"/>
        </w:rPr>
      </w:pPr>
    </w:p>
    <w:p>
      <w:pPr>
        <w:rPr>
          <w:rFonts w:hAnsi="宋体" w:eastAsia="宋体" w:cs="宋体" w:asciiTheme="minorAscii"/>
          <w:sz w:val="20"/>
          <w:szCs w:val="20"/>
          <w:lang w:val="en-GB"/>
        </w:rPr>
      </w:pPr>
    </w:p>
    <w:p>
      <w:pPr>
        <w:rPr>
          <w:rFonts w:hAnsi="宋体" w:eastAsia="宋体" w:cs="宋体" w:asciiTheme="minorAscii"/>
          <w:sz w:val="20"/>
          <w:szCs w:val="20"/>
          <w:lang w:val="en-GB"/>
        </w:rPr>
      </w:pPr>
    </w:p>
    <w:p>
      <w:pPr>
        <w:rPr>
          <w:rFonts w:hAnsi="宋体" w:eastAsia="宋体" w:cs="宋体" w:asciiTheme="minorAscii"/>
          <w:sz w:val="20"/>
          <w:szCs w:val="20"/>
          <w:lang w:val="en-GB"/>
        </w:rPr>
      </w:pPr>
    </w:p>
    <w:p>
      <w:pPr>
        <w:rPr>
          <w:rFonts w:hAnsi="宋体" w:eastAsia="宋体" w:cs="宋体" w:asciiTheme="minorAscii"/>
          <w:sz w:val="20"/>
          <w:szCs w:val="20"/>
          <w:lang w:val="en-GB"/>
        </w:rPr>
      </w:pPr>
      <w:r>
        <w:rPr>
          <w:rFonts w:hAnsi="宋体" w:eastAsia="宋体" w:cs="宋体" w:asciiTheme="minorAscii"/>
          <w:sz w:val="20"/>
          <w:szCs w:val="20"/>
          <w:lang w:val="en-GB"/>
        </w:rPr>
        <w:t>----</w:t>
      </w:r>
      <w:r>
        <w:rPr>
          <w:rFonts w:hAnsi="宋体" w:eastAsia="宋体" w:cs="宋体" w:asciiTheme="minorAscii"/>
          <w:sz w:val="28"/>
          <w:szCs w:val="28"/>
          <w:lang w:val="en-GB"/>
        </w:rPr>
        <w:t>MSC</w:t>
      </w:r>
    </w:p>
    <w:p>
      <w:pPr>
        <w:rPr>
          <w:rStyle w:val="5"/>
          <w:rFonts w:hAnsi="宋体" w:eastAsia="宋体" w:cs="宋体" w:asciiTheme="minorAscii"/>
          <w:b w:val="0"/>
          <w:bCs w:val="0"/>
          <w:i w:val="0"/>
          <w:iCs w:val="0"/>
          <w:color w:val="auto"/>
          <w:sz w:val="20"/>
          <w:szCs w:val="20"/>
          <w:u w:val="none"/>
        </w:rPr>
      </w:pPr>
      <w:r>
        <w:rPr>
          <w:rFonts w:hAnsi="宋体" w:eastAsia="宋体" w:cs="宋体" w:asciiTheme="minorAscii"/>
          <w:sz w:val="20"/>
          <w:szCs w:val="20"/>
        </w:rPr>
        <w:t xml:space="preserve">MSCs were originally identified by Friedenstein in mouse bone marrow and were characterized </w:t>
      </w:r>
      <w:r>
        <w:rPr>
          <w:rFonts w:hAnsi="宋体" w:eastAsia="宋体" w:cs="宋体" w:asciiTheme="minorAscii"/>
          <w:i w:val="0"/>
          <w:iCs w:val="0"/>
          <w:color w:val="auto"/>
          <w:sz w:val="20"/>
          <w:szCs w:val="20"/>
          <w:u w:val="none"/>
        </w:rPr>
        <w:t>according to their multilineage potential</w:t>
      </w:r>
      <w:r>
        <w:rPr>
          <w:rFonts w:hAnsi="宋体" w:eastAsia="宋体" w:cs="宋体" w:asciiTheme="minorAscii"/>
          <w:i w:val="0"/>
          <w:iCs w:val="0"/>
          <w:color w:val="auto"/>
          <w:sz w:val="20"/>
          <w:szCs w:val="20"/>
          <w:u w:val="none"/>
          <w:vertAlign w:val="superscript"/>
        </w:rPr>
        <w:fldChar w:fldCharType="begin"/>
      </w:r>
      <w:r>
        <w:rPr>
          <w:rFonts w:hAnsi="宋体" w:eastAsia="宋体" w:cs="宋体" w:asciiTheme="minorAscii"/>
          <w:i w:val="0"/>
          <w:iCs w:val="0"/>
          <w:color w:val="auto"/>
          <w:sz w:val="20"/>
          <w:szCs w:val="20"/>
          <w:u w:val="none"/>
          <w:vertAlign w:val="superscript"/>
        </w:rPr>
        <w:instrText xml:space="preserve"> HYPERLINK "https://www.ncbi.nlm.nih.gov/pmc/articles/PMC4320647/" \l "R1" </w:instrText>
      </w:r>
      <w:r>
        <w:rPr>
          <w:rFonts w:hAnsi="宋体" w:eastAsia="宋体" w:cs="宋体" w:asciiTheme="minorAscii"/>
          <w:i w:val="0"/>
          <w:iCs w:val="0"/>
          <w:color w:val="auto"/>
          <w:sz w:val="20"/>
          <w:szCs w:val="20"/>
          <w:u w:val="none"/>
          <w:vertAlign w:val="superscript"/>
        </w:rPr>
        <w:fldChar w:fldCharType="separate"/>
      </w:r>
      <w:r>
        <w:rPr>
          <w:rStyle w:val="4"/>
          <w:rFonts w:hAnsi="宋体" w:eastAsia="宋体" w:cs="宋体" w:asciiTheme="minorAscii"/>
          <w:i w:val="0"/>
          <w:iCs w:val="0"/>
          <w:color w:val="auto"/>
          <w:sz w:val="20"/>
          <w:szCs w:val="20"/>
          <w:u w:val="none"/>
          <w:vertAlign w:val="superscript"/>
        </w:rPr>
        <w:t>1</w:t>
      </w:r>
      <w:r>
        <w:rPr>
          <w:rFonts w:hAnsi="宋体" w:eastAsia="宋体" w:cs="宋体" w:asciiTheme="minorAscii"/>
          <w:i w:val="0"/>
          <w:iCs w:val="0"/>
          <w:color w:val="auto"/>
          <w:sz w:val="20"/>
          <w:szCs w:val="20"/>
          <w:u w:val="none"/>
          <w:vertAlign w:val="superscript"/>
        </w:rPr>
        <w:fldChar w:fldCharType="end"/>
      </w:r>
      <w:r>
        <w:rPr>
          <w:rFonts w:hAnsi="宋体" w:eastAsia="宋体" w:cs="宋体" w:asciiTheme="minorAscii"/>
          <w:i w:val="0"/>
          <w:iCs w:val="0"/>
          <w:color w:val="auto"/>
          <w:sz w:val="20"/>
          <w:szCs w:val="20"/>
          <w:u w:val="none"/>
          <w:vertAlign w:val="superscript"/>
        </w:rPr>
        <w:t>–</w:t>
      </w:r>
      <w:r>
        <w:rPr>
          <w:rFonts w:hAnsi="宋体" w:eastAsia="宋体" w:cs="宋体" w:asciiTheme="minorAscii"/>
          <w:i w:val="0"/>
          <w:iCs w:val="0"/>
          <w:color w:val="auto"/>
          <w:sz w:val="20"/>
          <w:szCs w:val="20"/>
          <w:u w:val="none"/>
          <w:vertAlign w:val="superscript"/>
        </w:rPr>
        <w:fldChar w:fldCharType="begin"/>
      </w:r>
      <w:r>
        <w:rPr>
          <w:rFonts w:hAnsi="宋体" w:eastAsia="宋体" w:cs="宋体" w:asciiTheme="minorAscii"/>
          <w:i w:val="0"/>
          <w:iCs w:val="0"/>
          <w:color w:val="auto"/>
          <w:sz w:val="20"/>
          <w:szCs w:val="20"/>
          <w:u w:val="none"/>
          <w:vertAlign w:val="superscript"/>
        </w:rPr>
        <w:instrText xml:space="preserve"> HYPERLINK "https://www.ncbi.nlm.nih.gov/pmc/articles/PMC4320647/" \l "R3" </w:instrText>
      </w:r>
      <w:r>
        <w:rPr>
          <w:rFonts w:hAnsi="宋体" w:eastAsia="宋体" w:cs="宋体" w:asciiTheme="minorAscii"/>
          <w:i w:val="0"/>
          <w:iCs w:val="0"/>
          <w:color w:val="auto"/>
          <w:sz w:val="20"/>
          <w:szCs w:val="20"/>
          <w:u w:val="none"/>
          <w:vertAlign w:val="superscript"/>
        </w:rPr>
        <w:fldChar w:fldCharType="separate"/>
      </w:r>
      <w:r>
        <w:rPr>
          <w:rStyle w:val="4"/>
          <w:rFonts w:hAnsi="宋体" w:eastAsia="宋体" w:cs="宋体" w:asciiTheme="minorAscii"/>
          <w:i w:val="0"/>
          <w:iCs w:val="0"/>
          <w:color w:val="auto"/>
          <w:sz w:val="20"/>
          <w:szCs w:val="20"/>
          <w:u w:val="none"/>
          <w:vertAlign w:val="superscript"/>
        </w:rPr>
        <w:t>3</w:t>
      </w:r>
      <w:r>
        <w:rPr>
          <w:rFonts w:hAnsi="宋体" w:eastAsia="宋体" w:cs="宋体" w:asciiTheme="minorAscii"/>
          <w:i w:val="0"/>
          <w:iCs w:val="0"/>
          <w:color w:val="auto"/>
          <w:sz w:val="20"/>
          <w:szCs w:val="20"/>
          <w:u w:val="none"/>
          <w:vertAlign w:val="superscript"/>
        </w:rPr>
        <w:fldChar w:fldCharType="end"/>
      </w:r>
      <w:r>
        <w:rPr>
          <w:rFonts w:hAnsi="宋体" w:eastAsia="宋体" w:cs="宋体" w:asciiTheme="minorAscii"/>
          <w:i w:val="0"/>
          <w:iCs w:val="0"/>
          <w:color w:val="auto"/>
          <w:sz w:val="20"/>
          <w:szCs w:val="20"/>
          <w:u w:val="none"/>
        </w:rPr>
        <w:t>. Caplan later referred to these cells as mesenchymal stem cells</w:t>
      </w:r>
      <w:r>
        <w:rPr>
          <w:rFonts w:hAnsi="宋体" w:eastAsia="宋体" w:cs="宋体" w:asciiTheme="minorAscii"/>
          <w:i w:val="0"/>
          <w:iCs w:val="0"/>
          <w:color w:val="auto"/>
          <w:sz w:val="20"/>
          <w:szCs w:val="20"/>
          <w:u w:val="none"/>
          <w:vertAlign w:val="superscript"/>
        </w:rPr>
        <w:fldChar w:fldCharType="begin"/>
      </w:r>
      <w:r>
        <w:rPr>
          <w:rFonts w:hAnsi="宋体" w:eastAsia="宋体" w:cs="宋体" w:asciiTheme="minorAscii"/>
          <w:i w:val="0"/>
          <w:iCs w:val="0"/>
          <w:color w:val="auto"/>
          <w:sz w:val="20"/>
          <w:szCs w:val="20"/>
          <w:u w:val="none"/>
          <w:vertAlign w:val="superscript"/>
        </w:rPr>
        <w:instrText xml:space="preserve"> HYPERLINK "https://www.ncbi.nlm.nih.gov/pmc/articles/PMC4320647/" \l "R4" </w:instrText>
      </w:r>
      <w:r>
        <w:rPr>
          <w:rFonts w:hAnsi="宋体" w:eastAsia="宋体" w:cs="宋体" w:asciiTheme="minorAscii"/>
          <w:i w:val="0"/>
          <w:iCs w:val="0"/>
          <w:color w:val="auto"/>
          <w:sz w:val="20"/>
          <w:szCs w:val="20"/>
          <w:u w:val="none"/>
          <w:vertAlign w:val="superscript"/>
        </w:rPr>
        <w:fldChar w:fldCharType="separate"/>
      </w:r>
      <w:r>
        <w:rPr>
          <w:rStyle w:val="4"/>
          <w:rFonts w:hAnsi="宋体" w:eastAsia="宋体" w:cs="宋体" w:asciiTheme="minorAscii"/>
          <w:i w:val="0"/>
          <w:iCs w:val="0"/>
          <w:color w:val="auto"/>
          <w:sz w:val="20"/>
          <w:szCs w:val="20"/>
          <w:u w:val="none"/>
          <w:vertAlign w:val="superscript"/>
        </w:rPr>
        <w:t>4</w:t>
      </w:r>
      <w:r>
        <w:rPr>
          <w:rFonts w:hAnsi="宋体" w:eastAsia="宋体" w:cs="宋体" w:asciiTheme="minorAscii"/>
          <w:i w:val="0"/>
          <w:iCs w:val="0"/>
          <w:color w:val="auto"/>
          <w:sz w:val="20"/>
          <w:szCs w:val="20"/>
          <w:u w:val="none"/>
          <w:vertAlign w:val="superscript"/>
        </w:rPr>
        <w:fldChar w:fldCharType="end"/>
      </w:r>
      <w:r>
        <w:rPr>
          <w:rFonts w:hAnsi="宋体" w:eastAsia="宋体" w:cs="宋体" w:asciiTheme="minorAscii"/>
          <w:i w:val="0"/>
          <w:iCs w:val="0"/>
          <w:color w:val="auto"/>
          <w:sz w:val="20"/>
          <w:szCs w:val="20"/>
          <w:u w:val="none"/>
        </w:rPr>
        <w:t xml:space="preserve">, yet to date rigorous </w:t>
      </w:r>
      <w:r>
        <w:rPr>
          <w:rStyle w:val="3"/>
          <w:rFonts w:hAnsi="宋体" w:eastAsia="宋体" w:cs="宋体" w:asciiTheme="minorAscii"/>
          <w:i w:val="0"/>
          <w:iCs w:val="0"/>
          <w:color w:val="auto"/>
          <w:sz w:val="20"/>
          <w:szCs w:val="20"/>
          <w:u w:val="none"/>
        </w:rPr>
        <w:t>in vivo</w:t>
      </w:r>
      <w:r>
        <w:rPr>
          <w:rFonts w:hAnsi="宋体" w:eastAsia="宋体" w:cs="宋体" w:asciiTheme="minorAscii"/>
          <w:i w:val="0"/>
          <w:iCs w:val="0"/>
          <w:color w:val="auto"/>
          <w:sz w:val="20"/>
          <w:szCs w:val="20"/>
          <w:u w:val="none"/>
        </w:rPr>
        <w:t xml:space="preserve"> demonstration of their stem cell properties has not been established. As a result of their original identification in the bone marrow, many referred to them as “bone marrow stromal cells.” However, MSCs have since been shown to be derived from both pericytes and adventitial progenitor cells from nearly all tissues</w:t>
      </w:r>
      <w:r>
        <w:rPr>
          <w:rFonts w:hAnsi="宋体" w:eastAsia="宋体" w:cs="宋体" w:asciiTheme="minorAscii"/>
          <w:i w:val="0"/>
          <w:iCs w:val="0"/>
          <w:color w:val="auto"/>
          <w:sz w:val="20"/>
          <w:szCs w:val="20"/>
          <w:u w:val="none"/>
          <w:vertAlign w:val="superscript"/>
        </w:rPr>
        <w:fldChar w:fldCharType="begin"/>
      </w:r>
      <w:r>
        <w:rPr>
          <w:rFonts w:hAnsi="宋体" w:eastAsia="宋体" w:cs="宋体" w:asciiTheme="minorAscii"/>
          <w:i w:val="0"/>
          <w:iCs w:val="0"/>
          <w:color w:val="auto"/>
          <w:sz w:val="20"/>
          <w:szCs w:val="20"/>
          <w:u w:val="none"/>
          <w:vertAlign w:val="superscript"/>
        </w:rPr>
        <w:instrText xml:space="preserve"> HYPERLINK "https://www.ncbi.nlm.nih.gov/pmc/articles/PMC4320647/" \l "R5" </w:instrText>
      </w:r>
      <w:r>
        <w:rPr>
          <w:rFonts w:hAnsi="宋体" w:eastAsia="宋体" w:cs="宋体" w:asciiTheme="minorAscii"/>
          <w:i w:val="0"/>
          <w:iCs w:val="0"/>
          <w:color w:val="auto"/>
          <w:sz w:val="20"/>
          <w:szCs w:val="20"/>
          <w:u w:val="none"/>
          <w:vertAlign w:val="superscript"/>
        </w:rPr>
        <w:fldChar w:fldCharType="separate"/>
      </w:r>
      <w:r>
        <w:rPr>
          <w:rStyle w:val="4"/>
          <w:rFonts w:hAnsi="宋体" w:eastAsia="宋体" w:cs="宋体" w:asciiTheme="minorAscii"/>
          <w:i w:val="0"/>
          <w:iCs w:val="0"/>
          <w:color w:val="auto"/>
          <w:sz w:val="20"/>
          <w:szCs w:val="20"/>
          <w:u w:val="none"/>
          <w:vertAlign w:val="superscript"/>
        </w:rPr>
        <w:t>5</w:t>
      </w:r>
      <w:r>
        <w:rPr>
          <w:rFonts w:hAnsi="宋体" w:eastAsia="宋体" w:cs="宋体" w:asciiTheme="minorAscii"/>
          <w:i w:val="0"/>
          <w:iCs w:val="0"/>
          <w:color w:val="auto"/>
          <w:sz w:val="20"/>
          <w:szCs w:val="20"/>
          <w:u w:val="none"/>
          <w:vertAlign w:val="superscript"/>
        </w:rPr>
        <w:fldChar w:fldCharType="end"/>
      </w:r>
      <w:r>
        <w:rPr>
          <w:rFonts w:hAnsi="宋体" w:eastAsia="宋体" w:cs="宋体" w:asciiTheme="minorAscii"/>
          <w:i w:val="0"/>
          <w:iCs w:val="0"/>
          <w:color w:val="auto"/>
          <w:sz w:val="20"/>
          <w:szCs w:val="20"/>
          <w:u w:val="none"/>
          <w:vertAlign w:val="superscript"/>
        </w:rPr>
        <w:t>,</w:t>
      </w:r>
      <w:r>
        <w:rPr>
          <w:rFonts w:hAnsi="宋体" w:eastAsia="宋体" w:cs="宋体" w:asciiTheme="minorAscii"/>
          <w:i w:val="0"/>
          <w:iCs w:val="0"/>
          <w:color w:val="auto"/>
          <w:sz w:val="20"/>
          <w:szCs w:val="20"/>
          <w:u w:val="none"/>
          <w:vertAlign w:val="superscript"/>
        </w:rPr>
        <w:fldChar w:fldCharType="begin"/>
      </w:r>
      <w:r>
        <w:rPr>
          <w:rFonts w:hAnsi="宋体" w:eastAsia="宋体" w:cs="宋体" w:asciiTheme="minorAscii"/>
          <w:i w:val="0"/>
          <w:iCs w:val="0"/>
          <w:color w:val="auto"/>
          <w:sz w:val="20"/>
          <w:szCs w:val="20"/>
          <w:u w:val="none"/>
          <w:vertAlign w:val="superscript"/>
        </w:rPr>
        <w:instrText xml:space="preserve"> HYPERLINK "https://www.ncbi.nlm.nih.gov/pmc/articles/PMC4320647/" \l "R6" </w:instrText>
      </w:r>
      <w:r>
        <w:rPr>
          <w:rFonts w:hAnsi="宋体" w:eastAsia="宋体" w:cs="宋体" w:asciiTheme="minorAscii"/>
          <w:i w:val="0"/>
          <w:iCs w:val="0"/>
          <w:color w:val="auto"/>
          <w:sz w:val="20"/>
          <w:szCs w:val="20"/>
          <w:u w:val="none"/>
          <w:vertAlign w:val="superscript"/>
        </w:rPr>
        <w:fldChar w:fldCharType="separate"/>
      </w:r>
      <w:r>
        <w:rPr>
          <w:rStyle w:val="4"/>
          <w:rFonts w:hAnsi="宋体" w:eastAsia="宋体" w:cs="宋体" w:asciiTheme="minorAscii"/>
          <w:i w:val="0"/>
          <w:iCs w:val="0"/>
          <w:color w:val="auto"/>
          <w:sz w:val="20"/>
          <w:szCs w:val="20"/>
          <w:u w:val="none"/>
          <w:vertAlign w:val="superscript"/>
        </w:rPr>
        <w:t>6</w:t>
      </w:r>
      <w:r>
        <w:rPr>
          <w:rFonts w:hAnsi="宋体" w:eastAsia="宋体" w:cs="宋体" w:asciiTheme="minorAscii"/>
          <w:i w:val="0"/>
          <w:iCs w:val="0"/>
          <w:color w:val="auto"/>
          <w:sz w:val="20"/>
          <w:szCs w:val="20"/>
          <w:u w:val="none"/>
          <w:vertAlign w:val="superscript"/>
        </w:rPr>
        <w:fldChar w:fldCharType="end"/>
      </w:r>
      <w:r>
        <w:rPr>
          <w:rFonts w:hAnsi="宋体" w:eastAsia="宋体" w:cs="宋体" w:asciiTheme="minorAscii"/>
          <w:i w:val="0"/>
          <w:iCs w:val="0"/>
          <w:color w:val="auto"/>
          <w:sz w:val="20"/>
          <w:szCs w:val="20"/>
          <w:u w:val="none"/>
        </w:rPr>
        <w:t>. Thus it may be appropriate to refer to MSCs as “multipotent perivascular-derived cells.”</w:t>
      </w:r>
      <w:r>
        <w:rPr>
          <w:rFonts w:hAnsi="宋体" w:eastAsia="宋体" w:cs="宋体" w:asciiTheme="minorAscii"/>
          <w:i w:val="0"/>
          <w:iCs w:val="0"/>
          <w:color w:val="auto"/>
          <w:sz w:val="20"/>
          <w:szCs w:val="20"/>
          <w:u w:val="none"/>
          <w:lang w:val="en-GB"/>
        </w:rPr>
        <w:t xml:space="preserve"> ----------- </w:t>
      </w:r>
      <w:r>
        <w:rPr>
          <w:rStyle w:val="5"/>
          <w:rFonts w:hAnsi="宋体" w:eastAsia="宋体" w:cs="宋体" w:asciiTheme="minorAscii"/>
          <w:i w:val="0"/>
          <w:iCs w:val="0"/>
          <w:color w:val="auto"/>
          <w:sz w:val="20"/>
          <w:szCs w:val="20"/>
          <w:u w:val="none"/>
        </w:rPr>
        <w:t xml:space="preserve">Ankrum JA, Ong JF, Karp JM (2014). </w:t>
      </w:r>
      <w:r>
        <w:rPr>
          <w:rStyle w:val="5"/>
          <w:rFonts w:hAnsi="宋体" w:eastAsia="宋体" w:cs="宋体" w:asciiTheme="minorAscii"/>
          <w:b w:val="0"/>
          <w:bCs w:val="0"/>
          <w:i w:val="0"/>
          <w:iCs w:val="0"/>
          <w:color w:val="auto"/>
          <w:sz w:val="20"/>
          <w:szCs w:val="20"/>
          <w:u w:val="none"/>
        </w:rPr>
        <w:fldChar w:fldCharType="begin"/>
      </w:r>
      <w:r>
        <w:rPr>
          <w:rStyle w:val="5"/>
          <w:rFonts w:hAnsi="宋体" w:eastAsia="宋体" w:cs="宋体" w:asciiTheme="minorAscii"/>
          <w:b w:val="0"/>
          <w:bCs w:val="0"/>
          <w:i w:val="0"/>
          <w:iCs w:val="0"/>
          <w:color w:val="auto"/>
          <w:sz w:val="20"/>
          <w:szCs w:val="20"/>
          <w:u w:val="none"/>
        </w:rPr>
        <w:instrText xml:space="preserve"> HYPERLINK "https://www.ncbi.nlm.nih.gov/pmc/articles/PMC4320647" </w:instrText>
      </w:r>
      <w:r>
        <w:rPr>
          <w:rStyle w:val="5"/>
          <w:rFonts w:hAnsi="宋体" w:eastAsia="宋体" w:cs="宋体" w:asciiTheme="minorAscii"/>
          <w:b w:val="0"/>
          <w:bCs w:val="0"/>
          <w:i w:val="0"/>
          <w:iCs w:val="0"/>
          <w:color w:val="auto"/>
          <w:sz w:val="20"/>
          <w:szCs w:val="20"/>
          <w:u w:val="none"/>
        </w:rPr>
        <w:fldChar w:fldCharType="separate"/>
      </w:r>
      <w:r>
        <w:rPr>
          <w:rStyle w:val="4"/>
          <w:rFonts w:hAnsi="宋体" w:eastAsia="宋体" w:cs="宋体" w:asciiTheme="minorAscii"/>
          <w:b w:val="0"/>
          <w:bCs w:val="0"/>
          <w:i w:val="0"/>
          <w:iCs w:val="0"/>
          <w:color w:val="auto"/>
          <w:sz w:val="20"/>
          <w:szCs w:val="20"/>
          <w:u w:val="none"/>
        </w:rPr>
        <w:t>"Mesenchymal stem cells: immune evasive, not immune privileged"</w:t>
      </w:r>
      <w:r>
        <w:rPr>
          <w:rStyle w:val="5"/>
          <w:rFonts w:hAnsi="宋体" w:eastAsia="宋体" w:cs="宋体" w:asciiTheme="minorAscii"/>
          <w:b w:val="0"/>
          <w:bCs w:val="0"/>
          <w:i w:val="0"/>
          <w:iCs w:val="0"/>
          <w:color w:val="auto"/>
          <w:sz w:val="20"/>
          <w:szCs w:val="20"/>
          <w:u w:val="none"/>
        </w:rPr>
        <w:fldChar w:fldCharType="end"/>
      </w:r>
      <w:r>
        <w:rPr>
          <w:rStyle w:val="5"/>
          <w:rFonts w:hAnsi="宋体" w:eastAsia="宋体" w:cs="宋体" w:asciiTheme="minorAscii"/>
          <w:b w:val="0"/>
          <w:bCs w:val="0"/>
          <w:i w:val="0"/>
          <w:iCs w:val="0"/>
          <w:color w:val="auto"/>
          <w:sz w:val="20"/>
          <w:szCs w:val="20"/>
          <w:u w:val="none"/>
        </w:rPr>
        <w:t xml:space="preserve">. Nature Biotechnology. 32 (3): 252–60. </w:t>
      </w:r>
      <w:r>
        <w:rPr>
          <w:rStyle w:val="5"/>
          <w:rFonts w:hAnsi="宋体" w:eastAsia="宋体" w:cs="宋体" w:asciiTheme="minorAscii"/>
          <w:b w:val="0"/>
          <w:bCs w:val="0"/>
          <w:i w:val="0"/>
          <w:iCs w:val="0"/>
          <w:color w:val="auto"/>
          <w:sz w:val="20"/>
          <w:szCs w:val="20"/>
          <w:u w:val="none"/>
        </w:rPr>
        <w:fldChar w:fldCharType="begin"/>
      </w:r>
      <w:r>
        <w:rPr>
          <w:rStyle w:val="5"/>
          <w:rFonts w:hAnsi="宋体" w:eastAsia="宋体" w:cs="宋体" w:asciiTheme="minorAscii"/>
          <w:b w:val="0"/>
          <w:bCs w:val="0"/>
          <w:i w:val="0"/>
          <w:iCs w:val="0"/>
          <w:color w:val="auto"/>
          <w:sz w:val="20"/>
          <w:szCs w:val="20"/>
          <w:u w:val="none"/>
        </w:rPr>
        <w:instrText xml:space="preserve"> HYPERLINK "https://en.wikipedia.org/wiki/Digital_object_identifier" \o "Digital object identifier" </w:instrText>
      </w:r>
      <w:r>
        <w:rPr>
          <w:rStyle w:val="5"/>
          <w:rFonts w:hAnsi="宋体" w:eastAsia="宋体" w:cs="宋体" w:asciiTheme="minorAscii"/>
          <w:b w:val="0"/>
          <w:bCs w:val="0"/>
          <w:i w:val="0"/>
          <w:iCs w:val="0"/>
          <w:color w:val="auto"/>
          <w:sz w:val="20"/>
          <w:szCs w:val="20"/>
          <w:u w:val="none"/>
        </w:rPr>
        <w:fldChar w:fldCharType="separate"/>
      </w:r>
      <w:r>
        <w:rPr>
          <w:rStyle w:val="4"/>
          <w:rFonts w:hAnsi="宋体" w:eastAsia="宋体" w:cs="宋体" w:asciiTheme="minorAscii"/>
          <w:b w:val="0"/>
          <w:bCs w:val="0"/>
          <w:i w:val="0"/>
          <w:iCs w:val="0"/>
          <w:color w:val="auto"/>
          <w:sz w:val="20"/>
          <w:szCs w:val="20"/>
          <w:u w:val="none"/>
        </w:rPr>
        <w:t>doi</w:t>
      </w:r>
      <w:r>
        <w:rPr>
          <w:rStyle w:val="5"/>
          <w:rFonts w:hAnsi="宋体" w:eastAsia="宋体" w:cs="宋体" w:asciiTheme="minorAscii"/>
          <w:b w:val="0"/>
          <w:bCs w:val="0"/>
          <w:i w:val="0"/>
          <w:iCs w:val="0"/>
          <w:color w:val="auto"/>
          <w:sz w:val="20"/>
          <w:szCs w:val="20"/>
          <w:u w:val="none"/>
        </w:rPr>
        <w:fldChar w:fldCharType="end"/>
      </w:r>
      <w:r>
        <w:rPr>
          <w:rStyle w:val="5"/>
          <w:rFonts w:hAnsi="宋体" w:eastAsia="宋体" w:cs="宋体" w:asciiTheme="minorAscii"/>
          <w:b w:val="0"/>
          <w:bCs w:val="0"/>
          <w:i w:val="0"/>
          <w:iCs w:val="0"/>
          <w:color w:val="auto"/>
          <w:sz w:val="20"/>
          <w:szCs w:val="20"/>
          <w:u w:val="none"/>
        </w:rPr>
        <w:t>:</w:t>
      </w:r>
      <w:r>
        <w:rPr>
          <w:rStyle w:val="5"/>
          <w:rFonts w:hAnsi="宋体" w:eastAsia="宋体" w:cs="宋体" w:asciiTheme="minorAscii"/>
          <w:b w:val="0"/>
          <w:bCs w:val="0"/>
          <w:i w:val="0"/>
          <w:iCs w:val="0"/>
          <w:color w:val="auto"/>
          <w:sz w:val="20"/>
          <w:szCs w:val="20"/>
          <w:u w:val="none"/>
        </w:rPr>
        <w:fldChar w:fldCharType="begin"/>
      </w:r>
      <w:r>
        <w:rPr>
          <w:rStyle w:val="5"/>
          <w:rFonts w:hAnsi="宋体" w:eastAsia="宋体" w:cs="宋体" w:asciiTheme="minorAscii"/>
          <w:b w:val="0"/>
          <w:bCs w:val="0"/>
          <w:i w:val="0"/>
          <w:iCs w:val="0"/>
          <w:color w:val="auto"/>
          <w:sz w:val="20"/>
          <w:szCs w:val="20"/>
          <w:u w:val="none"/>
        </w:rPr>
        <w:instrText xml:space="preserve"> HYPERLINK "https://doi.org/10.1038/nbt.2816" </w:instrText>
      </w:r>
      <w:r>
        <w:rPr>
          <w:rStyle w:val="5"/>
          <w:rFonts w:hAnsi="宋体" w:eastAsia="宋体" w:cs="宋体" w:asciiTheme="minorAscii"/>
          <w:b w:val="0"/>
          <w:bCs w:val="0"/>
          <w:i w:val="0"/>
          <w:iCs w:val="0"/>
          <w:color w:val="auto"/>
          <w:sz w:val="20"/>
          <w:szCs w:val="20"/>
          <w:u w:val="none"/>
        </w:rPr>
        <w:fldChar w:fldCharType="separate"/>
      </w:r>
      <w:r>
        <w:rPr>
          <w:rStyle w:val="4"/>
          <w:rFonts w:hAnsi="宋体" w:eastAsia="宋体" w:cs="宋体" w:asciiTheme="minorAscii"/>
          <w:b w:val="0"/>
          <w:bCs w:val="0"/>
          <w:i w:val="0"/>
          <w:iCs w:val="0"/>
          <w:color w:val="auto"/>
          <w:sz w:val="20"/>
          <w:szCs w:val="20"/>
          <w:u w:val="none"/>
        </w:rPr>
        <w:t>10.1038/nbt.2816</w:t>
      </w:r>
      <w:r>
        <w:rPr>
          <w:rStyle w:val="5"/>
          <w:rFonts w:hAnsi="宋体" w:eastAsia="宋体" w:cs="宋体" w:asciiTheme="minorAscii"/>
          <w:b w:val="0"/>
          <w:bCs w:val="0"/>
          <w:i w:val="0"/>
          <w:iCs w:val="0"/>
          <w:color w:val="auto"/>
          <w:sz w:val="20"/>
          <w:szCs w:val="20"/>
          <w:u w:val="none"/>
        </w:rPr>
        <w:fldChar w:fldCharType="end"/>
      </w:r>
      <w:r>
        <w:rPr>
          <w:rStyle w:val="5"/>
          <w:rFonts w:hAnsi="宋体" w:eastAsia="宋体" w:cs="宋体" w:asciiTheme="minorAscii"/>
          <w:b w:val="0"/>
          <w:bCs w:val="0"/>
          <w:i w:val="0"/>
          <w:iCs w:val="0"/>
          <w:color w:val="auto"/>
          <w:sz w:val="20"/>
          <w:szCs w:val="20"/>
          <w:u w:val="none"/>
        </w:rPr>
        <w:t xml:space="preserve">. </w:t>
      </w:r>
      <w:r>
        <w:rPr>
          <w:rStyle w:val="5"/>
          <w:rFonts w:hAnsi="宋体" w:eastAsia="宋体" w:cs="宋体" w:asciiTheme="minorAscii"/>
          <w:b w:val="0"/>
          <w:bCs w:val="0"/>
          <w:i w:val="0"/>
          <w:iCs w:val="0"/>
          <w:color w:val="auto"/>
          <w:sz w:val="20"/>
          <w:szCs w:val="20"/>
          <w:u w:val="none"/>
        </w:rPr>
        <w:fldChar w:fldCharType="begin"/>
      </w:r>
      <w:r>
        <w:rPr>
          <w:rStyle w:val="5"/>
          <w:rFonts w:hAnsi="宋体" w:eastAsia="宋体" w:cs="宋体" w:asciiTheme="minorAscii"/>
          <w:b w:val="0"/>
          <w:bCs w:val="0"/>
          <w:i w:val="0"/>
          <w:iCs w:val="0"/>
          <w:color w:val="auto"/>
          <w:sz w:val="20"/>
          <w:szCs w:val="20"/>
          <w:u w:val="none"/>
        </w:rPr>
        <w:instrText xml:space="preserve"> HYPERLINK "https://en.wikipedia.org/wiki/PubMed_Central" \o "PubMed Central" </w:instrText>
      </w:r>
      <w:r>
        <w:rPr>
          <w:rStyle w:val="5"/>
          <w:rFonts w:hAnsi="宋体" w:eastAsia="宋体" w:cs="宋体" w:asciiTheme="minorAscii"/>
          <w:b w:val="0"/>
          <w:bCs w:val="0"/>
          <w:i w:val="0"/>
          <w:iCs w:val="0"/>
          <w:color w:val="auto"/>
          <w:sz w:val="20"/>
          <w:szCs w:val="20"/>
          <w:u w:val="none"/>
        </w:rPr>
        <w:fldChar w:fldCharType="separate"/>
      </w:r>
      <w:r>
        <w:rPr>
          <w:rStyle w:val="4"/>
          <w:rFonts w:hAnsi="宋体" w:eastAsia="宋体" w:cs="宋体" w:asciiTheme="minorAscii"/>
          <w:b w:val="0"/>
          <w:bCs w:val="0"/>
          <w:i w:val="0"/>
          <w:iCs w:val="0"/>
          <w:color w:val="auto"/>
          <w:sz w:val="20"/>
          <w:szCs w:val="20"/>
          <w:u w:val="none"/>
        </w:rPr>
        <w:t>PMC</w:t>
      </w:r>
      <w:r>
        <w:rPr>
          <w:rStyle w:val="5"/>
          <w:rFonts w:hAnsi="宋体" w:eastAsia="宋体" w:cs="宋体" w:asciiTheme="minorAscii"/>
          <w:b w:val="0"/>
          <w:bCs w:val="0"/>
          <w:i w:val="0"/>
          <w:iCs w:val="0"/>
          <w:color w:val="auto"/>
          <w:sz w:val="20"/>
          <w:szCs w:val="20"/>
          <w:u w:val="none"/>
        </w:rPr>
        <w:fldChar w:fldCharType="end"/>
      </w:r>
      <w:r>
        <w:rPr>
          <w:rStyle w:val="5"/>
          <w:rFonts w:hAnsi="宋体" w:eastAsia="宋体" w:cs="宋体" w:asciiTheme="minorAscii"/>
          <w:b w:val="0"/>
          <w:bCs w:val="0"/>
          <w:i w:val="0"/>
          <w:iCs w:val="0"/>
          <w:color w:val="auto"/>
          <w:sz w:val="20"/>
          <w:szCs w:val="20"/>
          <w:u w:val="none"/>
        </w:rPr>
        <w:t> </w:t>
      </w:r>
      <w:r>
        <w:rPr>
          <w:rFonts w:hAnsi="宋体" w:eastAsia="宋体" w:cs="宋体" w:asciiTheme="minorAscii"/>
          <w:b w:val="0"/>
          <w:bCs w:val="0"/>
          <w:i w:val="0"/>
          <w:iCs w:val="0"/>
          <w:color w:val="auto"/>
          <w:sz w:val="20"/>
          <w:szCs w:val="20"/>
          <w:u w:val="none"/>
        </w:rPr>
        <w:fldChar w:fldCharType="begin"/>
      </w:r>
      <w:r>
        <w:rPr>
          <w:rFonts w:hAnsi="宋体" w:eastAsia="宋体" w:cs="宋体" w:asciiTheme="minorAscii"/>
          <w:b w:val="0"/>
          <w:bCs w:val="0"/>
          <w:i w:val="0"/>
          <w:iCs w:val="0"/>
          <w:color w:val="auto"/>
          <w:sz w:val="20"/>
          <w:szCs w:val="20"/>
          <w:u w:val="none"/>
        </w:rPr>
        <w:instrText xml:space="preserve"> HYPERLINK "https://www.ncbi.nlm.nih.gov/pmc/articles/PMC4320647" </w:instrText>
      </w:r>
      <w:r>
        <w:rPr>
          <w:rFonts w:hAnsi="宋体" w:eastAsia="宋体" w:cs="宋体" w:asciiTheme="minorAscii"/>
          <w:b w:val="0"/>
          <w:bCs w:val="0"/>
          <w:i w:val="0"/>
          <w:iCs w:val="0"/>
          <w:color w:val="auto"/>
          <w:sz w:val="20"/>
          <w:szCs w:val="20"/>
          <w:u w:val="none"/>
        </w:rPr>
        <w:fldChar w:fldCharType="separate"/>
      </w:r>
      <w:r>
        <w:rPr>
          <w:rStyle w:val="4"/>
          <w:rFonts w:hAnsi="宋体" w:eastAsia="宋体" w:cs="宋体" w:asciiTheme="minorAscii"/>
          <w:b w:val="0"/>
          <w:bCs w:val="0"/>
          <w:i w:val="0"/>
          <w:iCs w:val="0"/>
          <w:color w:val="auto"/>
          <w:sz w:val="20"/>
          <w:szCs w:val="20"/>
          <w:u w:val="none"/>
        </w:rPr>
        <w:t>4320647</w:t>
      </w:r>
      <w:r>
        <w:rPr>
          <w:rFonts w:hAnsi="宋体" w:eastAsia="宋体" w:cs="宋体" w:asciiTheme="minorAscii"/>
          <w:b w:val="0"/>
          <w:bCs w:val="0"/>
          <w:i w:val="0"/>
          <w:iCs w:val="0"/>
          <w:color w:val="auto"/>
          <w:sz w:val="20"/>
          <w:szCs w:val="20"/>
          <w:u w:val="none"/>
        </w:rPr>
        <w:fldChar w:fldCharType="end"/>
      </w:r>
      <w:r>
        <w:rPr>
          <w:rFonts w:hAnsi="宋体" w:eastAsia="宋体" w:cs="宋体" w:asciiTheme="minorAscii"/>
          <w:b w:val="0"/>
          <w:bCs w:val="0"/>
          <w:i w:val="0"/>
          <w:iCs w:val="0"/>
          <w:color w:val="auto"/>
          <w:sz w:val="20"/>
          <w:szCs w:val="20"/>
          <w:u w:val="none"/>
        </w:rPr>
        <w:t> </w:t>
      </w:r>
      <w:r>
        <w:rPr>
          <w:rFonts w:hAnsi="宋体" w:eastAsia="宋体" w:cs="宋体" w:asciiTheme="minorAscii"/>
          <w:b w:val="0"/>
          <w:bCs w:val="0"/>
          <w:i w:val="0"/>
          <w:iCs w:val="0"/>
          <w:color w:val="auto"/>
          <w:sz w:val="20"/>
          <w:szCs w:val="20"/>
          <w:u w:val="none"/>
        </w:rPr>
        <w:drawing>
          <wp:inline distT="0" distB="0" distL="114300" distR="114300">
            <wp:extent cx="85725" cy="133350"/>
            <wp:effectExtent l="0" t="0" r="5715" b="3810"/>
            <wp:docPr id="1" name="图片 1"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reely accessible"/>
                    <pic:cNvPicPr>
                      <a:picLocks noChangeAspect="1"/>
                    </pic:cNvPicPr>
                  </pic:nvPicPr>
                  <pic:blipFill>
                    <a:blip r:embed="rId4"/>
                    <a:stretch>
                      <a:fillRect/>
                    </a:stretch>
                  </pic:blipFill>
                  <pic:spPr>
                    <a:xfrm>
                      <a:off x="0" y="0"/>
                      <a:ext cx="85725" cy="133350"/>
                    </a:xfrm>
                    <a:prstGeom prst="rect">
                      <a:avLst/>
                    </a:prstGeom>
                    <a:noFill/>
                    <a:ln w="9525">
                      <a:noFill/>
                    </a:ln>
                  </pic:spPr>
                </pic:pic>
              </a:graphicData>
            </a:graphic>
          </wp:inline>
        </w:drawing>
      </w:r>
      <w:r>
        <w:rPr>
          <w:rStyle w:val="5"/>
          <w:rFonts w:hAnsi="宋体" w:eastAsia="宋体" w:cs="宋体" w:asciiTheme="minorAscii"/>
          <w:b w:val="0"/>
          <w:bCs w:val="0"/>
          <w:i w:val="0"/>
          <w:iCs w:val="0"/>
          <w:color w:val="auto"/>
          <w:sz w:val="20"/>
          <w:szCs w:val="20"/>
          <w:u w:val="none"/>
        </w:rPr>
        <w:t xml:space="preserve">. </w:t>
      </w:r>
      <w:r>
        <w:rPr>
          <w:rStyle w:val="5"/>
          <w:rFonts w:hAnsi="宋体" w:eastAsia="宋体" w:cs="宋体" w:asciiTheme="minorAscii"/>
          <w:b w:val="0"/>
          <w:bCs w:val="0"/>
          <w:i w:val="0"/>
          <w:iCs w:val="0"/>
          <w:color w:val="auto"/>
          <w:sz w:val="20"/>
          <w:szCs w:val="20"/>
          <w:u w:val="none"/>
        </w:rPr>
        <w:fldChar w:fldCharType="begin"/>
      </w:r>
      <w:r>
        <w:rPr>
          <w:rStyle w:val="5"/>
          <w:rFonts w:hAnsi="宋体" w:eastAsia="宋体" w:cs="宋体" w:asciiTheme="minorAscii"/>
          <w:b w:val="0"/>
          <w:bCs w:val="0"/>
          <w:i w:val="0"/>
          <w:iCs w:val="0"/>
          <w:color w:val="auto"/>
          <w:sz w:val="20"/>
          <w:szCs w:val="20"/>
          <w:u w:val="none"/>
        </w:rPr>
        <w:instrText xml:space="preserve"> HYPERLINK "https://en.wikipedia.org/wiki/PubMed_Identifier" \o "PubMed Identifier" </w:instrText>
      </w:r>
      <w:r>
        <w:rPr>
          <w:rStyle w:val="5"/>
          <w:rFonts w:hAnsi="宋体" w:eastAsia="宋体" w:cs="宋体" w:asciiTheme="minorAscii"/>
          <w:b w:val="0"/>
          <w:bCs w:val="0"/>
          <w:i w:val="0"/>
          <w:iCs w:val="0"/>
          <w:color w:val="auto"/>
          <w:sz w:val="20"/>
          <w:szCs w:val="20"/>
          <w:u w:val="none"/>
        </w:rPr>
        <w:fldChar w:fldCharType="separate"/>
      </w:r>
      <w:r>
        <w:rPr>
          <w:rStyle w:val="4"/>
          <w:rFonts w:hAnsi="宋体" w:eastAsia="宋体" w:cs="宋体" w:asciiTheme="minorAscii"/>
          <w:b w:val="0"/>
          <w:bCs w:val="0"/>
          <w:i w:val="0"/>
          <w:iCs w:val="0"/>
          <w:color w:val="auto"/>
          <w:sz w:val="20"/>
          <w:szCs w:val="20"/>
          <w:u w:val="none"/>
        </w:rPr>
        <w:t>PMID</w:t>
      </w:r>
      <w:r>
        <w:rPr>
          <w:rStyle w:val="5"/>
          <w:rFonts w:hAnsi="宋体" w:eastAsia="宋体" w:cs="宋体" w:asciiTheme="minorAscii"/>
          <w:b w:val="0"/>
          <w:bCs w:val="0"/>
          <w:i w:val="0"/>
          <w:iCs w:val="0"/>
          <w:color w:val="auto"/>
          <w:sz w:val="20"/>
          <w:szCs w:val="20"/>
          <w:u w:val="none"/>
        </w:rPr>
        <w:fldChar w:fldCharType="end"/>
      </w:r>
      <w:r>
        <w:rPr>
          <w:rStyle w:val="5"/>
          <w:rFonts w:hAnsi="宋体" w:eastAsia="宋体" w:cs="宋体" w:asciiTheme="minorAscii"/>
          <w:b w:val="0"/>
          <w:bCs w:val="0"/>
          <w:i w:val="0"/>
          <w:iCs w:val="0"/>
          <w:color w:val="auto"/>
          <w:sz w:val="20"/>
          <w:szCs w:val="20"/>
          <w:u w:val="none"/>
        </w:rPr>
        <w:t> </w:t>
      </w:r>
      <w:r>
        <w:rPr>
          <w:rStyle w:val="5"/>
          <w:rFonts w:hAnsi="宋体" w:eastAsia="宋体" w:cs="宋体" w:asciiTheme="minorAscii"/>
          <w:b w:val="0"/>
          <w:bCs w:val="0"/>
          <w:i w:val="0"/>
          <w:iCs w:val="0"/>
          <w:color w:val="auto"/>
          <w:sz w:val="20"/>
          <w:szCs w:val="20"/>
          <w:u w:val="none"/>
        </w:rPr>
        <w:fldChar w:fldCharType="begin"/>
      </w:r>
      <w:r>
        <w:rPr>
          <w:rStyle w:val="5"/>
          <w:rFonts w:hAnsi="宋体" w:eastAsia="宋体" w:cs="宋体" w:asciiTheme="minorAscii"/>
          <w:b w:val="0"/>
          <w:bCs w:val="0"/>
          <w:i w:val="0"/>
          <w:iCs w:val="0"/>
          <w:color w:val="auto"/>
          <w:sz w:val="20"/>
          <w:szCs w:val="20"/>
          <w:u w:val="none"/>
        </w:rPr>
        <w:instrText xml:space="preserve"> HYPERLINK "https://www.ncbi.nlm.nih.gov/pubmed/24561556" </w:instrText>
      </w:r>
      <w:r>
        <w:rPr>
          <w:rStyle w:val="5"/>
          <w:rFonts w:hAnsi="宋体" w:eastAsia="宋体" w:cs="宋体" w:asciiTheme="minorAscii"/>
          <w:b w:val="0"/>
          <w:bCs w:val="0"/>
          <w:i w:val="0"/>
          <w:iCs w:val="0"/>
          <w:color w:val="auto"/>
          <w:sz w:val="20"/>
          <w:szCs w:val="20"/>
          <w:u w:val="none"/>
        </w:rPr>
        <w:fldChar w:fldCharType="separate"/>
      </w:r>
      <w:r>
        <w:rPr>
          <w:rStyle w:val="4"/>
          <w:rFonts w:hAnsi="宋体" w:eastAsia="宋体" w:cs="宋体" w:asciiTheme="minorAscii"/>
          <w:b w:val="0"/>
          <w:bCs w:val="0"/>
          <w:i w:val="0"/>
          <w:iCs w:val="0"/>
          <w:color w:val="auto"/>
          <w:sz w:val="20"/>
          <w:szCs w:val="20"/>
          <w:u w:val="none"/>
        </w:rPr>
        <w:t>24561556</w:t>
      </w:r>
      <w:r>
        <w:rPr>
          <w:rStyle w:val="5"/>
          <w:rFonts w:hAnsi="宋体" w:eastAsia="宋体" w:cs="宋体" w:asciiTheme="minorAscii"/>
          <w:b w:val="0"/>
          <w:bCs w:val="0"/>
          <w:i w:val="0"/>
          <w:iCs w:val="0"/>
          <w:color w:val="auto"/>
          <w:sz w:val="20"/>
          <w:szCs w:val="20"/>
          <w:u w:val="none"/>
        </w:rPr>
        <w:fldChar w:fldCharType="end"/>
      </w:r>
    </w:p>
    <w:p>
      <w:pPr>
        <w:rPr>
          <w:rFonts w:hAnsi="宋体" w:eastAsia="宋体" w:cs="宋体" w:asciiTheme="minorAscii"/>
          <w:b w:val="0"/>
          <w:bCs w:val="0"/>
          <w:color w:val="auto"/>
          <w:sz w:val="20"/>
          <w:szCs w:val="20"/>
          <w:u w:val="none"/>
        </w:rPr>
      </w:pPr>
    </w:p>
    <w:p>
      <w:pPr>
        <w:rPr>
          <w:rStyle w:val="5"/>
          <w:rFonts w:hAnsi="宋体" w:eastAsia="宋体" w:cs="宋体" w:asciiTheme="minorAscii"/>
          <w:b w:val="0"/>
          <w:bCs w:val="0"/>
          <w:i w:val="0"/>
          <w:iCs w:val="0"/>
          <w:color w:val="auto"/>
          <w:sz w:val="20"/>
          <w:szCs w:val="20"/>
          <w:u w:val="none"/>
        </w:rPr>
      </w:pPr>
      <w:r>
        <w:rPr>
          <w:rFonts w:hAnsi="宋体" w:eastAsia="宋体" w:cs="宋体" w:asciiTheme="minorAscii"/>
          <w:b w:val="0"/>
          <w:bCs w:val="0"/>
          <w:color w:val="auto"/>
          <w:sz w:val="20"/>
          <w:szCs w:val="20"/>
          <w:u w:val="none"/>
        </w:rPr>
        <w:t xml:space="preserve">However, a variety of mesenchymal-like stem cells (MSCs) residing in skeletal muscle also contribute to repair in response to damage. These mononuclear cells have been isolated and categorized as multipotent muscle-derived stem cells (MDSC) </w:t>
      </w:r>
      <w:r>
        <w:rPr>
          <w:rFonts w:hAnsi="宋体" w:eastAsia="宋体" w:cs="宋体" w:asciiTheme="minorAscii"/>
          <w:b w:val="0"/>
          <w:bCs w:val="0"/>
          <w:color w:val="auto"/>
          <w:sz w:val="20"/>
          <w:szCs w:val="20"/>
          <w:u w:val="none"/>
        </w:rPr>
        <w:fldChar w:fldCharType="begin"/>
      </w:r>
      <w:r>
        <w:rPr>
          <w:rFonts w:hAnsi="宋体" w:eastAsia="宋体" w:cs="宋体" w:asciiTheme="minorAscii"/>
          <w:b w:val="0"/>
          <w:bCs w:val="0"/>
          <w:color w:val="auto"/>
          <w:sz w:val="20"/>
          <w:szCs w:val="20"/>
          <w:u w:val="none"/>
        </w:rPr>
        <w:instrText xml:space="preserve"> HYPERLINK "https://www.ncbi.nlm.nih.gov/pmc/articles/PMC3256189/" \l "pone.0029760-Qu1" </w:instrText>
      </w:r>
      <w:r>
        <w:rPr>
          <w:rFonts w:hAnsi="宋体" w:eastAsia="宋体" w:cs="宋体" w:asciiTheme="minorAscii"/>
          <w:b w:val="0"/>
          <w:bCs w:val="0"/>
          <w:color w:val="auto"/>
          <w:sz w:val="20"/>
          <w:szCs w:val="20"/>
          <w:u w:val="none"/>
        </w:rPr>
        <w:fldChar w:fldCharType="separate"/>
      </w:r>
      <w:r>
        <w:rPr>
          <w:rStyle w:val="4"/>
          <w:rFonts w:hAnsi="宋体" w:eastAsia="宋体" w:cs="宋体" w:asciiTheme="minorAscii"/>
          <w:b w:val="0"/>
          <w:bCs w:val="0"/>
          <w:color w:val="auto"/>
          <w:sz w:val="20"/>
          <w:szCs w:val="20"/>
          <w:u w:val="none"/>
        </w:rPr>
        <w:t>[5]</w:t>
      </w:r>
      <w:r>
        <w:rPr>
          <w:rFonts w:hAnsi="宋体" w:eastAsia="宋体" w:cs="宋体" w:asciiTheme="minorAscii"/>
          <w:b w:val="0"/>
          <w:bCs w:val="0"/>
          <w:color w:val="auto"/>
          <w:sz w:val="20"/>
          <w:szCs w:val="20"/>
          <w:u w:val="none"/>
        </w:rPr>
        <w:fldChar w:fldCharType="end"/>
      </w:r>
      <w:r>
        <w:rPr>
          <w:rFonts w:hAnsi="宋体" w:eastAsia="宋体" w:cs="宋体" w:asciiTheme="minorAscii"/>
          <w:b w:val="0"/>
          <w:bCs w:val="0"/>
          <w:color w:val="auto"/>
          <w:sz w:val="20"/>
          <w:szCs w:val="20"/>
          <w:u w:val="none"/>
        </w:rPr>
        <w:t xml:space="preserve">, </w:t>
      </w:r>
      <w:r>
        <w:rPr>
          <w:rFonts w:hAnsi="宋体" w:eastAsia="宋体" w:cs="宋体" w:asciiTheme="minorAscii"/>
          <w:b w:val="0"/>
          <w:bCs w:val="0"/>
          <w:color w:val="auto"/>
          <w:sz w:val="20"/>
          <w:szCs w:val="20"/>
          <w:u w:val="none"/>
        </w:rPr>
        <w:fldChar w:fldCharType="begin"/>
      </w:r>
      <w:r>
        <w:rPr>
          <w:rFonts w:hAnsi="宋体" w:eastAsia="宋体" w:cs="宋体" w:asciiTheme="minorAscii"/>
          <w:b w:val="0"/>
          <w:bCs w:val="0"/>
          <w:color w:val="auto"/>
          <w:sz w:val="20"/>
          <w:szCs w:val="20"/>
          <w:u w:val="none"/>
        </w:rPr>
        <w:instrText xml:space="preserve"> HYPERLINK "https://www.ncbi.nlm.nih.gov/pmc/articles/PMC3256189/" \l "pone.0029760-QuPetersen1" </w:instrText>
      </w:r>
      <w:r>
        <w:rPr>
          <w:rFonts w:hAnsi="宋体" w:eastAsia="宋体" w:cs="宋体" w:asciiTheme="minorAscii"/>
          <w:b w:val="0"/>
          <w:bCs w:val="0"/>
          <w:color w:val="auto"/>
          <w:sz w:val="20"/>
          <w:szCs w:val="20"/>
          <w:u w:val="none"/>
        </w:rPr>
        <w:fldChar w:fldCharType="separate"/>
      </w:r>
      <w:r>
        <w:rPr>
          <w:rStyle w:val="4"/>
          <w:rFonts w:hAnsi="宋体" w:eastAsia="宋体" w:cs="宋体" w:asciiTheme="minorAscii"/>
          <w:b w:val="0"/>
          <w:bCs w:val="0"/>
          <w:color w:val="auto"/>
          <w:sz w:val="20"/>
          <w:szCs w:val="20"/>
          <w:u w:val="none"/>
        </w:rPr>
        <w:t>[6]</w:t>
      </w:r>
      <w:r>
        <w:rPr>
          <w:rFonts w:hAnsi="宋体" w:eastAsia="宋体" w:cs="宋体" w:asciiTheme="minorAscii"/>
          <w:b w:val="0"/>
          <w:bCs w:val="0"/>
          <w:color w:val="auto"/>
          <w:sz w:val="20"/>
          <w:szCs w:val="20"/>
          <w:u w:val="none"/>
        </w:rPr>
        <w:fldChar w:fldCharType="end"/>
      </w:r>
      <w:r>
        <w:rPr>
          <w:rFonts w:hAnsi="宋体" w:eastAsia="宋体" w:cs="宋体" w:asciiTheme="minorAscii"/>
          <w:b w:val="0"/>
          <w:bCs w:val="0"/>
          <w:color w:val="auto"/>
          <w:sz w:val="20"/>
          <w:szCs w:val="20"/>
          <w:u w:val="none"/>
        </w:rPr>
        <w:t xml:space="preserve">, side population (SP) cells </w:t>
      </w:r>
      <w:r>
        <w:rPr>
          <w:rFonts w:hAnsi="宋体" w:eastAsia="宋体" w:cs="宋体" w:asciiTheme="minorAscii"/>
          <w:b w:val="0"/>
          <w:bCs w:val="0"/>
          <w:color w:val="auto"/>
          <w:sz w:val="20"/>
          <w:szCs w:val="20"/>
          <w:u w:val="none"/>
        </w:rPr>
        <w:fldChar w:fldCharType="begin"/>
      </w:r>
      <w:r>
        <w:rPr>
          <w:rFonts w:hAnsi="宋体" w:eastAsia="宋体" w:cs="宋体" w:asciiTheme="minorAscii"/>
          <w:b w:val="0"/>
          <w:bCs w:val="0"/>
          <w:color w:val="auto"/>
          <w:sz w:val="20"/>
          <w:szCs w:val="20"/>
          <w:u w:val="none"/>
        </w:rPr>
        <w:instrText xml:space="preserve"> HYPERLINK "https://www.ncbi.nlm.nih.gov/pmc/articles/PMC3256189/" \l "pone.0029760-Motohashi1" </w:instrText>
      </w:r>
      <w:r>
        <w:rPr>
          <w:rFonts w:hAnsi="宋体" w:eastAsia="宋体" w:cs="宋体" w:asciiTheme="minorAscii"/>
          <w:b w:val="0"/>
          <w:bCs w:val="0"/>
          <w:color w:val="auto"/>
          <w:sz w:val="20"/>
          <w:szCs w:val="20"/>
          <w:u w:val="none"/>
        </w:rPr>
        <w:fldChar w:fldCharType="separate"/>
      </w:r>
      <w:r>
        <w:rPr>
          <w:rStyle w:val="4"/>
          <w:rFonts w:hAnsi="宋体" w:eastAsia="宋体" w:cs="宋体" w:asciiTheme="minorAscii"/>
          <w:b w:val="0"/>
          <w:bCs w:val="0"/>
          <w:color w:val="auto"/>
          <w:sz w:val="20"/>
          <w:szCs w:val="20"/>
          <w:u w:val="none"/>
        </w:rPr>
        <w:t>[4]</w:t>
      </w:r>
      <w:r>
        <w:rPr>
          <w:rFonts w:hAnsi="宋体" w:eastAsia="宋体" w:cs="宋体" w:asciiTheme="minorAscii"/>
          <w:b w:val="0"/>
          <w:bCs w:val="0"/>
          <w:color w:val="auto"/>
          <w:sz w:val="20"/>
          <w:szCs w:val="20"/>
          <w:u w:val="none"/>
        </w:rPr>
        <w:fldChar w:fldCharType="end"/>
      </w:r>
      <w:r>
        <w:rPr>
          <w:rFonts w:hAnsi="宋体" w:eastAsia="宋体" w:cs="宋体" w:asciiTheme="minorAscii"/>
          <w:b w:val="0"/>
          <w:bCs w:val="0"/>
          <w:color w:val="auto"/>
          <w:sz w:val="20"/>
          <w:szCs w:val="20"/>
          <w:u w:val="none"/>
        </w:rPr>
        <w:t xml:space="preserve">, </w:t>
      </w:r>
      <w:r>
        <w:rPr>
          <w:rFonts w:hAnsi="宋体" w:eastAsia="宋体" w:cs="宋体" w:asciiTheme="minorAscii"/>
          <w:b w:val="0"/>
          <w:bCs w:val="0"/>
          <w:color w:val="auto"/>
          <w:sz w:val="20"/>
          <w:szCs w:val="20"/>
          <w:u w:val="none"/>
        </w:rPr>
        <w:fldChar w:fldCharType="begin"/>
      </w:r>
      <w:r>
        <w:rPr>
          <w:rFonts w:hAnsi="宋体" w:eastAsia="宋体" w:cs="宋体" w:asciiTheme="minorAscii"/>
          <w:b w:val="0"/>
          <w:bCs w:val="0"/>
          <w:color w:val="auto"/>
          <w:sz w:val="20"/>
          <w:szCs w:val="20"/>
          <w:u w:val="none"/>
        </w:rPr>
        <w:instrText xml:space="preserve"> HYPERLINK "https://www.ncbi.nlm.nih.gov/pmc/articles/PMC3256189/" \l "pone.0029760-Gussoni1" </w:instrText>
      </w:r>
      <w:r>
        <w:rPr>
          <w:rFonts w:hAnsi="宋体" w:eastAsia="宋体" w:cs="宋体" w:asciiTheme="minorAscii"/>
          <w:b w:val="0"/>
          <w:bCs w:val="0"/>
          <w:color w:val="auto"/>
          <w:sz w:val="20"/>
          <w:szCs w:val="20"/>
          <w:u w:val="none"/>
        </w:rPr>
        <w:fldChar w:fldCharType="separate"/>
      </w:r>
      <w:r>
        <w:rPr>
          <w:rStyle w:val="4"/>
          <w:rFonts w:hAnsi="宋体" w:eastAsia="宋体" w:cs="宋体" w:asciiTheme="minorAscii"/>
          <w:b w:val="0"/>
          <w:bCs w:val="0"/>
          <w:color w:val="auto"/>
          <w:sz w:val="20"/>
          <w:szCs w:val="20"/>
          <w:u w:val="none"/>
        </w:rPr>
        <w:t>[7]</w:t>
      </w:r>
      <w:r>
        <w:rPr>
          <w:rFonts w:hAnsi="宋体" w:eastAsia="宋体" w:cs="宋体" w:asciiTheme="minorAscii"/>
          <w:b w:val="0"/>
          <w:bCs w:val="0"/>
          <w:color w:val="auto"/>
          <w:sz w:val="20"/>
          <w:szCs w:val="20"/>
          <w:u w:val="none"/>
        </w:rPr>
        <w:fldChar w:fldCharType="end"/>
      </w:r>
      <w:r>
        <w:rPr>
          <w:rFonts w:hAnsi="宋体" w:eastAsia="宋体" w:cs="宋体" w:asciiTheme="minorAscii"/>
          <w:b w:val="0"/>
          <w:bCs w:val="0"/>
          <w:color w:val="auto"/>
          <w:sz w:val="20"/>
          <w:szCs w:val="20"/>
          <w:u w:val="none"/>
        </w:rPr>
        <w:t>–</w:t>
      </w:r>
      <w:r>
        <w:rPr>
          <w:rFonts w:hAnsi="宋体" w:eastAsia="宋体" w:cs="宋体" w:asciiTheme="minorAscii"/>
          <w:b w:val="0"/>
          <w:bCs w:val="0"/>
          <w:color w:val="auto"/>
          <w:sz w:val="20"/>
          <w:szCs w:val="20"/>
          <w:u w:val="none"/>
        </w:rPr>
        <w:fldChar w:fldCharType="begin"/>
      </w:r>
      <w:r>
        <w:rPr>
          <w:rFonts w:hAnsi="宋体" w:eastAsia="宋体" w:cs="宋体" w:asciiTheme="minorAscii"/>
          <w:b w:val="0"/>
          <w:bCs w:val="0"/>
          <w:color w:val="auto"/>
          <w:sz w:val="20"/>
          <w:szCs w:val="20"/>
          <w:u w:val="none"/>
        </w:rPr>
        <w:instrText xml:space="preserve"> HYPERLINK "https://www.ncbi.nlm.nih.gov/pmc/articles/PMC3256189/" \l "pone.0029760-Uezumi1" </w:instrText>
      </w:r>
      <w:r>
        <w:rPr>
          <w:rFonts w:hAnsi="宋体" w:eastAsia="宋体" w:cs="宋体" w:asciiTheme="minorAscii"/>
          <w:b w:val="0"/>
          <w:bCs w:val="0"/>
          <w:color w:val="auto"/>
          <w:sz w:val="20"/>
          <w:szCs w:val="20"/>
          <w:u w:val="none"/>
        </w:rPr>
        <w:fldChar w:fldCharType="separate"/>
      </w:r>
      <w:r>
        <w:rPr>
          <w:rStyle w:val="4"/>
          <w:rFonts w:hAnsi="宋体" w:eastAsia="宋体" w:cs="宋体" w:asciiTheme="minorAscii"/>
          <w:b w:val="0"/>
          <w:bCs w:val="0"/>
          <w:color w:val="auto"/>
          <w:sz w:val="20"/>
          <w:szCs w:val="20"/>
          <w:u w:val="none"/>
        </w:rPr>
        <w:t>[9]</w:t>
      </w:r>
      <w:r>
        <w:rPr>
          <w:rFonts w:hAnsi="宋体" w:eastAsia="宋体" w:cs="宋体" w:asciiTheme="minorAscii"/>
          <w:b w:val="0"/>
          <w:bCs w:val="0"/>
          <w:color w:val="auto"/>
          <w:sz w:val="20"/>
          <w:szCs w:val="20"/>
          <w:u w:val="none"/>
        </w:rPr>
        <w:fldChar w:fldCharType="end"/>
      </w:r>
      <w:r>
        <w:rPr>
          <w:rFonts w:hAnsi="宋体" w:eastAsia="宋体" w:cs="宋体" w:asciiTheme="minorAscii"/>
          <w:b w:val="0"/>
          <w:bCs w:val="0"/>
          <w:color w:val="auto"/>
          <w:sz w:val="20"/>
          <w:szCs w:val="20"/>
          <w:u w:val="none"/>
        </w:rPr>
        <w:t xml:space="preserve">, muscle resident progenitor cells </w:t>
      </w:r>
      <w:r>
        <w:rPr>
          <w:rFonts w:hAnsi="宋体" w:eastAsia="宋体" w:cs="宋体" w:asciiTheme="minorAscii"/>
          <w:b w:val="0"/>
          <w:bCs w:val="0"/>
          <w:color w:val="auto"/>
          <w:sz w:val="20"/>
          <w:szCs w:val="20"/>
          <w:u w:val="none"/>
        </w:rPr>
        <w:fldChar w:fldCharType="begin"/>
      </w:r>
      <w:r>
        <w:rPr>
          <w:rFonts w:hAnsi="宋体" w:eastAsia="宋体" w:cs="宋体" w:asciiTheme="minorAscii"/>
          <w:b w:val="0"/>
          <w:bCs w:val="0"/>
          <w:color w:val="auto"/>
          <w:sz w:val="20"/>
          <w:szCs w:val="20"/>
          <w:u w:val="none"/>
        </w:rPr>
        <w:instrText xml:space="preserve"> HYPERLINK "https://www.ncbi.nlm.nih.gov/pmc/articles/PMC3256189/" \l "pone.0029760-Mitchell1" </w:instrText>
      </w:r>
      <w:r>
        <w:rPr>
          <w:rFonts w:hAnsi="宋体" w:eastAsia="宋体" w:cs="宋体" w:asciiTheme="minorAscii"/>
          <w:b w:val="0"/>
          <w:bCs w:val="0"/>
          <w:color w:val="auto"/>
          <w:sz w:val="20"/>
          <w:szCs w:val="20"/>
          <w:u w:val="none"/>
        </w:rPr>
        <w:fldChar w:fldCharType="separate"/>
      </w:r>
      <w:r>
        <w:rPr>
          <w:rStyle w:val="4"/>
          <w:rFonts w:hAnsi="宋体" w:eastAsia="宋体" w:cs="宋体" w:asciiTheme="minorAscii"/>
          <w:b w:val="0"/>
          <w:bCs w:val="0"/>
          <w:color w:val="auto"/>
          <w:sz w:val="20"/>
          <w:szCs w:val="20"/>
          <w:u w:val="none"/>
        </w:rPr>
        <w:t>[10]</w:t>
      </w:r>
      <w:r>
        <w:rPr>
          <w:rFonts w:hAnsi="宋体" w:eastAsia="宋体" w:cs="宋体" w:asciiTheme="minorAscii"/>
          <w:b w:val="0"/>
          <w:bCs w:val="0"/>
          <w:color w:val="auto"/>
          <w:sz w:val="20"/>
          <w:szCs w:val="20"/>
          <w:u w:val="none"/>
        </w:rPr>
        <w:fldChar w:fldCharType="end"/>
      </w:r>
      <w:r>
        <w:rPr>
          <w:rFonts w:hAnsi="宋体" w:eastAsia="宋体" w:cs="宋体" w:asciiTheme="minorAscii"/>
          <w:b w:val="0"/>
          <w:bCs w:val="0"/>
          <w:color w:val="auto"/>
          <w:sz w:val="20"/>
          <w:szCs w:val="20"/>
          <w:u w:val="none"/>
        </w:rPr>
        <w:t xml:space="preserve">, mesoangioblasts </w:t>
      </w:r>
      <w:r>
        <w:rPr>
          <w:rFonts w:hAnsi="宋体" w:eastAsia="宋体" w:cs="宋体" w:asciiTheme="minorAscii"/>
          <w:b w:val="0"/>
          <w:bCs w:val="0"/>
          <w:color w:val="auto"/>
          <w:sz w:val="20"/>
          <w:szCs w:val="20"/>
          <w:u w:val="none"/>
        </w:rPr>
        <w:fldChar w:fldCharType="begin"/>
      </w:r>
      <w:r>
        <w:rPr>
          <w:rFonts w:hAnsi="宋体" w:eastAsia="宋体" w:cs="宋体" w:asciiTheme="minorAscii"/>
          <w:b w:val="0"/>
          <w:bCs w:val="0"/>
          <w:color w:val="auto"/>
          <w:sz w:val="20"/>
          <w:szCs w:val="20"/>
          <w:u w:val="none"/>
        </w:rPr>
        <w:instrText xml:space="preserve"> HYPERLINK "https://www.ncbi.nlm.nih.gov/pmc/articles/PMC3256189/" \l "pone.0029760-Sampaolesi1" </w:instrText>
      </w:r>
      <w:r>
        <w:rPr>
          <w:rFonts w:hAnsi="宋体" w:eastAsia="宋体" w:cs="宋体" w:asciiTheme="minorAscii"/>
          <w:b w:val="0"/>
          <w:bCs w:val="0"/>
          <w:color w:val="auto"/>
          <w:sz w:val="20"/>
          <w:szCs w:val="20"/>
          <w:u w:val="none"/>
        </w:rPr>
        <w:fldChar w:fldCharType="separate"/>
      </w:r>
      <w:r>
        <w:rPr>
          <w:rStyle w:val="4"/>
          <w:rFonts w:hAnsi="宋体" w:eastAsia="宋体" w:cs="宋体" w:asciiTheme="minorAscii"/>
          <w:b w:val="0"/>
          <w:bCs w:val="0"/>
          <w:color w:val="auto"/>
          <w:sz w:val="20"/>
          <w:szCs w:val="20"/>
          <w:u w:val="none"/>
        </w:rPr>
        <w:t>[2]</w:t>
      </w:r>
      <w:r>
        <w:rPr>
          <w:rFonts w:hAnsi="宋体" w:eastAsia="宋体" w:cs="宋体" w:asciiTheme="minorAscii"/>
          <w:b w:val="0"/>
          <w:bCs w:val="0"/>
          <w:color w:val="auto"/>
          <w:sz w:val="20"/>
          <w:szCs w:val="20"/>
          <w:u w:val="none"/>
        </w:rPr>
        <w:fldChar w:fldCharType="end"/>
      </w:r>
      <w:r>
        <w:rPr>
          <w:rFonts w:hAnsi="宋体" w:eastAsia="宋体" w:cs="宋体" w:asciiTheme="minorAscii"/>
          <w:b w:val="0"/>
          <w:bCs w:val="0"/>
          <w:color w:val="auto"/>
          <w:sz w:val="20"/>
          <w:szCs w:val="20"/>
          <w:u w:val="none"/>
        </w:rPr>
        <w:t xml:space="preserve"> and pericytes </w:t>
      </w:r>
      <w:r>
        <w:rPr>
          <w:rFonts w:hAnsi="宋体" w:eastAsia="宋体" w:cs="宋体" w:asciiTheme="minorAscii"/>
          <w:b w:val="0"/>
          <w:bCs w:val="0"/>
          <w:color w:val="auto"/>
          <w:sz w:val="20"/>
          <w:szCs w:val="20"/>
          <w:u w:val="none"/>
        </w:rPr>
        <w:fldChar w:fldCharType="begin"/>
      </w:r>
      <w:r>
        <w:rPr>
          <w:rFonts w:hAnsi="宋体" w:eastAsia="宋体" w:cs="宋体" w:asciiTheme="minorAscii"/>
          <w:b w:val="0"/>
          <w:bCs w:val="0"/>
          <w:color w:val="auto"/>
          <w:sz w:val="20"/>
          <w:szCs w:val="20"/>
          <w:u w:val="none"/>
        </w:rPr>
        <w:instrText xml:space="preserve"> HYPERLINK "https://www.ncbi.nlm.nih.gov/pmc/articles/PMC3256189/" \l "pone.0029760-Dellavalle1" </w:instrText>
      </w:r>
      <w:r>
        <w:rPr>
          <w:rFonts w:hAnsi="宋体" w:eastAsia="宋体" w:cs="宋体" w:asciiTheme="minorAscii"/>
          <w:b w:val="0"/>
          <w:bCs w:val="0"/>
          <w:color w:val="auto"/>
          <w:sz w:val="20"/>
          <w:szCs w:val="20"/>
          <w:u w:val="none"/>
        </w:rPr>
        <w:fldChar w:fldCharType="separate"/>
      </w:r>
      <w:r>
        <w:rPr>
          <w:rStyle w:val="4"/>
          <w:rFonts w:hAnsi="宋体" w:eastAsia="宋体" w:cs="宋体" w:asciiTheme="minorAscii"/>
          <w:b w:val="0"/>
          <w:bCs w:val="0"/>
          <w:color w:val="auto"/>
          <w:sz w:val="20"/>
          <w:szCs w:val="20"/>
          <w:u w:val="none"/>
        </w:rPr>
        <w:t>[3]</w:t>
      </w:r>
      <w:r>
        <w:rPr>
          <w:rFonts w:hAnsi="宋体" w:eastAsia="宋体" w:cs="宋体" w:asciiTheme="minorAscii"/>
          <w:b w:val="0"/>
          <w:bCs w:val="0"/>
          <w:color w:val="auto"/>
          <w:sz w:val="20"/>
          <w:szCs w:val="20"/>
          <w:u w:val="none"/>
        </w:rPr>
        <w:fldChar w:fldCharType="end"/>
      </w:r>
      <w:r>
        <w:rPr>
          <w:rFonts w:hAnsi="宋体" w:eastAsia="宋体" w:cs="宋体" w:asciiTheme="minorAscii"/>
          <w:b w:val="0"/>
          <w:bCs w:val="0"/>
          <w:color w:val="auto"/>
          <w:sz w:val="20"/>
          <w:szCs w:val="20"/>
          <w:u w:val="none"/>
        </w:rPr>
        <w:t xml:space="preserve"> based on method of extraction, localization within muscle, cellular function, and heterogeneous cell surface markers. Despite the inability to clearly and efficiently distinguish among the different adult stem cell populations, stem cell antigen-1 (Sca-1)/lymphocyte antigen 6 (Ly-6A) is a commonly expressed murine glycosyl phosphatidylinositol-anchored cell surface protein that is used in combination with other cell surface markers to identify MSCs in muscle. The majority of isolated Sca-1</w:t>
      </w:r>
      <w:r>
        <w:rPr>
          <w:rFonts w:hAnsi="宋体" w:eastAsia="宋体" w:cs="宋体" w:asciiTheme="minorAscii"/>
          <w:b w:val="0"/>
          <w:bCs w:val="0"/>
          <w:color w:val="auto"/>
          <w:sz w:val="20"/>
          <w:szCs w:val="20"/>
          <w:u w:val="none"/>
          <w:vertAlign w:val="superscript"/>
        </w:rPr>
        <w:t>+</w:t>
      </w:r>
      <w:r>
        <w:rPr>
          <w:rFonts w:hAnsi="宋体" w:eastAsia="宋体" w:cs="宋体" w:asciiTheme="minorAscii"/>
          <w:b w:val="0"/>
          <w:bCs w:val="0"/>
          <w:color w:val="auto"/>
          <w:sz w:val="20"/>
          <w:szCs w:val="20"/>
          <w:u w:val="none"/>
        </w:rPr>
        <w:t xml:space="preserve"> MSCs do not express myogenic markers (Pax7, MyoD) and vary in their ability to spontaneously differentiate into skeletal muscle </w:t>
      </w:r>
      <w:r>
        <w:rPr>
          <w:rFonts w:hAnsi="宋体" w:eastAsia="宋体" w:cs="宋体" w:asciiTheme="minorAscii"/>
          <w:b w:val="0"/>
          <w:bCs w:val="0"/>
          <w:color w:val="auto"/>
          <w:sz w:val="20"/>
          <w:szCs w:val="20"/>
          <w:u w:val="none"/>
        </w:rPr>
        <w:fldChar w:fldCharType="begin"/>
      </w:r>
      <w:r>
        <w:rPr>
          <w:rFonts w:hAnsi="宋体" w:eastAsia="宋体" w:cs="宋体" w:asciiTheme="minorAscii"/>
          <w:b w:val="0"/>
          <w:bCs w:val="0"/>
          <w:color w:val="auto"/>
          <w:sz w:val="20"/>
          <w:szCs w:val="20"/>
          <w:u w:val="none"/>
        </w:rPr>
        <w:instrText xml:space="preserve"> HYPERLINK "https://www.ncbi.nlm.nih.gov/pmc/articles/PMC3256189/" \l "pone.0029760-Asakura1" </w:instrText>
      </w:r>
      <w:r>
        <w:rPr>
          <w:rFonts w:hAnsi="宋体" w:eastAsia="宋体" w:cs="宋体" w:asciiTheme="minorAscii"/>
          <w:b w:val="0"/>
          <w:bCs w:val="0"/>
          <w:color w:val="auto"/>
          <w:sz w:val="20"/>
          <w:szCs w:val="20"/>
          <w:u w:val="none"/>
        </w:rPr>
        <w:fldChar w:fldCharType="separate"/>
      </w:r>
      <w:r>
        <w:rPr>
          <w:rStyle w:val="4"/>
          <w:rFonts w:hAnsi="宋体" w:eastAsia="宋体" w:cs="宋体" w:asciiTheme="minorAscii"/>
          <w:b w:val="0"/>
          <w:bCs w:val="0"/>
          <w:color w:val="auto"/>
          <w:sz w:val="20"/>
          <w:szCs w:val="20"/>
          <w:u w:val="none"/>
        </w:rPr>
        <w:t>[1]</w:t>
      </w:r>
      <w:r>
        <w:rPr>
          <w:rFonts w:hAnsi="宋体" w:eastAsia="宋体" w:cs="宋体" w:asciiTheme="minorAscii"/>
          <w:b w:val="0"/>
          <w:bCs w:val="0"/>
          <w:color w:val="auto"/>
          <w:sz w:val="20"/>
          <w:szCs w:val="20"/>
          <w:u w:val="none"/>
        </w:rPr>
        <w:fldChar w:fldCharType="end"/>
      </w:r>
      <w:r>
        <w:rPr>
          <w:rFonts w:hAnsi="宋体" w:eastAsia="宋体" w:cs="宋体" w:asciiTheme="minorAscii"/>
          <w:b w:val="0"/>
          <w:bCs w:val="0"/>
          <w:color w:val="auto"/>
          <w:sz w:val="20"/>
          <w:szCs w:val="20"/>
          <w:u w:val="none"/>
        </w:rPr>
        <w:t xml:space="preserve">, </w:t>
      </w:r>
      <w:r>
        <w:rPr>
          <w:rFonts w:hAnsi="宋体" w:eastAsia="宋体" w:cs="宋体" w:asciiTheme="minorAscii"/>
          <w:b w:val="0"/>
          <w:bCs w:val="0"/>
          <w:color w:val="auto"/>
          <w:sz w:val="20"/>
          <w:szCs w:val="20"/>
          <w:u w:val="none"/>
        </w:rPr>
        <w:fldChar w:fldCharType="begin"/>
      </w:r>
      <w:r>
        <w:rPr>
          <w:rFonts w:hAnsi="宋体" w:eastAsia="宋体" w:cs="宋体" w:asciiTheme="minorAscii"/>
          <w:b w:val="0"/>
          <w:bCs w:val="0"/>
          <w:color w:val="auto"/>
          <w:sz w:val="20"/>
          <w:szCs w:val="20"/>
          <w:u w:val="none"/>
        </w:rPr>
        <w:instrText xml:space="preserve"> HYPERLINK "https://www.ncbi.nlm.nih.gov/pmc/articles/PMC3256189/" \l "pone.0029760-Dellavalle1" </w:instrText>
      </w:r>
      <w:r>
        <w:rPr>
          <w:rFonts w:hAnsi="宋体" w:eastAsia="宋体" w:cs="宋体" w:asciiTheme="minorAscii"/>
          <w:b w:val="0"/>
          <w:bCs w:val="0"/>
          <w:color w:val="auto"/>
          <w:sz w:val="20"/>
          <w:szCs w:val="20"/>
          <w:u w:val="none"/>
        </w:rPr>
        <w:fldChar w:fldCharType="separate"/>
      </w:r>
      <w:r>
        <w:rPr>
          <w:rStyle w:val="4"/>
          <w:rFonts w:hAnsi="宋体" w:eastAsia="宋体" w:cs="宋体" w:asciiTheme="minorAscii"/>
          <w:b w:val="0"/>
          <w:bCs w:val="0"/>
          <w:color w:val="auto"/>
          <w:sz w:val="20"/>
          <w:szCs w:val="20"/>
          <w:u w:val="none"/>
        </w:rPr>
        <w:t>[3]</w:t>
      </w:r>
      <w:r>
        <w:rPr>
          <w:rFonts w:hAnsi="宋体" w:eastAsia="宋体" w:cs="宋体" w:asciiTheme="minorAscii"/>
          <w:b w:val="0"/>
          <w:bCs w:val="0"/>
          <w:color w:val="auto"/>
          <w:sz w:val="20"/>
          <w:szCs w:val="20"/>
          <w:u w:val="none"/>
        </w:rPr>
        <w:fldChar w:fldCharType="end"/>
      </w:r>
      <w:r>
        <w:rPr>
          <w:rFonts w:hAnsi="宋体" w:eastAsia="宋体" w:cs="宋体" w:asciiTheme="minorAscii"/>
          <w:b w:val="0"/>
          <w:bCs w:val="0"/>
          <w:color w:val="auto"/>
          <w:sz w:val="20"/>
          <w:szCs w:val="20"/>
          <w:u w:val="none"/>
        </w:rPr>
        <w:t xml:space="preserve">, </w:t>
      </w:r>
      <w:r>
        <w:rPr>
          <w:rFonts w:hAnsi="宋体" w:eastAsia="宋体" w:cs="宋体" w:asciiTheme="minorAscii"/>
          <w:b w:val="0"/>
          <w:bCs w:val="0"/>
          <w:color w:val="auto"/>
          <w:sz w:val="20"/>
          <w:szCs w:val="20"/>
          <w:u w:val="none"/>
        </w:rPr>
        <w:fldChar w:fldCharType="begin"/>
      </w:r>
      <w:r>
        <w:rPr>
          <w:rFonts w:hAnsi="宋体" w:eastAsia="宋体" w:cs="宋体" w:asciiTheme="minorAscii"/>
          <w:b w:val="0"/>
          <w:bCs w:val="0"/>
          <w:color w:val="auto"/>
          <w:sz w:val="20"/>
          <w:szCs w:val="20"/>
          <w:u w:val="none"/>
        </w:rPr>
        <w:instrText xml:space="preserve"> HYPERLINK "https://www.ncbi.nlm.nih.gov/pmc/articles/PMC3256189/" \l "pone.0029760-Uezumi1" </w:instrText>
      </w:r>
      <w:r>
        <w:rPr>
          <w:rFonts w:hAnsi="宋体" w:eastAsia="宋体" w:cs="宋体" w:asciiTheme="minorAscii"/>
          <w:b w:val="0"/>
          <w:bCs w:val="0"/>
          <w:color w:val="auto"/>
          <w:sz w:val="20"/>
          <w:szCs w:val="20"/>
          <w:u w:val="none"/>
        </w:rPr>
        <w:fldChar w:fldCharType="separate"/>
      </w:r>
      <w:r>
        <w:rPr>
          <w:rStyle w:val="4"/>
          <w:rFonts w:hAnsi="宋体" w:eastAsia="宋体" w:cs="宋体" w:asciiTheme="minorAscii"/>
          <w:b w:val="0"/>
          <w:bCs w:val="0"/>
          <w:color w:val="auto"/>
          <w:sz w:val="20"/>
          <w:szCs w:val="20"/>
          <w:u w:val="none"/>
        </w:rPr>
        <w:t>[9]</w:t>
      </w:r>
      <w:r>
        <w:rPr>
          <w:rFonts w:hAnsi="宋体" w:eastAsia="宋体" w:cs="宋体" w:asciiTheme="minorAscii"/>
          <w:b w:val="0"/>
          <w:bCs w:val="0"/>
          <w:color w:val="auto"/>
          <w:sz w:val="20"/>
          <w:szCs w:val="20"/>
          <w:u w:val="none"/>
        </w:rPr>
        <w:fldChar w:fldCharType="end"/>
      </w:r>
      <w:r>
        <w:rPr>
          <w:rFonts w:hAnsi="宋体" w:eastAsia="宋体" w:cs="宋体" w:asciiTheme="minorAscii"/>
          <w:b w:val="0"/>
          <w:bCs w:val="0"/>
          <w:color w:val="auto"/>
          <w:sz w:val="20"/>
          <w:szCs w:val="20"/>
          <w:u w:val="none"/>
        </w:rPr>
        <w:t>–</w:t>
      </w:r>
      <w:r>
        <w:rPr>
          <w:rFonts w:hAnsi="宋体" w:eastAsia="宋体" w:cs="宋体" w:asciiTheme="minorAscii"/>
          <w:b w:val="0"/>
          <w:bCs w:val="0"/>
          <w:color w:val="auto"/>
          <w:sz w:val="20"/>
          <w:szCs w:val="20"/>
          <w:u w:val="none"/>
        </w:rPr>
        <w:fldChar w:fldCharType="begin"/>
      </w:r>
      <w:r>
        <w:rPr>
          <w:rFonts w:hAnsi="宋体" w:eastAsia="宋体" w:cs="宋体" w:asciiTheme="minorAscii"/>
          <w:b w:val="0"/>
          <w:bCs w:val="0"/>
          <w:color w:val="auto"/>
          <w:sz w:val="20"/>
          <w:szCs w:val="20"/>
          <w:u w:val="none"/>
        </w:rPr>
        <w:instrText xml:space="preserve"> HYPERLINK "https://www.ncbi.nlm.nih.gov/pmc/articles/PMC3256189/" \l "pone.0029760-Tamaki1" </w:instrText>
      </w:r>
      <w:r>
        <w:rPr>
          <w:rFonts w:hAnsi="宋体" w:eastAsia="宋体" w:cs="宋体" w:asciiTheme="minorAscii"/>
          <w:b w:val="0"/>
          <w:bCs w:val="0"/>
          <w:color w:val="auto"/>
          <w:sz w:val="20"/>
          <w:szCs w:val="20"/>
          <w:u w:val="none"/>
        </w:rPr>
        <w:fldChar w:fldCharType="separate"/>
      </w:r>
      <w:r>
        <w:rPr>
          <w:rStyle w:val="4"/>
          <w:rFonts w:hAnsi="宋体" w:eastAsia="宋体" w:cs="宋体" w:asciiTheme="minorAscii"/>
          <w:b w:val="0"/>
          <w:bCs w:val="0"/>
          <w:color w:val="auto"/>
          <w:sz w:val="20"/>
          <w:szCs w:val="20"/>
          <w:u w:val="none"/>
        </w:rPr>
        <w:t>[11]</w:t>
      </w:r>
      <w:r>
        <w:rPr>
          <w:rFonts w:hAnsi="宋体" w:eastAsia="宋体" w:cs="宋体" w:asciiTheme="minorAscii"/>
          <w:b w:val="0"/>
          <w:bCs w:val="0"/>
          <w:color w:val="auto"/>
          <w:sz w:val="20"/>
          <w:szCs w:val="20"/>
          <w:u w:val="none"/>
        </w:rPr>
        <w:fldChar w:fldCharType="end"/>
      </w:r>
      <w:r>
        <w:rPr>
          <w:rFonts w:hAnsi="宋体" w:eastAsia="宋体" w:cs="宋体" w:asciiTheme="minorAscii"/>
          <w:b w:val="0"/>
          <w:bCs w:val="0"/>
          <w:color w:val="auto"/>
          <w:sz w:val="20"/>
          <w:szCs w:val="20"/>
          <w:u w:val="none"/>
        </w:rPr>
        <w:t>, yet can readily fuse with myoblasts in co-cultures and/or can secrete factors that potently activate satellite cells in response to injury or disease</w:t>
      </w:r>
      <w:r>
        <w:rPr>
          <w:rFonts w:hAnsi="宋体" w:eastAsia="宋体" w:cs="宋体" w:asciiTheme="minorAscii"/>
          <w:b w:val="0"/>
          <w:bCs w:val="0"/>
          <w:color w:val="auto"/>
          <w:sz w:val="20"/>
          <w:szCs w:val="20"/>
          <w:u w:val="none"/>
          <w:lang w:val="en-GB"/>
        </w:rPr>
        <w:t xml:space="preserve">  --------  </w:t>
      </w:r>
      <w:r>
        <w:rPr>
          <w:rStyle w:val="5"/>
          <w:rFonts w:hAnsi="宋体" w:eastAsia="宋体" w:cs="宋体" w:asciiTheme="minorAscii"/>
          <w:b w:val="0"/>
          <w:bCs w:val="0"/>
          <w:color w:val="auto"/>
          <w:sz w:val="20"/>
          <w:szCs w:val="20"/>
          <w:u w:val="none"/>
        </w:rPr>
        <w:t xml:space="preserve">Valero MC, Huntsman HD, Liu J, Zou K, Boppart MD (2012). </w:t>
      </w:r>
      <w:r>
        <w:rPr>
          <w:rStyle w:val="5"/>
          <w:rFonts w:hAnsi="宋体" w:eastAsia="宋体" w:cs="宋体" w:asciiTheme="minorAscii"/>
          <w:b w:val="0"/>
          <w:bCs w:val="0"/>
          <w:color w:val="auto"/>
          <w:sz w:val="20"/>
          <w:szCs w:val="20"/>
          <w:u w:val="none"/>
        </w:rPr>
        <w:fldChar w:fldCharType="begin"/>
      </w:r>
      <w:r>
        <w:rPr>
          <w:rStyle w:val="5"/>
          <w:rFonts w:hAnsi="宋体" w:eastAsia="宋体" w:cs="宋体" w:asciiTheme="minorAscii"/>
          <w:b w:val="0"/>
          <w:bCs w:val="0"/>
          <w:color w:val="auto"/>
          <w:sz w:val="20"/>
          <w:szCs w:val="20"/>
          <w:u w:val="none"/>
        </w:rPr>
        <w:instrText xml:space="preserve"> HYPERLINK "https://www.ncbi.nlm.nih.gov/pmc/articles/PMC3256189" </w:instrText>
      </w:r>
      <w:r>
        <w:rPr>
          <w:rStyle w:val="5"/>
          <w:rFonts w:hAnsi="宋体" w:eastAsia="宋体" w:cs="宋体" w:asciiTheme="minorAscii"/>
          <w:b w:val="0"/>
          <w:bCs w:val="0"/>
          <w:color w:val="auto"/>
          <w:sz w:val="20"/>
          <w:szCs w:val="20"/>
          <w:u w:val="none"/>
        </w:rPr>
        <w:fldChar w:fldCharType="separate"/>
      </w:r>
      <w:r>
        <w:rPr>
          <w:rStyle w:val="4"/>
          <w:rFonts w:hAnsi="宋体" w:eastAsia="宋体" w:cs="宋体" w:asciiTheme="minorAscii"/>
          <w:b w:val="0"/>
          <w:bCs w:val="0"/>
          <w:color w:val="auto"/>
          <w:sz w:val="20"/>
          <w:szCs w:val="20"/>
          <w:u w:val="none"/>
        </w:rPr>
        <w:t>"Eccentric exercise facilitates mesenchymal stem cell appearance in skeletal muscle"</w:t>
      </w:r>
      <w:r>
        <w:rPr>
          <w:rStyle w:val="5"/>
          <w:rFonts w:hAnsi="宋体" w:eastAsia="宋体" w:cs="宋体" w:asciiTheme="minorAscii"/>
          <w:b w:val="0"/>
          <w:bCs w:val="0"/>
          <w:color w:val="auto"/>
          <w:sz w:val="20"/>
          <w:szCs w:val="20"/>
          <w:u w:val="none"/>
        </w:rPr>
        <w:fldChar w:fldCharType="end"/>
      </w:r>
      <w:r>
        <w:rPr>
          <w:rStyle w:val="5"/>
          <w:rFonts w:hAnsi="宋体" w:eastAsia="宋体" w:cs="宋体" w:asciiTheme="minorAscii"/>
          <w:b w:val="0"/>
          <w:bCs w:val="0"/>
          <w:color w:val="auto"/>
          <w:sz w:val="20"/>
          <w:szCs w:val="20"/>
          <w:u w:val="none"/>
        </w:rPr>
        <w:t xml:space="preserve">. </w:t>
      </w:r>
      <w:r>
        <w:rPr>
          <w:rStyle w:val="5"/>
          <w:rFonts w:hAnsi="宋体" w:eastAsia="宋体" w:cs="宋体" w:asciiTheme="minorAscii"/>
          <w:b w:val="0"/>
          <w:bCs w:val="0"/>
          <w:i/>
          <w:color w:val="auto"/>
          <w:sz w:val="20"/>
          <w:szCs w:val="20"/>
          <w:u w:val="none"/>
        </w:rPr>
        <w:t>PLoS ONE</w:t>
      </w:r>
      <w:r>
        <w:rPr>
          <w:rStyle w:val="5"/>
          <w:rFonts w:hAnsi="宋体" w:eastAsia="宋体" w:cs="宋体" w:asciiTheme="minorAscii"/>
          <w:b w:val="0"/>
          <w:bCs w:val="0"/>
          <w:color w:val="auto"/>
          <w:sz w:val="20"/>
          <w:szCs w:val="20"/>
          <w:u w:val="none"/>
        </w:rPr>
        <w:t xml:space="preserve">. 7 (1): e29760. </w:t>
      </w:r>
      <w:r>
        <w:rPr>
          <w:rStyle w:val="5"/>
          <w:rFonts w:hAnsi="宋体" w:eastAsia="宋体" w:cs="宋体" w:asciiTheme="minorAscii"/>
          <w:b w:val="0"/>
          <w:bCs w:val="0"/>
          <w:color w:val="auto"/>
          <w:sz w:val="20"/>
          <w:szCs w:val="20"/>
          <w:u w:val="none"/>
        </w:rPr>
        <w:fldChar w:fldCharType="begin"/>
      </w:r>
      <w:r>
        <w:rPr>
          <w:rStyle w:val="5"/>
          <w:rFonts w:hAnsi="宋体" w:eastAsia="宋体" w:cs="宋体" w:asciiTheme="minorAscii"/>
          <w:b w:val="0"/>
          <w:bCs w:val="0"/>
          <w:color w:val="auto"/>
          <w:sz w:val="20"/>
          <w:szCs w:val="20"/>
          <w:u w:val="none"/>
        </w:rPr>
        <w:instrText xml:space="preserve"> HYPERLINK "https://en.wikipedia.org/wiki/Digital_object_identifier" \o "Digital object identifier" </w:instrText>
      </w:r>
      <w:r>
        <w:rPr>
          <w:rStyle w:val="5"/>
          <w:rFonts w:hAnsi="宋体" w:eastAsia="宋体" w:cs="宋体" w:asciiTheme="minorAscii"/>
          <w:b w:val="0"/>
          <w:bCs w:val="0"/>
          <w:color w:val="auto"/>
          <w:sz w:val="20"/>
          <w:szCs w:val="20"/>
          <w:u w:val="none"/>
        </w:rPr>
        <w:fldChar w:fldCharType="separate"/>
      </w:r>
      <w:r>
        <w:rPr>
          <w:rStyle w:val="4"/>
          <w:rFonts w:hAnsi="宋体" w:eastAsia="宋体" w:cs="宋体" w:asciiTheme="minorAscii"/>
          <w:b w:val="0"/>
          <w:bCs w:val="0"/>
          <w:color w:val="auto"/>
          <w:sz w:val="20"/>
          <w:szCs w:val="20"/>
          <w:u w:val="none"/>
        </w:rPr>
        <w:t>doi</w:t>
      </w:r>
      <w:r>
        <w:rPr>
          <w:rStyle w:val="5"/>
          <w:rFonts w:hAnsi="宋体" w:eastAsia="宋体" w:cs="宋体" w:asciiTheme="minorAscii"/>
          <w:b w:val="0"/>
          <w:bCs w:val="0"/>
          <w:color w:val="auto"/>
          <w:sz w:val="20"/>
          <w:szCs w:val="20"/>
          <w:u w:val="none"/>
        </w:rPr>
        <w:fldChar w:fldCharType="end"/>
      </w:r>
      <w:r>
        <w:rPr>
          <w:rStyle w:val="5"/>
          <w:rFonts w:hAnsi="宋体" w:eastAsia="宋体" w:cs="宋体" w:asciiTheme="minorAscii"/>
          <w:b w:val="0"/>
          <w:bCs w:val="0"/>
          <w:color w:val="auto"/>
          <w:sz w:val="20"/>
          <w:szCs w:val="20"/>
          <w:u w:val="none"/>
        </w:rPr>
        <w:t>:</w:t>
      </w:r>
      <w:r>
        <w:rPr>
          <w:rStyle w:val="5"/>
          <w:rFonts w:hAnsi="宋体" w:eastAsia="宋体" w:cs="宋体" w:asciiTheme="minorAscii"/>
          <w:b w:val="0"/>
          <w:bCs w:val="0"/>
          <w:color w:val="auto"/>
          <w:sz w:val="20"/>
          <w:szCs w:val="20"/>
          <w:u w:val="none"/>
        </w:rPr>
        <w:fldChar w:fldCharType="begin"/>
      </w:r>
      <w:r>
        <w:rPr>
          <w:rStyle w:val="5"/>
          <w:rFonts w:hAnsi="宋体" w:eastAsia="宋体" w:cs="宋体" w:asciiTheme="minorAscii"/>
          <w:b w:val="0"/>
          <w:bCs w:val="0"/>
          <w:color w:val="auto"/>
          <w:sz w:val="20"/>
          <w:szCs w:val="20"/>
          <w:u w:val="none"/>
        </w:rPr>
        <w:instrText xml:space="preserve"> HYPERLINK "https://doi.org/10.1371/journal.pone.0029760" </w:instrText>
      </w:r>
      <w:r>
        <w:rPr>
          <w:rStyle w:val="5"/>
          <w:rFonts w:hAnsi="宋体" w:eastAsia="宋体" w:cs="宋体" w:asciiTheme="minorAscii"/>
          <w:b w:val="0"/>
          <w:bCs w:val="0"/>
          <w:color w:val="auto"/>
          <w:sz w:val="20"/>
          <w:szCs w:val="20"/>
          <w:u w:val="none"/>
        </w:rPr>
        <w:fldChar w:fldCharType="separate"/>
      </w:r>
      <w:r>
        <w:rPr>
          <w:rStyle w:val="4"/>
          <w:rFonts w:hAnsi="宋体" w:eastAsia="宋体" w:cs="宋体" w:asciiTheme="minorAscii"/>
          <w:b w:val="0"/>
          <w:bCs w:val="0"/>
          <w:color w:val="auto"/>
          <w:sz w:val="20"/>
          <w:szCs w:val="20"/>
          <w:u w:val="none"/>
        </w:rPr>
        <w:t>10.1371/journal.pone.0029760</w:t>
      </w:r>
      <w:r>
        <w:rPr>
          <w:rStyle w:val="5"/>
          <w:rFonts w:hAnsi="宋体" w:eastAsia="宋体" w:cs="宋体" w:asciiTheme="minorAscii"/>
          <w:b w:val="0"/>
          <w:bCs w:val="0"/>
          <w:color w:val="auto"/>
          <w:sz w:val="20"/>
          <w:szCs w:val="20"/>
          <w:u w:val="none"/>
        </w:rPr>
        <w:fldChar w:fldCharType="end"/>
      </w:r>
      <w:r>
        <w:rPr>
          <w:rStyle w:val="5"/>
          <w:rFonts w:hAnsi="宋体" w:eastAsia="宋体" w:cs="宋体" w:asciiTheme="minorAscii"/>
          <w:b w:val="0"/>
          <w:bCs w:val="0"/>
          <w:color w:val="auto"/>
          <w:sz w:val="20"/>
          <w:szCs w:val="20"/>
          <w:u w:val="none"/>
        </w:rPr>
        <w:t xml:space="preserve">. </w:t>
      </w:r>
      <w:r>
        <w:rPr>
          <w:rStyle w:val="5"/>
          <w:rFonts w:hAnsi="宋体" w:eastAsia="宋体" w:cs="宋体" w:asciiTheme="minorAscii"/>
          <w:b w:val="0"/>
          <w:bCs w:val="0"/>
          <w:color w:val="auto"/>
          <w:sz w:val="20"/>
          <w:szCs w:val="20"/>
          <w:u w:val="none"/>
        </w:rPr>
        <w:fldChar w:fldCharType="begin"/>
      </w:r>
      <w:r>
        <w:rPr>
          <w:rStyle w:val="5"/>
          <w:rFonts w:hAnsi="宋体" w:eastAsia="宋体" w:cs="宋体" w:asciiTheme="minorAscii"/>
          <w:b w:val="0"/>
          <w:bCs w:val="0"/>
          <w:color w:val="auto"/>
          <w:sz w:val="20"/>
          <w:szCs w:val="20"/>
          <w:u w:val="none"/>
        </w:rPr>
        <w:instrText xml:space="preserve"> HYPERLINK "https://en.wikipedia.org/wiki/PubMed_Central" \o "PubMed Central" </w:instrText>
      </w:r>
      <w:r>
        <w:rPr>
          <w:rStyle w:val="5"/>
          <w:rFonts w:hAnsi="宋体" w:eastAsia="宋体" w:cs="宋体" w:asciiTheme="minorAscii"/>
          <w:b w:val="0"/>
          <w:bCs w:val="0"/>
          <w:color w:val="auto"/>
          <w:sz w:val="20"/>
          <w:szCs w:val="20"/>
          <w:u w:val="none"/>
        </w:rPr>
        <w:fldChar w:fldCharType="separate"/>
      </w:r>
      <w:r>
        <w:rPr>
          <w:rStyle w:val="4"/>
          <w:rFonts w:hAnsi="宋体" w:eastAsia="宋体" w:cs="宋体" w:asciiTheme="minorAscii"/>
          <w:b w:val="0"/>
          <w:bCs w:val="0"/>
          <w:color w:val="auto"/>
          <w:sz w:val="20"/>
          <w:szCs w:val="20"/>
          <w:u w:val="none"/>
        </w:rPr>
        <w:t>PMC</w:t>
      </w:r>
      <w:r>
        <w:rPr>
          <w:rStyle w:val="5"/>
          <w:rFonts w:hAnsi="宋体" w:eastAsia="宋体" w:cs="宋体" w:asciiTheme="minorAscii"/>
          <w:b w:val="0"/>
          <w:bCs w:val="0"/>
          <w:color w:val="auto"/>
          <w:sz w:val="20"/>
          <w:szCs w:val="20"/>
          <w:u w:val="none"/>
        </w:rPr>
        <w:fldChar w:fldCharType="end"/>
      </w:r>
      <w:r>
        <w:rPr>
          <w:rStyle w:val="5"/>
          <w:rFonts w:hAnsi="宋体" w:eastAsia="宋体" w:cs="宋体" w:asciiTheme="minorAscii"/>
          <w:b w:val="0"/>
          <w:bCs w:val="0"/>
          <w:color w:val="auto"/>
          <w:sz w:val="20"/>
          <w:szCs w:val="20"/>
          <w:u w:val="none"/>
        </w:rPr>
        <w:t> </w:t>
      </w:r>
      <w:r>
        <w:rPr>
          <w:rFonts w:hAnsi="宋体" w:eastAsia="宋体" w:cs="宋体" w:asciiTheme="minorAscii"/>
          <w:b w:val="0"/>
          <w:bCs w:val="0"/>
          <w:color w:val="auto"/>
          <w:sz w:val="20"/>
          <w:szCs w:val="20"/>
          <w:u w:val="none"/>
        </w:rPr>
        <w:fldChar w:fldCharType="begin"/>
      </w:r>
      <w:r>
        <w:rPr>
          <w:rFonts w:hAnsi="宋体" w:eastAsia="宋体" w:cs="宋体" w:asciiTheme="minorAscii"/>
          <w:b w:val="0"/>
          <w:bCs w:val="0"/>
          <w:color w:val="auto"/>
          <w:sz w:val="20"/>
          <w:szCs w:val="20"/>
          <w:u w:val="none"/>
        </w:rPr>
        <w:instrText xml:space="preserve"> HYPERLINK "https://www.ncbi.nlm.nih.gov/pmc/articles/PMC3256189" </w:instrText>
      </w:r>
      <w:r>
        <w:rPr>
          <w:rFonts w:hAnsi="宋体" w:eastAsia="宋体" w:cs="宋体" w:asciiTheme="minorAscii"/>
          <w:b w:val="0"/>
          <w:bCs w:val="0"/>
          <w:color w:val="auto"/>
          <w:sz w:val="20"/>
          <w:szCs w:val="20"/>
          <w:u w:val="none"/>
        </w:rPr>
        <w:fldChar w:fldCharType="separate"/>
      </w:r>
      <w:r>
        <w:rPr>
          <w:rStyle w:val="4"/>
          <w:rFonts w:hAnsi="宋体" w:eastAsia="宋体" w:cs="宋体" w:asciiTheme="minorAscii"/>
          <w:b w:val="0"/>
          <w:bCs w:val="0"/>
          <w:color w:val="auto"/>
          <w:sz w:val="20"/>
          <w:szCs w:val="20"/>
          <w:u w:val="none"/>
        </w:rPr>
        <w:t>3256189</w:t>
      </w:r>
      <w:r>
        <w:rPr>
          <w:rFonts w:hAnsi="宋体" w:eastAsia="宋体" w:cs="宋体" w:asciiTheme="minorAscii"/>
          <w:b w:val="0"/>
          <w:bCs w:val="0"/>
          <w:color w:val="auto"/>
          <w:sz w:val="20"/>
          <w:szCs w:val="20"/>
          <w:u w:val="none"/>
        </w:rPr>
        <w:fldChar w:fldCharType="end"/>
      </w:r>
      <w:r>
        <w:rPr>
          <w:rFonts w:hAnsi="宋体" w:eastAsia="宋体" w:cs="宋体" w:asciiTheme="minorAscii"/>
          <w:b w:val="0"/>
          <w:bCs w:val="0"/>
          <w:color w:val="auto"/>
          <w:sz w:val="20"/>
          <w:szCs w:val="20"/>
          <w:u w:val="none"/>
        </w:rPr>
        <w:t> </w:t>
      </w:r>
      <w:r>
        <w:rPr>
          <w:rFonts w:hAnsi="宋体" w:eastAsia="宋体" w:cs="宋体" w:asciiTheme="minorAscii"/>
          <w:b w:val="0"/>
          <w:bCs w:val="0"/>
          <w:color w:val="auto"/>
          <w:sz w:val="20"/>
          <w:szCs w:val="20"/>
          <w:u w:val="none"/>
        </w:rPr>
        <w:drawing>
          <wp:inline distT="0" distB="0" distL="114300" distR="114300">
            <wp:extent cx="85725" cy="133350"/>
            <wp:effectExtent l="0" t="0" r="5715" b="3810"/>
            <wp:docPr id="2" name="图片 2"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reely accessible"/>
                    <pic:cNvPicPr>
                      <a:picLocks noChangeAspect="1"/>
                    </pic:cNvPicPr>
                  </pic:nvPicPr>
                  <pic:blipFill>
                    <a:blip r:embed="rId4"/>
                    <a:stretch>
                      <a:fillRect/>
                    </a:stretch>
                  </pic:blipFill>
                  <pic:spPr>
                    <a:xfrm>
                      <a:off x="0" y="0"/>
                      <a:ext cx="85725" cy="133350"/>
                    </a:xfrm>
                    <a:prstGeom prst="rect">
                      <a:avLst/>
                    </a:prstGeom>
                    <a:noFill/>
                    <a:ln w="9525">
                      <a:noFill/>
                    </a:ln>
                  </pic:spPr>
                </pic:pic>
              </a:graphicData>
            </a:graphic>
          </wp:inline>
        </w:drawing>
      </w:r>
      <w:r>
        <w:rPr>
          <w:rStyle w:val="5"/>
          <w:rFonts w:hAnsi="宋体" w:eastAsia="宋体" w:cs="宋体" w:asciiTheme="minorAscii"/>
          <w:b w:val="0"/>
          <w:bCs w:val="0"/>
          <w:color w:val="auto"/>
          <w:sz w:val="20"/>
          <w:szCs w:val="20"/>
          <w:u w:val="none"/>
        </w:rPr>
        <w:t xml:space="preserve">. </w:t>
      </w:r>
      <w:r>
        <w:rPr>
          <w:rStyle w:val="5"/>
          <w:rFonts w:hAnsi="宋体" w:eastAsia="宋体" w:cs="宋体" w:asciiTheme="minorAscii"/>
          <w:b w:val="0"/>
          <w:bCs w:val="0"/>
          <w:color w:val="auto"/>
          <w:sz w:val="20"/>
          <w:szCs w:val="20"/>
          <w:u w:val="none"/>
        </w:rPr>
        <w:fldChar w:fldCharType="begin"/>
      </w:r>
      <w:r>
        <w:rPr>
          <w:rStyle w:val="5"/>
          <w:rFonts w:hAnsi="宋体" w:eastAsia="宋体" w:cs="宋体" w:asciiTheme="minorAscii"/>
          <w:b w:val="0"/>
          <w:bCs w:val="0"/>
          <w:color w:val="auto"/>
          <w:sz w:val="20"/>
          <w:szCs w:val="20"/>
          <w:u w:val="none"/>
        </w:rPr>
        <w:instrText xml:space="preserve"> HYPERLINK "https://en.wikipedia.org/wiki/PubMed_Identifier" \o "PubMed Identifier" </w:instrText>
      </w:r>
      <w:r>
        <w:rPr>
          <w:rStyle w:val="5"/>
          <w:rFonts w:hAnsi="宋体" w:eastAsia="宋体" w:cs="宋体" w:asciiTheme="minorAscii"/>
          <w:b w:val="0"/>
          <w:bCs w:val="0"/>
          <w:color w:val="auto"/>
          <w:sz w:val="20"/>
          <w:szCs w:val="20"/>
          <w:u w:val="none"/>
        </w:rPr>
        <w:fldChar w:fldCharType="separate"/>
      </w:r>
      <w:r>
        <w:rPr>
          <w:rStyle w:val="4"/>
          <w:rFonts w:hAnsi="宋体" w:eastAsia="宋体" w:cs="宋体" w:asciiTheme="minorAscii"/>
          <w:b w:val="0"/>
          <w:bCs w:val="0"/>
          <w:color w:val="auto"/>
          <w:sz w:val="20"/>
          <w:szCs w:val="20"/>
          <w:u w:val="none"/>
        </w:rPr>
        <w:t>PMID</w:t>
      </w:r>
      <w:r>
        <w:rPr>
          <w:rStyle w:val="5"/>
          <w:rFonts w:hAnsi="宋体" w:eastAsia="宋体" w:cs="宋体" w:asciiTheme="minorAscii"/>
          <w:b w:val="0"/>
          <w:bCs w:val="0"/>
          <w:color w:val="auto"/>
          <w:sz w:val="20"/>
          <w:szCs w:val="20"/>
          <w:u w:val="none"/>
        </w:rPr>
        <w:fldChar w:fldCharType="end"/>
      </w:r>
      <w:r>
        <w:rPr>
          <w:rStyle w:val="5"/>
          <w:rFonts w:hAnsi="宋体" w:eastAsia="宋体" w:cs="宋体" w:asciiTheme="minorAscii"/>
          <w:b w:val="0"/>
          <w:bCs w:val="0"/>
          <w:color w:val="auto"/>
          <w:sz w:val="20"/>
          <w:szCs w:val="20"/>
          <w:u w:val="none"/>
        </w:rPr>
        <w:t> </w:t>
      </w:r>
      <w:r>
        <w:rPr>
          <w:rStyle w:val="5"/>
          <w:rFonts w:hAnsi="宋体" w:eastAsia="宋体" w:cs="宋体" w:asciiTheme="minorAscii"/>
          <w:b w:val="0"/>
          <w:bCs w:val="0"/>
          <w:color w:val="auto"/>
          <w:sz w:val="20"/>
          <w:szCs w:val="20"/>
          <w:u w:val="none"/>
        </w:rPr>
        <w:fldChar w:fldCharType="begin"/>
      </w:r>
      <w:r>
        <w:rPr>
          <w:rStyle w:val="5"/>
          <w:rFonts w:hAnsi="宋体" w:eastAsia="宋体" w:cs="宋体" w:asciiTheme="minorAscii"/>
          <w:b w:val="0"/>
          <w:bCs w:val="0"/>
          <w:color w:val="auto"/>
          <w:sz w:val="20"/>
          <w:szCs w:val="20"/>
          <w:u w:val="none"/>
        </w:rPr>
        <w:instrText xml:space="preserve"> HYPERLINK "https://www.ncbi.nlm.nih.gov/pubmed/22253772" </w:instrText>
      </w:r>
      <w:r>
        <w:rPr>
          <w:rStyle w:val="5"/>
          <w:rFonts w:hAnsi="宋体" w:eastAsia="宋体" w:cs="宋体" w:asciiTheme="minorAscii"/>
          <w:b w:val="0"/>
          <w:bCs w:val="0"/>
          <w:color w:val="auto"/>
          <w:sz w:val="20"/>
          <w:szCs w:val="20"/>
          <w:u w:val="none"/>
        </w:rPr>
        <w:fldChar w:fldCharType="separate"/>
      </w:r>
      <w:r>
        <w:rPr>
          <w:rStyle w:val="4"/>
          <w:rFonts w:hAnsi="宋体" w:eastAsia="宋体" w:cs="宋体" w:asciiTheme="minorAscii"/>
          <w:b w:val="0"/>
          <w:bCs w:val="0"/>
          <w:color w:val="auto"/>
          <w:sz w:val="20"/>
          <w:szCs w:val="20"/>
          <w:u w:val="none"/>
        </w:rPr>
        <w:t>22253772</w:t>
      </w:r>
      <w:r>
        <w:rPr>
          <w:rStyle w:val="5"/>
          <w:rFonts w:hAnsi="宋体" w:eastAsia="宋体" w:cs="宋体" w:asciiTheme="minorAscii"/>
          <w:b w:val="0"/>
          <w:bCs w:val="0"/>
          <w:color w:val="auto"/>
          <w:sz w:val="20"/>
          <w:szCs w:val="20"/>
          <w:u w:val="none"/>
        </w:rPr>
        <w:fldChar w:fldCharType="end"/>
      </w:r>
    </w:p>
    <w:p>
      <w:pPr>
        <w:rPr>
          <w:rFonts w:hAnsi="宋体" w:eastAsia="宋体" w:cs="宋体" w:asciiTheme="minorAscii"/>
          <w:sz w:val="20"/>
          <w:szCs w:val="20"/>
        </w:rPr>
      </w:pPr>
    </w:p>
    <w:p>
      <w:pPr>
        <w:rPr>
          <w:rFonts w:hAnsi="宋体" w:eastAsia="宋体" w:cs="宋体" w:asciiTheme="minorAscii"/>
          <w:b w:val="0"/>
          <w:bCs w:val="0"/>
          <w:sz w:val="20"/>
          <w:szCs w:val="20"/>
          <w:u w:val="none"/>
          <w:lang w:val="en-GB"/>
        </w:rPr>
      </w:pPr>
      <w:r>
        <w:rPr>
          <w:rFonts w:hAnsi="宋体" w:eastAsia="宋体" w:cs="宋体" w:asciiTheme="minorAscii"/>
          <w:b w:val="0"/>
          <w:bCs w:val="0"/>
          <w:sz w:val="20"/>
          <w:szCs w:val="20"/>
          <w:u w:val="none"/>
        </w:rPr>
        <w:t>MSCs, the multilineage stem cells, differentiate only to tissue of mesodermal origin, which includes tendons, bone, cartilage, ligaments, muscles, and neurons [</w:t>
      </w:r>
      <w:r>
        <w:rPr>
          <w:rFonts w:hAnsi="宋体" w:eastAsia="宋体" w:cs="宋体" w:asciiTheme="minorAscii"/>
          <w:b w:val="0"/>
          <w:bCs w:val="0"/>
          <w:sz w:val="20"/>
          <w:szCs w:val="20"/>
          <w:u w:val="none"/>
        </w:rPr>
        <w:fldChar w:fldCharType="begin"/>
      </w:r>
      <w:r>
        <w:rPr>
          <w:rFonts w:hAnsi="宋体" w:eastAsia="宋体" w:cs="宋体" w:asciiTheme="minorAscii"/>
          <w:b w:val="0"/>
          <w:bCs w:val="0"/>
          <w:sz w:val="20"/>
          <w:szCs w:val="20"/>
          <w:u w:val="none"/>
        </w:rPr>
        <w:instrText xml:space="preserve"> HYPERLINK "https://www.ncbi.nlm.nih.gov/pmc/articles/PMC4969512/" \l "B50" </w:instrText>
      </w:r>
      <w:r>
        <w:rPr>
          <w:rFonts w:hAnsi="宋体" w:eastAsia="宋体" w:cs="宋体" w:asciiTheme="minorAscii"/>
          <w:b w:val="0"/>
          <w:bCs w:val="0"/>
          <w:sz w:val="20"/>
          <w:szCs w:val="20"/>
          <w:u w:val="none"/>
        </w:rPr>
        <w:fldChar w:fldCharType="separate"/>
      </w:r>
      <w:r>
        <w:rPr>
          <w:rStyle w:val="4"/>
          <w:rFonts w:hAnsi="宋体" w:eastAsia="宋体" w:cs="宋体" w:asciiTheme="minorAscii"/>
          <w:b w:val="0"/>
          <w:bCs w:val="0"/>
          <w:sz w:val="20"/>
          <w:szCs w:val="20"/>
          <w:u w:val="none"/>
        </w:rPr>
        <w:t>50</w:t>
      </w:r>
      <w:r>
        <w:rPr>
          <w:rFonts w:hAnsi="宋体" w:eastAsia="宋体" w:cs="宋体" w:asciiTheme="minorAscii"/>
          <w:b w:val="0"/>
          <w:bCs w:val="0"/>
          <w:sz w:val="20"/>
          <w:szCs w:val="20"/>
          <w:u w:val="none"/>
        </w:rPr>
        <w:fldChar w:fldCharType="end"/>
      </w:r>
      <w:r>
        <w:rPr>
          <w:rFonts w:hAnsi="宋体" w:eastAsia="宋体" w:cs="宋体" w:asciiTheme="minorAscii"/>
          <w:b w:val="0"/>
          <w:bCs w:val="0"/>
          <w:sz w:val="20"/>
          <w:szCs w:val="20"/>
          <w:u w:val="none"/>
        </w:rPr>
        <w:t>]. MSCs are the cells which express combination of markers: CD73</w:t>
      </w:r>
      <w:r>
        <w:rPr>
          <w:rFonts w:hAnsi="宋体" w:eastAsia="宋体" w:cs="宋体" w:asciiTheme="minorAscii"/>
          <w:b w:val="0"/>
          <w:bCs w:val="0"/>
          <w:sz w:val="20"/>
          <w:szCs w:val="20"/>
          <w:u w:val="none"/>
          <w:vertAlign w:val="superscript"/>
        </w:rPr>
        <w:t>+</w:t>
      </w:r>
      <w:r>
        <w:rPr>
          <w:rFonts w:hAnsi="宋体" w:eastAsia="宋体" w:cs="宋体" w:asciiTheme="minorAscii"/>
          <w:b w:val="0"/>
          <w:bCs w:val="0"/>
          <w:sz w:val="20"/>
          <w:szCs w:val="20"/>
          <w:u w:val="none"/>
        </w:rPr>
        <w:t>, CD90</w:t>
      </w:r>
      <w:r>
        <w:rPr>
          <w:rFonts w:hAnsi="宋体" w:eastAsia="宋体" w:cs="宋体" w:asciiTheme="minorAscii"/>
          <w:b w:val="0"/>
          <w:bCs w:val="0"/>
          <w:sz w:val="20"/>
          <w:szCs w:val="20"/>
          <w:u w:val="none"/>
          <w:vertAlign w:val="superscript"/>
        </w:rPr>
        <w:t>+</w:t>
      </w:r>
      <w:r>
        <w:rPr>
          <w:rFonts w:hAnsi="宋体" w:eastAsia="宋体" w:cs="宋体" w:asciiTheme="minorAscii"/>
          <w:b w:val="0"/>
          <w:bCs w:val="0"/>
          <w:sz w:val="20"/>
          <w:szCs w:val="20"/>
          <w:u w:val="none"/>
        </w:rPr>
        <w:t>, CD105</w:t>
      </w:r>
      <w:r>
        <w:rPr>
          <w:rFonts w:hAnsi="宋体" w:eastAsia="宋体" w:cs="宋体" w:asciiTheme="minorAscii"/>
          <w:b w:val="0"/>
          <w:bCs w:val="0"/>
          <w:sz w:val="20"/>
          <w:szCs w:val="20"/>
          <w:u w:val="none"/>
          <w:vertAlign w:val="superscript"/>
        </w:rPr>
        <w:t>+</w:t>
      </w:r>
      <w:r>
        <w:rPr>
          <w:rFonts w:hAnsi="宋体" w:eastAsia="宋体" w:cs="宋体" w:asciiTheme="minorAscii"/>
          <w:b w:val="0"/>
          <w:bCs w:val="0"/>
          <w:sz w:val="20"/>
          <w:szCs w:val="20"/>
          <w:u w:val="none"/>
        </w:rPr>
        <w:t>, CD11b</w:t>
      </w:r>
      <w:r>
        <w:rPr>
          <w:rFonts w:hAnsi="宋体" w:eastAsia="宋体" w:cs="宋体" w:asciiTheme="minorAscii"/>
          <w:b w:val="0"/>
          <w:bCs w:val="0"/>
          <w:sz w:val="20"/>
          <w:szCs w:val="20"/>
          <w:u w:val="none"/>
          <w:vertAlign w:val="superscript"/>
        </w:rPr>
        <w:t>−</w:t>
      </w:r>
      <w:r>
        <w:rPr>
          <w:rFonts w:hAnsi="宋体" w:eastAsia="宋体" w:cs="宋体" w:asciiTheme="minorAscii"/>
          <w:b w:val="0"/>
          <w:bCs w:val="0"/>
          <w:sz w:val="20"/>
          <w:szCs w:val="20"/>
          <w:u w:val="none"/>
        </w:rPr>
        <w:t>, CD14</w:t>
      </w:r>
      <w:r>
        <w:rPr>
          <w:rFonts w:hAnsi="宋体" w:eastAsia="宋体" w:cs="宋体" w:asciiTheme="minorAscii"/>
          <w:b w:val="0"/>
          <w:bCs w:val="0"/>
          <w:sz w:val="20"/>
          <w:szCs w:val="20"/>
          <w:u w:val="none"/>
          <w:vertAlign w:val="superscript"/>
        </w:rPr>
        <w:t>−</w:t>
      </w:r>
      <w:r>
        <w:rPr>
          <w:rFonts w:hAnsi="宋体" w:eastAsia="宋体" w:cs="宋体" w:asciiTheme="minorAscii"/>
          <w:b w:val="0"/>
          <w:bCs w:val="0"/>
          <w:sz w:val="20"/>
          <w:szCs w:val="20"/>
          <w:u w:val="none"/>
        </w:rPr>
        <w:t>, CD19</w:t>
      </w:r>
      <w:r>
        <w:rPr>
          <w:rFonts w:hAnsi="宋体" w:eastAsia="宋体" w:cs="宋体" w:asciiTheme="minorAscii"/>
          <w:b w:val="0"/>
          <w:bCs w:val="0"/>
          <w:sz w:val="20"/>
          <w:szCs w:val="20"/>
          <w:u w:val="none"/>
          <w:vertAlign w:val="superscript"/>
        </w:rPr>
        <w:t>−</w:t>
      </w:r>
      <w:r>
        <w:rPr>
          <w:rFonts w:hAnsi="宋体" w:eastAsia="宋体" w:cs="宋体" w:asciiTheme="minorAscii"/>
          <w:b w:val="0"/>
          <w:bCs w:val="0"/>
          <w:sz w:val="20"/>
          <w:szCs w:val="20"/>
          <w:u w:val="none"/>
        </w:rPr>
        <w:t>, CD34</w:t>
      </w:r>
      <w:r>
        <w:rPr>
          <w:rFonts w:hAnsi="宋体" w:eastAsia="宋体" w:cs="宋体" w:asciiTheme="minorAscii"/>
          <w:b w:val="0"/>
          <w:bCs w:val="0"/>
          <w:sz w:val="20"/>
          <w:szCs w:val="20"/>
          <w:u w:val="none"/>
          <w:vertAlign w:val="superscript"/>
        </w:rPr>
        <w:t>−</w:t>
      </w:r>
      <w:r>
        <w:rPr>
          <w:rFonts w:hAnsi="宋体" w:eastAsia="宋体" w:cs="宋体" w:asciiTheme="minorAscii"/>
          <w:b w:val="0"/>
          <w:bCs w:val="0"/>
          <w:sz w:val="20"/>
          <w:szCs w:val="20"/>
          <w:u w:val="none"/>
        </w:rPr>
        <w:t>, CD45</w:t>
      </w:r>
      <w:r>
        <w:rPr>
          <w:rFonts w:hAnsi="宋体" w:eastAsia="宋体" w:cs="宋体" w:asciiTheme="minorAscii"/>
          <w:b w:val="0"/>
          <w:bCs w:val="0"/>
          <w:sz w:val="20"/>
          <w:szCs w:val="20"/>
          <w:u w:val="none"/>
          <w:vertAlign w:val="superscript"/>
        </w:rPr>
        <w:t>−</w:t>
      </w:r>
      <w:r>
        <w:rPr>
          <w:rFonts w:hAnsi="宋体" w:eastAsia="宋体" w:cs="宋体" w:asciiTheme="minorAscii"/>
          <w:b w:val="0"/>
          <w:bCs w:val="0"/>
          <w:sz w:val="20"/>
          <w:szCs w:val="20"/>
          <w:u w:val="none"/>
        </w:rPr>
        <w:t>, CD79a</w:t>
      </w:r>
      <w:r>
        <w:rPr>
          <w:rFonts w:hAnsi="宋体" w:eastAsia="宋体" w:cs="宋体" w:asciiTheme="minorAscii"/>
          <w:b w:val="0"/>
          <w:bCs w:val="0"/>
          <w:sz w:val="20"/>
          <w:szCs w:val="20"/>
          <w:u w:val="none"/>
          <w:vertAlign w:val="superscript"/>
        </w:rPr>
        <w:t>−</w:t>
      </w:r>
      <w:r>
        <w:rPr>
          <w:rFonts w:hAnsi="宋体" w:eastAsia="宋体" w:cs="宋体" w:asciiTheme="minorAscii"/>
          <w:b w:val="0"/>
          <w:bCs w:val="0"/>
          <w:sz w:val="20"/>
          <w:szCs w:val="20"/>
          <w:u w:val="none"/>
        </w:rPr>
        <w:t>, and HLA-DR, reviewed elsewhere [</w:t>
      </w:r>
      <w:r>
        <w:rPr>
          <w:rFonts w:hAnsi="宋体" w:eastAsia="宋体" w:cs="宋体" w:asciiTheme="minorAscii"/>
          <w:b w:val="0"/>
          <w:bCs w:val="0"/>
          <w:sz w:val="20"/>
          <w:szCs w:val="20"/>
          <w:u w:val="none"/>
        </w:rPr>
        <w:fldChar w:fldCharType="begin"/>
      </w:r>
      <w:r>
        <w:rPr>
          <w:rFonts w:hAnsi="宋体" w:eastAsia="宋体" w:cs="宋体" w:asciiTheme="minorAscii"/>
          <w:b w:val="0"/>
          <w:bCs w:val="0"/>
          <w:sz w:val="20"/>
          <w:szCs w:val="20"/>
          <w:u w:val="none"/>
        </w:rPr>
        <w:instrText xml:space="preserve"> HYPERLINK "https://www.ncbi.nlm.nih.gov/pmc/articles/PMC4969512/" \l "B50" </w:instrText>
      </w:r>
      <w:r>
        <w:rPr>
          <w:rFonts w:hAnsi="宋体" w:eastAsia="宋体" w:cs="宋体" w:asciiTheme="minorAscii"/>
          <w:b w:val="0"/>
          <w:bCs w:val="0"/>
          <w:sz w:val="20"/>
          <w:szCs w:val="20"/>
          <w:u w:val="none"/>
        </w:rPr>
        <w:fldChar w:fldCharType="separate"/>
      </w:r>
      <w:r>
        <w:rPr>
          <w:rStyle w:val="4"/>
          <w:rFonts w:hAnsi="宋体" w:eastAsia="宋体" w:cs="宋体" w:asciiTheme="minorAscii"/>
          <w:b w:val="0"/>
          <w:bCs w:val="0"/>
          <w:sz w:val="20"/>
          <w:szCs w:val="20"/>
          <w:u w:val="none"/>
        </w:rPr>
        <w:t>50</w:t>
      </w:r>
      <w:r>
        <w:rPr>
          <w:rFonts w:hAnsi="宋体" w:eastAsia="宋体" w:cs="宋体" w:asciiTheme="minorAscii"/>
          <w:b w:val="0"/>
          <w:bCs w:val="0"/>
          <w:sz w:val="20"/>
          <w:szCs w:val="20"/>
          <w:u w:val="none"/>
        </w:rPr>
        <w:fldChar w:fldCharType="end"/>
      </w:r>
      <w:r>
        <w:rPr>
          <w:rFonts w:hAnsi="宋体" w:eastAsia="宋体" w:cs="宋体" w:asciiTheme="minorAscii"/>
          <w:b w:val="0"/>
          <w:bCs w:val="0"/>
          <w:sz w:val="20"/>
          <w:szCs w:val="20"/>
          <w:u w:val="none"/>
        </w:rPr>
        <w:t>]. The application of MSCs in regenerative medicine can be generalized from ongoing clinical trials, phasing through different state of completions, reviewed elsewhere [</w:t>
      </w:r>
      <w:r>
        <w:rPr>
          <w:rFonts w:hAnsi="宋体" w:eastAsia="宋体" w:cs="宋体" w:asciiTheme="minorAscii"/>
          <w:b w:val="0"/>
          <w:bCs w:val="0"/>
          <w:sz w:val="20"/>
          <w:szCs w:val="20"/>
          <w:u w:val="none"/>
        </w:rPr>
        <w:fldChar w:fldCharType="begin"/>
      </w:r>
      <w:r>
        <w:rPr>
          <w:rFonts w:hAnsi="宋体" w:eastAsia="宋体" w:cs="宋体" w:asciiTheme="minorAscii"/>
          <w:b w:val="0"/>
          <w:bCs w:val="0"/>
          <w:sz w:val="20"/>
          <w:szCs w:val="20"/>
          <w:u w:val="none"/>
        </w:rPr>
        <w:instrText xml:space="preserve"> HYPERLINK "https://www.ncbi.nlm.nih.gov/pmc/articles/PMC4969512/" \l "B51" </w:instrText>
      </w:r>
      <w:r>
        <w:rPr>
          <w:rFonts w:hAnsi="宋体" w:eastAsia="宋体" w:cs="宋体" w:asciiTheme="minorAscii"/>
          <w:b w:val="0"/>
          <w:bCs w:val="0"/>
          <w:sz w:val="20"/>
          <w:szCs w:val="20"/>
          <w:u w:val="none"/>
        </w:rPr>
        <w:fldChar w:fldCharType="separate"/>
      </w:r>
      <w:r>
        <w:rPr>
          <w:rStyle w:val="4"/>
          <w:rFonts w:hAnsi="宋体" w:eastAsia="宋体" w:cs="宋体" w:asciiTheme="minorAscii"/>
          <w:b w:val="0"/>
          <w:bCs w:val="0"/>
          <w:sz w:val="20"/>
          <w:szCs w:val="20"/>
          <w:u w:val="none"/>
        </w:rPr>
        <w:t>90</w:t>
      </w:r>
      <w:r>
        <w:rPr>
          <w:rFonts w:hAnsi="宋体" w:eastAsia="宋体" w:cs="宋体" w:asciiTheme="minorAscii"/>
          <w:b w:val="0"/>
          <w:bCs w:val="0"/>
          <w:sz w:val="20"/>
          <w:szCs w:val="20"/>
          <w:u w:val="none"/>
        </w:rPr>
        <w:fldChar w:fldCharType="end"/>
      </w:r>
      <w:r>
        <w:rPr>
          <w:rFonts w:hAnsi="宋体" w:eastAsia="宋体" w:cs="宋体" w:asciiTheme="minorAscii"/>
          <w:b w:val="0"/>
          <w:bCs w:val="0"/>
          <w:sz w:val="20"/>
          <w:szCs w:val="20"/>
          <w:u w:val="none"/>
        </w:rPr>
        <w:t>]. This section of review outlines the most recent representative applications of MSCs (</w:t>
      </w:r>
      <w:r>
        <w:rPr>
          <w:rFonts w:hAnsi="宋体" w:eastAsia="宋体" w:cs="宋体" w:asciiTheme="minorAscii"/>
          <w:b w:val="0"/>
          <w:bCs w:val="0"/>
          <w:sz w:val="20"/>
          <w:szCs w:val="20"/>
          <w:u w:val="none"/>
        </w:rPr>
        <w:fldChar w:fldCharType="begin"/>
      </w:r>
      <w:r>
        <w:rPr>
          <w:rFonts w:hAnsi="宋体" w:eastAsia="宋体" w:cs="宋体" w:asciiTheme="minorAscii"/>
          <w:b w:val="0"/>
          <w:bCs w:val="0"/>
          <w:sz w:val="20"/>
          <w:szCs w:val="20"/>
          <w:u w:val="none"/>
        </w:rPr>
        <w:instrText xml:space="preserve"> HYPERLINK "https://www.ncbi.nlm.nih.gov/pmc/articles/PMC4969512/figure/fig4/" \t "https://www.ncbi.nlm.nih.gov/pmc/articles/PMC4969512/figure" </w:instrText>
      </w:r>
      <w:r>
        <w:rPr>
          <w:rFonts w:hAnsi="宋体" w:eastAsia="宋体" w:cs="宋体" w:asciiTheme="minorAscii"/>
          <w:b w:val="0"/>
          <w:bCs w:val="0"/>
          <w:sz w:val="20"/>
          <w:szCs w:val="20"/>
          <w:u w:val="none"/>
        </w:rPr>
        <w:fldChar w:fldCharType="separate"/>
      </w:r>
      <w:r>
        <w:rPr>
          <w:rStyle w:val="4"/>
          <w:rFonts w:hAnsi="宋体" w:eastAsia="宋体" w:cs="宋体" w:asciiTheme="minorAscii"/>
          <w:b w:val="0"/>
          <w:bCs w:val="0"/>
          <w:sz w:val="20"/>
          <w:szCs w:val="20"/>
          <w:u w:val="none"/>
        </w:rPr>
        <w:t>Figure 4</w:t>
      </w:r>
      <w:r>
        <w:rPr>
          <w:rFonts w:hAnsi="宋体" w:eastAsia="宋体" w:cs="宋体" w:asciiTheme="minorAscii"/>
          <w:b w:val="0"/>
          <w:bCs w:val="0"/>
          <w:sz w:val="20"/>
          <w:szCs w:val="20"/>
          <w:u w:val="none"/>
        </w:rPr>
        <w:fldChar w:fldCharType="end"/>
      </w:r>
      <w:r>
        <w:rPr>
          <w:rFonts w:hAnsi="宋体" w:eastAsia="宋体" w:cs="宋体" w:asciiTheme="minorAscii"/>
          <w:b w:val="0"/>
          <w:bCs w:val="0"/>
          <w:sz w:val="20"/>
          <w:szCs w:val="20"/>
          <w:u w:val="none"/>
        </w:rPr>
        <w:t xml:space="preserve">; </w:t>
      </w:r>
      <w:r>
        <w:rPr>
          <w:rFonts w:hAnsi="宋体" w:eastAsia="宋体" w:cs="宋体" w:asciiTheme="minorAscii"/>
          <w:b w:val="0"/>
          <w:bCs w:val="0"/>
          <w:sz w:val="20"/>
          <w:szCs w:val="20"/>
          <w:u w:val="none"/>
        </w:rPr>
        <w:fldChar w:fldCharType="begin"/>
      </w:r>
      <w:r>
        <w:rPr>
          <w:rFonts w:hAnsi="宋体" w:eastAsia="宋体" w:cs="宋体" w:asciiTheme="minorAscii"/>
          <w:b w:val="0"/>
          <w:bCs w:val="0"/>
          <w:sz w:val="20"/>
          <w:szCs w:val="20"/>
          <w:u w:val="none"/>
        </w:rPr>
        <w:instrText xml:space="preserve"> HYPERLINK "https://www.ncbi.nlm.nih.gov/pmc/articles/PMC4969512/table/tab1/" \t "https://www.ncbi.nlm.nih.gov/pmc/articles/PMC4969512/true" </w:instrText>
      </w:r>
      <w:r>
        <w:rPr>
          <w:rFonts w:hAnsi="宋体" w:eastAsia="宋体" w:cs="宋体" w:asciiTheme="minorAscii"/>
          <w:b w:val="0"/>
          <w:bCs w:val="0"/>
          <w:sz w:val="20"/>
          <w:szCs w:val="20"/>
          <w:u w:val="none"/>
        </w:rPr>
        <w:fldChar w:fldCharType="separate"/>
      </w:r>
      <w:r>
        <w:rPr>
          <w:rStyle w:val="4"/>
          <w:rFonts w:hAnsi="宋体" w:eastAsia="宋体" w:cs="宋体" w:asciiTheme="minorAscii"/>
          <w:b w:val="0"/>
          <w:bCs w:val="0"/>
          <w:sz w:val="20"/>
          <w:szCs w:val="20"/>
          <w:u w:val="none"/>
        </w:rPr>
        <w:t>Table 1</w:t>
      </w:r>
      <w:r>
        <w:rPr>
          <w:rFonts w:hAnsi="宋体" w:eastAsia="宋体" w:cs="宋体" w:asciiTheme="minorAscii"/>
          <w:b w:val="0"/>
          <w:bCs w:val="0"/>
          <w:sz w:val="20"/>
          <w:szCs w:val="20"/>
          <w:u w:val="none"/>
        </w:rPr>
        <w:fldChar w:fldCharType="end"/>
      </w:r>
      <w:r>
        <w:rPr>
          <w:rFonts w:hAnsi="宋体" w:eastAsia="宋体" w:cs="宋体" w:asciiTheme="minorAscii"/>
          <w:b w:val="0"/>
          <w:bCs w:val="0"/>
          <w:sz w:val="20"/>
          <w:szCs w:val="20"/>
          <w:u w:val="none"/>
        </w:rPr>
        <w:t>). The anatomical and physiological characteristics of both donor and receiver have equal impact on therapeutic outcomes. The bone marrow derived MSCs (BMDMSCs) from baboon are morphologically and phenotypically similar to those of bladder stem cells and can be used in regeneration of bladder tissue. The BMDMSCs (CD105</w:t>
      </w:r>
      <w:r>
        <w:rPr>
          <w:rFonts w:hAnsi="宋体" w:eastAsia="宋体" w:cs="宋体" w:asciiTheme="minorAscii"/>
          <w:b w:val="0"/>
          <w:bCs w:val="0"/>
          <w:sz w:val="20"/>
          <w:szCs w:val="20"/>
          <w:u w:val="none"/>
          <w:vertAlign w:val="superscript"/>
        </w:rPr>
        <w:t>+</w:t>
      </w:r>
      <w:r>
        <w:rPr>
          <w:rFonts w:hAnsi="宋体" w:eastAsia="宋体" w:cs="宋体" w:asciiTheme="minorAscii"/>
          <w:b w:val="0"/>
          <w:bCs w:val="0"/>
          <w:sz w:val="20"/>
          <w:szCs w:val="20"/>
          <w:u w:val="none"/>
        </w:rPr>
        <w:t>, CD73</w:t>
      </w:r>
      <w:r>
        <w:rPr>
          <w:rFonts w:hAnsi="宋体" w:eastAsia="宋体" w:cs="宋体" w:asciiTheme="minorAscii"/>
          <w:b w:val="0"/>
          <w:bCs w:val="0"/>
          <w:sz w:val="20"/>
          <w:szCs w:val="20"/>
          <w:u w:val="none"/>
          <w:vertAlign w:val="superscript"/>
        </w:rPr>
        <w:t>+</w:t>
      </w:r>
      <w:r>
        <w:rPr>
          <w:rFonts w:hAnsi="宋体" w:eastAsia="宋体" w:cs="宋体" w:asciiTheme="minorAscii"/>
          <w:b w:val="0"/>
          <w:bCs w:val="0"/>
          <w:sz w:val="20"/>
          <w:szCs w:val="20"/>
          <w:u w:val="none"/>
        </w:rPr>
        <w:t>, CD34</w:t>
      </w:r>
      <w:r>
        <w:rPr>
          <w:rFonts w:hAnsi="宋体" w:eastAsia="宋体" w:cs="宋体" w:asciiTheme="minorAscii"/>
          <w:b w:val="0"/>
          <w:bCs w:val="0"/>
          <w:sz w:val="20"/>
          <w:szCs w:val="20"/>
          <w:u w:val="none"/>
          <w:vertAlign w:val="superscript"/>
        </w:rPr>
        <w:t>−</w:t>
      </w:r>
      <w:r>
        <w:rPr>
          <w:rFonts w:hAnsi="宋体" w:eastAsia="宋体" w:cs="宋体" w:asciiTheme="minorAscii"/>
          <w:b w:val="0"/>
          <w:bCs w:val="0"/>
          <w:sz w:val="20"/>
          <w:szCs w:val="20"/>
          <w:u w:val="none"/>
        </w:rPr>
        <w:t>, and CD45</w:t>
      </w:r>
      <w:r>
        <w:rPr>
          <w:rFonts w:hAnsi="宋体" w:eastAsia="宋体" w:cs="宋体" w:asciiTheme="minorAscii"/>
          <w:b w:val="0"/>
          <w:bCs w:val="0"/>
          <w:sz w:val="20"/>
          <w:szCs w:val="20"/>
          <w:u w:val="none"/>
          <w:vertAlign w:val="superscript"/>
        </w:rPr>
        <w:t>−</w:t>
      </w:r>
      <w:r>
        <w:rPr>
          <w:rFonts w:hAnsi="宋体" w:eastAsia="宋体" w:cs="宋体" w:asciiTheme="minorAscii"/>
          <w:b w:val="0"/>
          <w:bCs w:val="0"/>
          <w:sz w:val="20"/>
          <w:szCs w:val="20"/>
          <w:u w:val="none"/>
        </w:rPr>
        <w:t>), expressing GFP reporter, coaxed with small intestinal submucosa (SIS) scaffolds, augment healing of degenerated bladder tissue within 10 wks of the transplantation [</w:t>
      </w:r>
      <w:r>
        <w:rPr>
          <w:rFonts w:hAnsi="宋体" w:eastAsia="宋体" w:cs="宋体" w:asciiTheme="minorAscii"/>
          <w:b w:val="0"/>
          <w:bCs w:val="0"/>
          <w:sz w:val="20"/>
          <w:szCs w:val="20"/>
          <w:u w:val="none"/>
        </w:rPr>
        <w:fldChar w:fldCharType="begin"/>
      </w:r>
      <w:r>
        <w:rPr>
          <w:rFonts w:hAnsi="宋体" w:eastAsia="宋体" w:cs="宋体" w:asciiTheme="minorAscii"/>
          <w:b w:val="0"/>
          <w:bCs w:val="0"/>
          <w:sz w:val="20"/>
          <w:szCs w:val="20"/>
          <w:u w:val="none"/>
        </w:rPr>
        <w:instrText xml:space="preserve"> HYPERLINK "https://www.ncbi.nlm.nih.gov/pmc/articles/PMC4969512/" \l "B52" </w:instrText>
      </w:r>
      <w:r>
        <w:rPr>
          <w:rFonts w:hAnsi="宋体" w:eastAsia="宋体" w:cs="宋体" w:asciiTheme="minorAscii"/>
          <w:b w:val="0"/>
          <w:bCs w:val="0"/>
          <w:sz w:val="20"/>
          <w:szCs w:val="20"/>
          <w:u w:val="none"/>
        </w:rPr>
        <w:fldChar w:fldCharType="separate"/>
      </w:r>
      <w:r>
        <w:rPr>
          <w:rStyle w:val="4"/>
          <w:rFonts w:hAnsi="宋体" w:eastAsia="宋体" w:cs="宋体" w:asciiTheme="minorAscii"/>
          <w:b w:val="0"/>
          <w:bCs w:val="0"/>
          <w:sz w:val="20"/>
          <w:szCs w:val="20"/>
          <w:u w:val="none"/>
        </w:rPr>
        <w:t>51</w:t>
      </w:r>
      <w:r>
        <w:rPr>
          <w:rFonts w:hAnsi="宋体" w:eastAsia="宋体" w:cs="宋体" w:asciiTheme="minorAscii"/>
          <w:b w:val="0"/>
          <w:bCs w:val="0"/>
          <w:sz w:val="20"/>
          <w:szCs w:val="20"/>
          <w:u w:val="none"/>
        </w:rPr>
        <w:fldChar w:fldCharType="end"/>
      </w:r>
      <w:r>
        <w:rPr>
          <w:rFonts w:hAnsi="宋体" w:eastAsia="宋体" w:cs="宋体" w:asciiTheme="minorAscii"/>
          <w:b w:val="0"/>
          <w:bCs w:val="0"/>
          <w:sz w:val="20"/>
          <w:szCs w:val="20"/>
          <w:u w:val="none"/>
        </w:rPr>
        <w:t>]. The combinatorial CD characterized MACs are functionally active at transplantation site, which suggests that CD characterization of donor MSCs yields superior regenerative outcomes [</w:t>
      </w:r>
      <w:r>
        <w:rPr>
          <w:rFonts w:hAnsi="宋体" w:eastAsia="宋体" w:cs="宋体" w:asciiTheme="minorAscii"/>
          <w:b w:val="0"/>
          <w:bCs w:val="0"/>
          <w:sz w:val="20"/>
          <w:szCs w:val="20"/>
          <w:u w:val="none"/>
        </w:rPr>
        <w:fldChar w:fldCharType="begin"/>
      </w:r>
      <w:r>
        <w:rPr>
          <w:rFonts w:hAnsi="宋体" w:eastAsia="宋体" w:cs="宋体" w:asciiTheme="minorAscii"/>
          <w:b w:val="0"/>
          <w:bCs w:val="0"/>
          <w:sz w:val="20"/>
          <w:szCs w:val="20"/>
          <w:u w:val="none"/>
        </w:rPr>
        <w:instrText xml:space="preserve"> HYPERLINK "https://www.ncbi.nlm.nih.gov/pmc/articles/PMC4969512/" \l "B52" </w:instrText>
      </w:r>
      <w:r>
        <w:rPr>
          <w:rFonts w:hAnsi="宋体" w:eastAsia="宋体" w:cs="宋体" w:asciiTheme="minorAscii"/>
          <w:b w:val="0"/>
          <w:bCs w:val="0"/>
          <w:sz w:val="20"/>
          <w:szCs w:val="20"/>
          <w:u w:val="none"/>
        </w:rPr>
        <w:fldChar w:fldCharType="separate"/>
      </w:r>
      <w:r>
        <w:rPr>
          <w:rStyle w:val="4"/>
          <w:rFonts w:hAnsi="宋体" w:eastAsia="宋体" w:cs="宋体" w:asciiTheme="minorAscii"/>
          <w:b w:val="0"/>
          <w:bCs w:val="0"/>
          <w:sz w:val="20"/>
          <w:szCs w:val="20"/>
          <w:u w:val="none"/>
        </w:rPr>
        <w:t>51</w:t>
      </w:r>
      <w:r>
        <w:rPr>
          <w:rFonts w:hAnsi="宋体" w:eastAsia="宋体" w:cs="宋体" w:asciiTheme="minorAscii"/>
          <w:b w:val="0"/>
          <w:bCs w:val="0"/>
          <w:sz w:val="20"/>
          <w:szCs w:val="20"/>
          <w:u w:val="none"/>
        </w:rPr>
        <w:fldChar w:fldCharType="end"/>
      </w:r>
      <w:r>
        <w:rPr>
          <w:rFonts w:hAnsi="宋体" w:eastAsia="宋体" w:cs="宋体" w:asciiTheme="minorAscii"/>
          <w:b w:val="0"/>
          <w:bCs w:val="0"/>
          <w:sz w:val="20"/>
          <w:szCs w:val="20"/>
          <w:u w:val="none"/>
        </w:rPr>
        <w:t>]. MSCs also have potential to regenerate liver tissue and treat liver cirrhosis, reviewed elsewhere [</w:t>
      </w:r>
      <w:r>
        <w:rPr>
          <w:rFonts w:hAnsi="宋体" w:eastAsia="宋体" w:cs="宋体" w:asciiTheme="minorAscii"/>
          <w:b w:val="0"/>
          <w:bCs w:val="0"/>
          <w:sz w:val="20"/>
          <w:szCs w:val="20"/>
          <w:u w:val="none"/>
        </w:rPr>
        <w:fldChar w:fldCharType="begin"/>
      </w:r>
      <w:r>
        <w:rPr>
          <w:rFonts w:hAnsi="宋体" w:eastAsia="宋体" w:cs="宋体" w:asciiTheme="minorAscii"/>
          <w:b w:val="0"/>
          <w:bCs w:val="0"/>
          <w:sz w:val="20"/>
          <w:szCs w:val="20"/>
          <w:u w:val="none"/>
        </w:rPr>
        <w:instrText xml:space="preserve"> HYPERLINK "https://www.ncbi.nlm.nih.gov/pmc/articles/PMC4969512/" \l "B53" </w:instrText>
      </w:r>
      <w:r>
        <w:rPr>
          <w:rFonts w:hAnsi="宋体" w:eastAsia="宋体" w:cs="宋体" w:asciiTheme="minorAscii"/>
          <w:b w:val="0"/>
          <w:bCs w:val="0"/>
          <w:sz w:val="20"/>
          <w:szCs w:val="20"/>
          <w:u w:val="none"/>
        </w:rPr>
        <w:fldChar w:fldCharType="separate"/>
      </w:r>
      <w:r>
        <w:rPr>
          <w:rStyle w:val="4"/>
          <w:rFonts w:hAnsi="宋体" w:eastAsia="宋体" w:cs="宋体" w:asciiTheme="minorAscii"/>
          <w:b w:val="0"/>
          <w:bCs w:val="0"/>
          <w:sz w:val="20"/>
          <w:szCs w:val="20"/>
          <w:u w:val="none"/>
        </w:rPr>
        <w:t>91</w:t>
      </w:r>
      <w:r>
        <w:rPr>
          <w:rFonts w:hAnsi="宋体" w:eastAsia="宋体" w:cs="宋体" w:asciiTheme="minorAscii"/>
          <w:b w:val="0"/>
          <w:bCs w:val="0"/>
          <w:sz w:val="20"/>
          <w:szCs w:val="20"/>
          <w:u w:val="none"/>
        </w:rPr>
        <w:fldChar w:fldCharType="end"/>
      </w:r>
      <w:r>
        <w:rPr>
          <w:rFonts w:hAnsi="宋体" w:eastAsia="宋体" w:cs="宋体" w:asciiTheme="minorAscii"/>
          <w:b w:val="0"/>
          <w:bCs w:val="0"/>
          <w:sz w:val="20"/>
          <w:szCs w:val="20"/>
          <w:u w:val="none"/>
        </w:rPr>
        <w:t>]. The regenerative medicinal application of MSCs utilizes cells in two formats as direct transplantation or first transdifferentiation and then transplantation; ex vivo transdifferentiation of MSCs deploys retroviral delivery system that can cause oncogenic effect on cells. Nonviral, NanoScript technology, comprising utility of transcription factors (TFs) functionalized gold nanoparticles, can target specific regulatory site in the genome effectively and direct differentiation of MSCs into another cell fate, depending on regime of TFs. For example, myogenic regulatory factor containing NanoScript-MRF differentiates the adipose tissue derived MSCs into muscle cells [</w:t>
      </w:r>
      <w:r>
        <w:rPr>
          <w:rFonts w:hAnsi="宋体" w:eastAsia="宋体" w:cs="宋体" w:asciiTheme="minorAscii"/>
          <w:b w:val="0"/>
          <w:bCs w:val="0"/>
          <w:sz w:val="20"/>
          <w:szCs w:val="20"/>
          <w:u w:val="none"/>
        </w:rPr>
        <w:fldChar w:fldCharType="begin"/>
      </w:r>
      <w:r>
        <w:rPr>
          <w:rFonts w:hAnsi="宋体" w:eastAsia="宋体" w:cs="宋体" w:asciiTheme="minorAscii"/>
          <w:b w:val="0"/>
          <w:bCs w:val="0"/>
          <w:sz w:val="20"/>
          <w:szCs w:val="20"/>
          <w:u w:val="none"/>
        </w:rPr>
        <w:instrText xml:space="preserve"> HYPERLINK "https://www.ncbi.nlm.nih.gov/pmc/articles/PMC4969512/" \l "B54" </w:instrText>
      </w:r>
      <w:r>
        <w:rPr>
          <w:rFonts w:hAnsi="宋体" w:eastAsia="宋体" w:cs="宋体" w:asciiTheme="minorAscii"/>
          <w:b w:val="0"/>
          <w:bCs w:val="0"/>
          <w:sz w:val="20"/>
          <w:szCs w:val="20"/>
          <w:u w:val="none"/>
        </w:rPr>
        <w:fldChar w:fldCharType="separate"/>
      </w:r>
      <w:r>
        <w:rPr>
          <w:rStyle w:val="4"/>
          <w:rFonts w:hAnsi="宋体" w:eastAsia="宋体" w:cs="宋体" w:asciiTheme="minorAscii"/>
          <w:b w:val="0"/>
          <w:bCs w:val="0"/>
          <w:sz w:val="20"/>
          <w:szCs w:val="20"/>
          <w:u w:val="none"/>
        </w:rPr>
        <w:t>92</w:t>
      </w:r>
      <w:r>
        <w:rPr>
          <w:rFonts w:hAnsi="宋体" w:eastAsia="宋体" w:cs="宋体" w:asciiTheme="minorAscii"/>
          <w:b w:val="0"/>
          <w:bCs w:val="0"/>
          <w:sz w:val="20"/>
          <w:szCs w:val="20"/>
          <w:u w:val="none"/>
        </w:rPr>
        <w:fldChar w:fldCharType="end"/>
      </w:r>
      <w:r>
        <w:rPr>
          <w:rFonts w:hAnsi="宋体" w:eastAsia="宋体" w:cs="宋体" w:asciiTheme="minorAscii"/>
          <w:b w:val="0"/>
          <w:bCs w:val="0"/>
          <w:sz w:val="20"/>
          <w:szCs w:val="20"/>
          <w:u w:val="none"/>
        </w:rPr>
        <w:t>]. The multipotency characteristics represent MSCs as promising candidate for obtaining stable tissue constructs through coaxed 3D organoid culture; however heterogeneous distribution of MSCs slows down cell proliferation, rendering therapeutic applications of MSCs. Adopting two-step culture system for MSCs can yield homogeneous distribution of MSCs in biomaterial scaffolds. For example, fetal-MSCs coaxed in biomaterial when cultured first in rotating bioreactor followed with static culture lead to homogeneous distribution of MSCs in ECM components [</w:t>
      </w:r>
      <w:r>
        <w:rPr>
          <w:rFonts w:hAnsi="宋体" w:eastAsia="宋体" w:cs="宋体" w:asciiTheme="minorAscii"/>
          <w:b w:val="0"/>
          <w:bCs w:val="0"/>
          <w:sz w:val="20"/>
          <w:szCs w:val="20"/>
          <w:u w:val="none"/>
        </w:rPr>
        <w:fldChar w:fldCharType="begin"/>
      </w:r>
      <w:r>
        <w:rPr>
          <w:rFonts w:hAnsi="宋体" w:eastAsia="宋体" w:cs="宋体" w:asciiTheme="minorAscii"/>
          <w:b w:val="0"/>
          <w:bCs w:val="0"/>
          <w:sz w:val="20"/>
          <w:szCs w:val="20"/>
          <w:u w:val="none"/>
        </w:rPr>
        <w:instrText xml:space="preserve"> HYPERLINK "https://www.ncbi.nlm.nih.gov/pmc/articles/PMC4969512/" \l "B7" </w:instrText>
      </w:r>
      <w:r>
        <w:rPr>
          <w:rFonts w:hAnsi="宋体" w:eastAsia="宋体" w:cs="宋体" w:asciiTheme="minorAscii"/>
          <w:b w:val="0"/>
          <w:bCs w:val="0"/>
          <w:sz w:val="20"/>
          <w:szCs w:val="20"/>
          <w:u w:val="none"/>
        </w:rPr>
        <w:fldChar w:fldCharType="separate"/>
      </w:r>
      <w:r>
        <w:rPr>
          <w:rStyle w:val="4"/>
          <w:rFonts w:hAnsi="宋体" w:eastAsia="宋体" w:cs="宋体" w:asciiTheme="minorAscii"/>
          <w:b w:val="0"/>
          <w:bCs w:val="0"/>
          <w:sz w:val="20"/>
          <w:szCs w:val="20"/>
          <w:u w:val="none"/>
        </w:rPr>
        <w:t>7</w:t>
      </w:r>
      <w:r>
        <w:rPr>
          <w:rFonts w:hAnsi="宋体" w:eastAsia="宋体" w:cs="宋体" w:asciiTheme="minorAscii"/>
          <w:b w:val="0"/>
          <w:bCs w:val="0"/>
          <w:sz w:val="20"/>
          <w:szCs w:val="20"/>
          <w:u w:val="none"/>
        </w:rPr>
        <w:fldChar w:fldCharType="end"/>
      </w:r>
      <w:r>
        <w:rPr>
          <w:rFonts w:hAnsi="宋体" w:eastAsia="宋体" w:cs="宋体" w:asciiTheme="minorAscii"/>
          <w:b w:val="0"/>
          <w:bCs w:val="0"/>
          <w:sz w:val="20"/>
          <w:szCs w:val="20"/>
          <w:u w:val="none"/>
        </w:rPr>
        <w:t>]. Occurrence of dental carries, periodontal disease, and tooth injury can impact individual's health, where bioengineering of teeth can be the alternative option. Coaxing of epithelial-MSCs with dental stem cells into synthetic polymer gives rise to mature teeth unit, which consisted of mature teeth and oral tissue, offering multiple regenerative therapeutics, reviewed elsewhere [</w:t>
      </w:r>
      <w:r>
        <w:rPr>
          <w:rFonts w:hAnsi="宋体" w:eastAsia="宋体" w:cs="宋体" w:asciiTheme="minorAscii"/>
          <w:b w:val="0"/>
          <w:bCs w:val="0"/>
          <w:sz w:val="20"/>
          <w:szCs w:val="20"/>
          <w:u w:val="none"/>
        </w:rPr>
        <w:fldChar w:fldCharType="begin"/>
      </w:r>
      <w:r>
        <w:rPr>
          <w:rFonts w:hAnsi="宋体" w:eastAsia="宋体" w:cs="宋体" w:asciiTheme="minorAscii"/>
          <w:b w:val="0"/>
          <w:bCs w:val="0"/>
          <w:sz w:val="20"/>
          <w:szCs w:val="20"/>
          <w:u w:val="none"/>
        </w:rPr>
        <w:instrText xml:space="preserve"> HYPERLINK "https://www.ncbi.nlm.nih.gov/pmc/articles/PMC4969512/" \l "B55" </w:instrText>
      </w:r>
      <w:r>
        <w:rPr>
          <w:rFonts w:hAnsi="宋体" w:eastAsia="宋体" w:cs="宋体" w:asciiTheme="minorAscii"/>
          <w:b w:val="0"/>
          <w:bCs w:val="0"/>
          <w:sz w:val="20"/>
          <w:szCs w:val="20"/>
          <w:u w:val="none"/>
        </w:rPr>
        <w:fldChar w:fldCharType="separate"/>
      </w:r>
      <w:r>
        <w:rPr>
          <w:rStyle w:val="4"/>
          <w:rFonts w:hAnsi="宋体" w:eastAsia="宋体" w:cs="宋体" w:asciiTheme="minorAscii"/>
          <w:b w:val="0"/>
          <w:bCs w:val="0"/>
          <w:sz w:val="20"/>
          <w:szCs w:val="20"/>
          <w:u w:val="none"/>
        </w:rPr>
        <w:t>52</w:t>
      </w:r>
      <w:r>
        <w:rPr>
          <w:rFonts w:hAnsi="宋体" w:eastAsia="宋体" w:cs="宋体" w:asciiTheme="minorAscii"/>
          <w:b w:val="0"/>
          <w:bCs w:val="0"/>
          <w:sz w:val="20"/>
          <w:szCs w:val="20"/>
          <w:u w:val="none"/>
        </w:rPr>
        <w:fldChar w:fldCharType="end"/>
      </w:r>
      <w:r>
        <w:rPr>
          <w:rFonts w:hAnsi="宋体" w:eastAsia="宋体" w:cs="宋体" w:asciiTheme="minorAscii"/>
          <w:b w:val="0"/>
          <w:bCs w:val="0"/>
          <w:sz w:val="20"/>
          <w:szCs w:val="20"/>
          <w:u w:val="none"/>
        </w:rPr>
        <w:t>]. Like the tooth decay, both human and animals are prone to orthopedic injuries, affecting bones, joint, tendon, muscles, cartilage, and so forth. Although natural healing potential of bone is sufficient to heal the common injuries, severe trauma and tumor-recession can abrogate germinal potential of bone-forming stem cells. In vitro chondrogenic, osteogenic, and adipogenic potential of MSCs advocates therapeutic applications of MSCs in orthopedic injuries [</w:t>
      </w:r>
      <w:r>
        <w:rPr>
          <w:rFonts w:hAnsi="宋体" w:eastAsia="宋体" w:cs="宋体" w:asciiTheme="minorAscii"/>
          <w:b w:val="0"/>
          <w:bCs w:val="0"/>
          <w:sz w:val="20"/>
          <w:szCs w:val="20"/>
          <w:u w:val="none"/>
        </w:rPr>
        <w:fldChar w:fldCharType="begin"/>
      </w:r>
      <w:r>
        <w:rPr>
          <w:rFonts w:hAnsi="宋体" w:eastAsia="宋体" w:cs="宋体" w:asciiTheme="minorAscii"/>
          <w:b w:val="0"/>
          <w:bCs w:val="0"/>
          <w:sz w:val="20"/>
          <w:szCs w:val="20"/>
          <w:u w:val="none"/>
        </w:rPr>
        <w:instrText xml:space="preserve"> HYPERLINK "https://www.ncbi.nlm.nih.gov/pmc/articles/PMC4969512/" \l "B56" </w:instrText>
      </w:r>
      <w:r>
        <w:rPr>
          <w:rFonts w:hAnsi="宋体" w:eastAsia="宋体" w:cs="宋体" w:asciiTheme="minorAscii"/>
          <w:b w:val="0"/>
          <w:bCs w:val="0"/>
          <w:sz w:val="20"/>
          <w:szCs w:val="20"/>
          <w:u w:val="none"/>
        </w:rPr>
        <w:fldChar w:fldCharType="separate"/>
      </w:r>
      <w:r>
        <w:rPr>
          <w:rStyle w:val="4"/>
          <w:rFonts w:hAnsi="宋体" w:eastAsia="宋体" w:cs="宋体" w:asciiTheme="minorAscii"/>
          <w:b w:val="0"/>
          <w:bCs w:val="0"/>
          <w:sz w:val="20"/>
          <w:szCs w:val="20"/>
          <w:u w:val="none"/>
        </w:rPr>
        <w:t>53</w:t>
      </w:r>
      <w:r>
        <w:rPr>
          <w:rFonts w:hAnsi="宋体" w:eastAsia="宋体" w:cs="宋体" w:asciiTheme="minorAscii"/>
          <w:b w:val="0"/>
          <w:bCs w:val="0"/>
          <w:sz w:val="20"/>
          <w:szCs w:val="20"/>
          <w:u w:val="none"/>
        </w:rPr>
        <w:fldChar w:fldCharType="end"/>
      </w:r>
      <w:r>
        <w:rPr>
          <w:rFonts w:hAnsi="宋体" w:eastAsia="宋体" w:cs="宋体" w:asciiTheme="minorAscii"/>
          <w:b w:val="0"/>
          <w:bCs w:val="0"/>
          <w:sz w:val="20"/>
          <w:szCs w:val="20"/>
          <w:u w:val="none"/>
        </w:rPr>
        <w:t>]. Seeding of MSCs, coaxed into biomaterial scaffolds, at defective bone tissue, regenerates defective bone tissues, within four wks of transplantation; by the end of 32 wks newly formed tissues integrate into old bone [</w:t>
      </w:r>
      <w:r>
        <w:rPr>
          <w:rFonts w:hAnsi="宋体" w:eastAsia="宋体" w:cs="宋体" w:asciiTheme="minorAscii"/>
          <w:b w:val="0"/>
          <w:bCs w:val="0"/>
          <w:sz w:val="20"/>
          <w:szCs w:val="20"/>
          <w:u w:val="none"/>
        </w:rPr>
        <w:fldChar w:fldCharType="begin"/>
      </w:r>
      <w:r>
        <w:rPr>
          <w:rFonts w:hAnsi="宋体" w:eastAsia="宋体" w:cs="宋体" w:asciiTheme="minorAscii"/>
          <w:b w:val="0"/>
          <w:bCs w:val="0"/>
          <w:sz w:val="20"/>
          <w:szCs w:val="20"/>
          <w:u w:val="none"/>
        </w:rPr>
        <w:instrText xml:space="preserve"> HYPERLINK "https://www.ncbi.nlm.nih.gov/pmc/articles/PMC4969512/" \l "B57" </w:instrText>
      </w:r>
      <w:r>
        <w:rPr>
          <w:rFonts w:hAnsi="宋体" w:eastAsia="宋体" w:cs="宋体" w:asciiTheme="minorAscii"/>
          <w:b w:val="0"/>
          <w:bCs w:val="0"/>
          <w:sz w:val="20"/>
          <w:szCs w:val="20"/>
          <w:u w:val="none"/>
        </w:rPr>
        <w:fldChar w:fldCharType="separate"/>
      </w:r>
      <w:r>
        <w:rPr>
          <w:rStyle w:val="4"/>
          <w:rFonts w:hAnsi="宋体" w:eastAsia="宋体" w:cs="宋体" w:asciiTheme="minorAscii"/>
          <w:b w:val="0"/>
          <w:bCs w:val="0"/>
          <w:sz w:val="20"/>
          <w:szCs w:val="20"/>
          <w:u w:val="none"/>
        </w:rPr>
        <w:t>54</w:t>
      </w:r>
      <w:r>
        <w:rPr>
          <w:rFonts w:hAnsi="宋体" w:eastAsia="宋体" w:cs="宋体" w:asciiTheme="minorAscii"/>
          <w:b w:val="0"/>
          <w:bCs w:val="0"/>
          <w:sz w:val="20"/>
          <w:szCs w:val="20"/>
          <w:u w:val="none"/>
        </w:rPr>
        <w:fldChar w:fldCharType="end"/>
      </w:r>
      <w:r>
        <w:rPr>
          <w:rFonts w:hAnsi="宋体" w:eastAsia="宋体" w:cs="宋体" w:asciiTheme="minorAscii"/>
          <w:b w:val="0"/>
          <w:bCs w:val="0"/>
          <w:sz w:val="20"/>
          <w:szCs w:val="20"/>
          <w:u w:val="none"/>
        </w:rPr>
        <w:t>]. Osteoblasts, the bone-forming cells, have lesser actin cytoskeleton compared to adipocytes and MSCs. Treatment of MSCs with cytochalasin-D causes rapid transportation of G-actin, leading to osteogenic transformation of MSCs. Furthermore, injection of cytochalasin-D to mice tibia also promotes bone formation within a wk time frame [</w:t>
      </w:r>
      <w:r>
        <w:rPr>
          <w:rFonts w:hAnsi="宋体" w:eastAsia="宋体" w:cs="宋体" w:asciiTheme="minorAscii"/>
          <w:b w:val="0"/>
          <w:bCs w:val="0"/>
          <w:sz w:val="20"/>
          <w:szCs w:val="20"/>
          <w:u w:val="none"/>
        </w:rPr>
        <w:fldChar w:fldCharType="begin"/>
      </w:r>
      <w:r>
        <w:rPr>
          <w:rFonts w:hAnsi="宋体" w:eastAsia="宋体" w:cs="宋体" w:asciiTheme="minorAscii"/>
          <w:b w:val="0"/>
          <w:bCs w:val="0"/>
          <w:sz w:val="20"/>
          <w:szCs w:val="20"/>
          <w:u w:val="none"/>
        </w:rPr>
        <w:instrText xml:space="preserve"> HYPERLINK "https://www.ncbi.nlm.nih.gov/pmc/articles/PMC4969512/" \l "B58" </w:instrText>
      </w:r>
      <w:r>
        <w:rPr>
          <w:rFonts w:hAnsi="宋体" w:eastAsia="宋体" w:cs="宋体" w:asciiTheme="minorAscii"/>
          <w:b w:val="0"/>
          <w:bCs w:val="0"/>
          <w:sz w:val="20"/>
          <w:szCs w:val="20"/>
          <w:u w:val="none"/>
        </w:rPr>
        <w:fldChar w:fldCharType="separate"/>
      </w:r>
      <w:r>
        <w:rPr>
          <w:rStyle w:val="4"/>
          <w:rFonts w:hAnsi="宋体" w:eastAsia="宋体" w:cs="宋体" w:asciiTheme="minorAscii"/>
          <w:b w:val="0"/>
          <w:bCs w:val="0"/>
          <w:sz w:val="20"/>
          <w:szCs w:val="20"/>
          <w:u w:val="none"/>
        </w:rPr>
        <w:t>55</w:t>
      </w:r>
      <w:r>
        <w:rPr>
          <w:rFonts w:hAnsi="宋体" w:eastAsia="宋体" w:cs="宋体" w:asciiTheme="minorAscii"/>
          <w:b w:val="0"/>
          <w:bCs w:val="0"/>
          <w:sz w:val="20"/>
          <w:szCs w:val="20"/>
          <w:u w:val="none"/>
        </w:rPr>
        <w:fldChar w:fldCharType="end"/>
      </w:r>
      <w:r>
        <w:rPr>
          <w:rFonts w:hAnsi="宋体" w:eastAsia="宋体" w:cs="宋体" w:asciiTheme="minorAscii"/>
          <w:b w:val="0"/>
          <w:bCs w:val="0"/>
          <w:sz w:val="20"/>
          <w:szCs w:val="20"/>
          <w:u w:val="none"/>
        </w:rPr>
        <w:t>]. The bone formation processes in mice, dog, and human are fundamentally similar, so outcomes of research on mice and dogs can be directional for regenerative application to human. Injection of MSCs to femur head of Legg-Calve-Perthes suffering dog heals the bone very fast and reduces the injury associated pain [</w:t>
      </w:r>
      <w:r>
        <w:rPr>
          <w:rFonts w:hAnsi="宋体" w:eastAsia="宋体" w:cs="宋体" w:asciiTheme="minorAscii"/>
          <w:b w:val="0"/>
          <w:bCs w:val="0"/>
          <w:sz w:val="20"/>
          <w:szCs w:val="20"/>
          <w:u w:val="none"/>
        </w:rPr>
        <w:fldChar w:fldCharType="begin"/>
      </w:r>
      <w:r>
        <w:rPr>
          <w:rFonts w:hAnsi="宋体" w:eastAsia="宋体" w:cs="宋体" w:asciiTheme="minorAscii"/>
          <w:b w:val="0"/>
          <w:bCs w:val="0"/>
          <w:sz w:val="20"/>
          <w:szCs w:val="20"/>
          <w:u w:val="none"/>
        </w:rPr>
        <w:instrText xml:space="preserve"> HYPERLINK "https://www.ncbi.nlm.nih.gov/pmc/articles/PMC4969512/" \l "B58" </w:instrText>
      </w:r>
      <w:r>
        <w:rPr>
          <w:rFonts w:hAnsi="宋体" w:eastAsia="宋体" w:cs="宋体" w:asciiTheme="minorAscii"/>
          <w:b w:val="0"/>
          <w:bCs w:val="0"/>
          <w:sz w:val="20"/>
          <w:szCs w:val="20"/>
          <w:u w:val="none"/>
        </w:rPr>
        <w:fldChar w:fldCharType="separate"/>
      </w:r>
      <w:r>
        <w:rPr>
          <w:rStyle w:val="4"/>
          <w:rFonts w:hAnsi="宋体" w:eastAsia="宋体" w:cs="宋体" w:asciiTheme="minorAscii"/>
          <w:b w:val="0"/>
          <w:bCs w:val="0"/>
          <w:sz w:val="20"/>
          <w:szCs w:val="20"/>
          <w:u w:val="none"/>
        </w:rPr>
        <w:t>55</w:t>
      </w:r>
      <w:r>
        <w:rPr>
          <w:rFonts w:hAnsi="宋体" w:eastAsia="宋体" w:cs="宋体" w:asciiTheme="minorAscii"/>
          <w:b w:val="0"/>
          <w:bCs w:val="0"/>
          <w:sz w:val="20"/>
          <w:szCs w:val="20"/>
          <w:u w:val="none"/>
        </w:rPr>
        <w:fldChar w:fldCharType="end"/>
      </w:r>
      <w:r>
        <w:rPr>
          <w:rFonts w:hAnsi="宋体" w:eastAsia="宋体" w:cs="宋体" w:asciiTheme="minorAscii"/>
          <w:b w:val="0"/>
          <w:bCs w:val="0"/>
          <w:sz w:val="20"/>
          <w:szCs w:val="20"/>
          <w:u w:val="none"/>
        </w:rPr>
        <w:t>]. Degeneration of skeletal muscle and muscle cramps are very common to sledge dogs, animals, and individuals involved in adventurous athletics activities. Direct injection of adipose tissue derived MSCs to tear-site of semitendinosus muscle in dogs heals injuries much faster than traditional therapies [</w:t>
      </w:r>
      <w:r>
        <w:rPr>
          <w:rFonts w:hAnsi="宋体" w:eastAsia="宋体" w:cs="宋体" w:asciiTheme="minorAscii"/>
          <w:b w:val="0"/>
          <w:bCs w:val="0"/>
          <w:sz w:val="20"/>
          <w:szCs w:val="20"/>
          <w:u w:val="none"/>
        </w:rPr>
        <w:fldChar w:fldCharType="begin"/>
      </w:r>
      <w:r>
        <w:rPr>
          <w:rFonts w:hAnsi="宋体" w:eastAsia="宋体" w:cs="宋体" w:asciiTheme="minorAscii"/>
          <w:b w:val="0"/>
          <w:bCs w:val="0"/>
          <w:sz w:val="20"/>
          <w:szCs w:val="20"/>
          <w:u w:val="none"/>
        </w:rPr>
        <w:instrText xml:space="preserve"> HYPERLINK "https://www.ncbi.nlm.nih.gov/pmc/articles/PMC4969512/" \l "B59" </w:instrText>
      </w:r>
      <w:r>
        <w:rPr>
          <w:rFonts w:hAnsi="宋体" w:eastAsia="宋体" w:cs="宋体" w:asciiTheme="minorAscii"/>
          <w:b w:val="0"/>
          <w:bCs w:val="0"/>
          <w:sz w:val="20"/>
          <w:szCs w:val="20"/>
          <w:u w:val="none"/>
        </w:rPr>
        <w:fldChar w:fldCharType="separate"/>
      </w:r>
      <w:r>
        <w:rPr>
          <w:rStyle w:val="4"/>
          <w:rFonts w:hAnsi="宋体" w:eastAsia="宋体" w:cs="宋体" w:asciiTheme="minorAscii"/>
          <w:b w:val="0"/>
          <w:bCs w:val="0"/>
          <w:sz w:val="20"/>
          <w:szCs w:val="20"/>
          <w:u w:val="none"/>
        </w:rPr>
        <w:t>56</w:t>
      </w:r>
      <w:r>
        <w:rPr>
          <w:rFonts w:hAnsi="宋体" w:eastAsia="宋体" w:cs="宋体" w:asciiTheme="minorAscii"/>
          <w:b w:val="0"/>
          <w:bCs w:val="0"/>
          <w:sz w:val="20"/>
          <w:szCs w:val="20"/>
          <w:u w:val="none"/>
        </w:rPr>
        <w:fldChar w:fldCharType="end"/>
      </w:r>
      <w:r>
        <w:rPr>
          <w:rFonts w:hAnsi="宋体" w:eastAsia="宋体" w:cs="宋体" w:asciiTheme="minorAscii"/>
          <w:b w:val="0"/>
          <w:bCs w:val="0"/>
          <w:sz w:val="20"/>
          <w:szCs w:val="20"/>
          <w:u w:val="none"/>
        </w:rPr>
        <w:t>]. Damage effect treatment for heart muscle regeneration is much more complex than regeneration of skeletal muscles, which needs high grade fine-tuned coordination of neurons with muscles. Coaxing of MSCs into alginate gel increases cell retention time that leads to releasing of tissue repairing factors in controlled manner. Transplantation of alginate encapsulated cells to mice heart reduces scar size and increases vascularisation, which leads to restoration of heart functions. Furthermore, transplanted MSCs face host inhospitable inflammatory immune responses and other mechanical forces at transplantation site, where encapsulation of cells keeps them away from all sorts of mechanical forces and enables sensing of host tissue microenvironment, and respond accordingly [</w:t>
      </w:r>
      <w:r>
        <w:rPr>
          <w:rFonts w:hAnsi="宋体" w:eastAsia="宋体" w:cs="宋体" w:asciiTheme="minorAscii"/>
          <w:b w:val="0"/>
          <w:bCs w:val="0"/>
          <w:sz w:val="20"/>
          <w:szCs w:val="20"/>
          <w:u w:val="none"/>
        </w:rPr>
        <w:fldChar w:fldCharType="begin"/>
      </w:r>
      <w:r>
        <w:rPr>
          <w:rFonts w:hAnsi="宋体" w:eastAsia="宋体" w:cs="宋体" w:asciiTheme="minorAscii"/>
          <w:b w:val="0"/>
          <w:bCs w:val="0"/>
          <w:sz w:val="20"/>
          <w:szCs w:val="20"/>
          <w:u w:val="none"/>
        </w:rPr>
        <w:instrText xml:space="preserve"> HYPERLINK "https://www.ncbi.nlm.nih.gov/pmc/articles/PMC4969512/" \l "B60" </w:instrText>
      </w:r>
      <w:r>
        <w:rPr>
          <w:rFonts w:hAnsi="宋体" w:eastAsia="宋体" w:cs="宋体" w:asciiTheme="minorAscii"/>
          <w:b w:val="0"/>
          <w:bCs w:val="0"/>
          <w:sz w:val="20"/>
          <w:szCs w:val="20"/>
          <w:u w:val="none"/>
        </w:rPr>
        <w:fldChar w:fldCharType="separate"/>
      </w:r>
      <w:r>
        <w:rPr>
          <w:rStyle w:val="4"/>
          <w:rFonts w:hAnsi="宋体" w:eastAsia="宋体" w:cs="宋体" w:asciiTheme="minorAscii"/>
          <w:b w:val="0"/>
          <w:bCs w:val="0"/>
          <w:sz w:val="20"/>
          <w:szCs w:val="20"/>
          <w:u w:val="none"/>
        </w:rPr>
        <w:t>57</w:t>
      </w:r>
      <w:r>
        <w:rPr>
          <w:rFonts w:hAnsi="宋体" w:eastAsia="宋体" w:cs="宋体" w:asciiTheme="minorAscii"/>
          <w:b w:val="0"/>
          <w:bCs w:val="0"/>
          <w:sz w:val="20"/>
          <w:szCs w:val="20"/>
          <w:u w:val="none"/>
        </w:rPr>
        <w:fldChar w:fldCharType="end"/>
      </w:r>
      <w:r>
        <w:rPr>
          <w:rFonts w:hAnsi="宋体" w:eastAsia="宋体" w:cs="宋体" w:asciiTheme="minorAscii"/>
          <w:b w:val="0"/>
          <w:bCs w:val="0"/>
          <w:sz w:val="20"/>
          <w:szCs w:val="20"/>
          <w:u w:val="none"/>
        </w:rPr>
        <w:t>]. Ageing, disease, and medicine consumption can cause hair loss, known as alopecia. Although alopecia has no life threatening effects, emotional catchments can lead to psychological disturbance. The available treatments for alopecia include hair transplantation and use of drugs, where drugs are expensive to afford and generation of new hair follicle is challenging. Dermal papillary cells (DPCs), the specialized MSCs localized in hair follicle, are responsible for morphogenesis of hair follicle and hair cycling. The layer-by-layer coating of DPCs, called GAG coating, consists of coating of geletin as outer layer, middle layer of fibroblast growth factor 2 (FGF2) loaded alginate, and innermost layer of geletin. GAG coating creates tissue microenvironment for DPCs that can sustain immunological and mechanical obstacles, supporting generation of hair follicle. Transplantation of GAG-coated DPCs leads to abundant hair growth and maturation of hair follicle, where GAG coating serves as ECM, enhancing intrinsic therapeutic potential of DPCs [</w:t>
      </w:r>
      <w:r>
        <w:rPr>
          <w:rFonts w:hAnsi="宋体" w:eastAsia="宋体" w:cs="宋体" w:asciiTheme="minorAscii"/>
          <w:b w:val="0"/>
          <w:bCs w:val="0"/>
          <w:sz w:val="20"/>
          <w:szCs w:val="20"/>
          <w:u w:val="none"/>
        </w:rPr>
        <w:fldChar w:fldCharType="begin"/>
      </w:r>
      <w:r>
        <w:rPr>
          <w:rFonts w:hAnsi="宋体" w:eastAsia="宋体" w:cs="宋体" w:asciiTheme="minorAscii"/>
          <w:b w:val="0"/>
          <w:bCs w:val="0"/>
          <w:sz w:val="20"/>
          <w:szCs w:val="20"/>
          <w:u w:val="none"/>
        </w:rPr>
        <w:instrText xml:space="preserve"> HYPERLINK "https://www.ncbi.nlm.nih.gov/pmc/articles/PMC4969512/" \l "B61" </w:instrText>
      </w:r>
      <w:r>
        <w:rPr>
          <w:rFonts w:hAnsi="宋体" w:eastAsia="宋体" w:cs="宋体" w:asciiTheme="minorAscii"/>
          <w:b w:val="0"/>
          <w:bCs w:val="0"/>
          <w:sz w:val="20"/>
          <w:szCs w:val="20"/>
          <w:u w:val="none"/>
        </w:rPr>
        <w:fldChar w:fldCharType="separate"/>
      </w:r>
      <w:r>
        <w:rPr>
          <w:rStyle w:val="4"/>
          <w:rFonts w:hAnsi="宋体" w:eastAsia="宋体" w:cs="宋体" w:asciiTheme="minorAscii"/>
          <w:b w:val="0"/>
          <w:bCs w:val="0"/>
          <w:sz w:val="20"/>
          <w:szCs w:val="20"/>
          <w:u w:val="none"/>
        </w:rPr>
        <w:t>58</w:t>
      </w:r>
      <w:r>
        <w:rPr>
          <w:rFonts w:hAnsi="宋体" w:eastAsia="宋体" w:cs="宋体" w:asciiTheme="minorAscii"/>
          <w:b w:val="0"/>
          <w:bCs w:val="0"/>
          <w:sz w:val="20"/>
          <w:szCs w:val="20"/>
          <w:u w:val="none"/>
        </w:rPr>
        <w:fldChar w:fldCharType="end"/>
      </w:r>
      <w:r>
        <w:rPr>
          <w:rFonts w:hAnsi="宋体" w:eastAsia="宋体" w:cs="宋体" w:asciiTheme="minorAscii"/>
          <w:b w:val="0"/>
          <w:bCs w:val="0"/>
          <w:sz w:val="20"/>
          <w:szCs w:val="20"/>
          <w:u w:val="none"/>
        </w:rPr>
        <w:t>]. During infection, the inflammatory cytokines secreted from host immune cells attract MSCs to the site of inflammation, which modulates inflammatory responses, representing MSCs as key candidate of regenerative medicine for infectious disease therapeutics. Coculture of macrophages (M</w:t>
      </w:r>
      <w:r>
        <w:rPr>
          <w:rStyle w:val="3"/>
          <w:rFonts w:hAnsi="宋体" w:eastAsia="宋体" w:cs="宋体" w:asciiTheme="minorAscii"/>
          <w:b w:val="0"/>
          <w:bCs w:val="0"/>
          <w:sz w:val="20"/>
          <w:szCs w:val="20"/>
          <w:u w:val="none"/>
        </w:rPr>
        <w:t>ϕ</w:t>
      </w:r>
      <w:r>
        <w:rPr>
          <w:rFonts w:hAnsi="宋体" w:eastAsia="宋体" w:cs="宋体" w:asciiTheme="minorAscii"/>
          <w:b w:val="0"/>
          <w:bCs w:val="0"/>
          <w:sz w:val="20"/>
          <w:szCs w:val="20"/>
          <w:u w:val="none"/>
        </w:rPr>
        <w:t>) and adipose derived MSCs from</w:t>
      </w:r>
      <w:r>
        <w:rPr>
          <w:rStyle w:val="3"/>
          <w:rFonts w:hAnsi="宋体" w:eastAsia="宋体" w:cs="宋体" w:asciiTheme="minorAscii"/>
          <w:b w:val="0"/>
          <w:bCs w:val="0"/>
          <w:sz w:val="20"/>
          <w:szCs w:val="20"/>
          <w:u w:val="none"/>
        </w:rPr>
        <w:t xml:space="preserve"> Leishmania major</w:t>
      </w:r>
      <w:r>
        <w:rPr>
          <w:rFonts w:hAnsi="宋体" w:eastAsia="宋体" w:cs="宋体" w:asciiTheme="minorAscii"/>
          <w:b w:val="0"/>
          <w:bCs w:val="0"/>
          <w:sz w:val="20"/>
          <w:szCs w:val="20"/>
          <w:u w:val="none"/>
        </w:rPr>
        <w:t xml:space="preserve"> (LM) susceptible and resistant mice demonstrates that AD-MSCs educate M</w:t>
      </w:r>
      <w:r>
        <w:rPr>
          <w:rStyle w:val="3"/>
          <w:rFonts w:hAnsi="宋体" w:eastAsia="宋体" w:cs="宋体" w:asciiTheme="minorAscii"/>
          <w:b w:val="0"/>
          <w:bCs w:val="0"/>
          <w:sz w:val="20"/>
          <w:szCs w:val="20"/>
          <w:u w:val="none"/>
        </w:rPr>
        <w:t>ϕ</w:t>
      </w:r>
      <w:r>
        <w:rPr>
          <w:rFonts w:hAnsi="宋体" w:eastAsia="宋体" w:cs="宋体" w:asciiTheme="minorAscii"/>
          <w:b w:val="0"/>
          <w:bCs w:val="0"/>
          <w:sz w:val="20"/>
          <w:szCs w:val="20"/>
          <w:u w:val="none"/>
        </w:rPr>
        <w:t xml:space="preserve"> against LM infection, differentially inducing M1 and M2 phenotype that represents AD-MSC as therapeutic agent for leishmanial therapy [</w:t>
      </w:r>
      <w:r>
        <w:rPr>
          <w:rFonts w:hAnsi="宋体" w:eastAsia="宋体" w:cs="宋体" w:asciiTheme="minorAscii"/>
          <w:b w:val="0"/>
          <w:bCs w:val="0"/>
          <w:sz w:val="20"/>
          <w:szCs w:val="20"/>
          <w:u w:val="none"/>
        </w:rPr>
        <w:fldChar w:fldCharType="begin"/>
      </w:r>
      <w:r>
        <w:rPr>
          <w:rFonts w:hAnsi="宋体" w:eastAsia="宋体" w:cs="宋体" w:asciiTheme="minorAscii"/>
          <w:b w:val="0"/>
          <w:bCs w:val="0"/>
          <w:sz w:val="20"/>
          <w:szCs w:val="20"/>
          <w:u w:val="none"/>
        </w:rPr>
        <w:instrText xml:space="preserve"> HYPERLINK "https://www.ncbi.nlm.nih.gov/pmc/articles/PMC4969512/" \l "B62" </w:instrText>
      </w:r>
      <w:r>
        <w:rPr>
          <w:rFonts w:hAnsi="宋体" w:eastAsia="宋体" w:cs="宋体" w:asciiTheme="minorAscii"/>
          <w:b w:val="0"/>
          <w:bCs w:val="0"/>
          <w:sz w:val="20"/>
          <w:szCs w:val="20"/>
          <w:u w:val="none"/>
        </w:rPr>
        <w:fldChar w:fldCharType="separate"/>
      </w:r>
      <w:r>
        <w:rPr>
          <w:rStyle w:val="4"/>
          <w:rFonts w:hAnsi="宋体" w:eastAsia="宋体" w:cs="宋体" w:asciiTheme="minorAscii"/>
          <w:b w:val="0"/>
          <w:bCs w:val="0"/>
          <w:sz w:val="20"/>
          <w:szCs w:val="20"/>
          <w:u w:val="none"/>
        </w:rPr>
        <w:t>93</w:t>
      </w:r>
      <w:r>
        <w:rPr>
          <w:rFonts w:hAnsi="宋体" w:eastAsia="宋体" w:cs="宋体" w:asciiTheme="minorAscii"/>
          <w:b w:val="0"/>
          <w:bCs w:val="0"/>
          <w:sz w:val="20"/>
          <w:szCs w:val="20"/>
          <w:u w:val="none"/>
        </w:rPr>
        <w:fldChar w:fldCharType="end"/>
      </w:r>
      <w:r>
        <w:rPr>
          <w:rFonts w:hAnsi="宋体" w:eastAsia="宋体" w:cs="宋体" w:asciiTheme="minorAscii"/>
          <w:b w:val="0"/>
          <w:bCs w:val="0"/>
          <w:sz w:val="20"/>
          <w:szCs w:val="20"/>
          <w:u w:val="none"/>
        </w:rPr>
        <w:t>]. In summary, the multilineage differentiation potential of MSCs, as well as adoption of next-generation organoid culture system, avails MSCs as ideal regenerative medicine candidate.</w:t>
      </w:r>
      <w:r>
        <w:rPr>
          <w:rFonts w:hAnsi="宋体" w:eastAsia="宋体" w:cs="宋体" w:asciiTheme="minorAscii"/>
          <w:b w:val="0"/>
          <w:bCs w:val="0"/>
          <w:sz w:val="20"/>
          <w:szCs w:val="20"/>
          <w:u w:val="none"/>
          <w:lang w:val="en-GB"/>
        </w:rPr>
        <w:t xml:space="preserve">  ------  </w:t>
      </w:r>
      <w:r>
        <w:rPr>
          <w:rStyle w:val="5"/>
          <w:rFonts w:hAnsi="宋体" w:eastAsia="宋体" w:cs="宋体" w:asciiTheme="minorAscii"/>
          <w:b w:val="0"/>
          <w:bCs w:val="0"/>
          <w:sz w:val="20"/>
          <w:szCs w:val="20"/>
          <w:u w:val="none"/>
        </w:rPr>
        <w:t xml:space="preserve">Mahla RS (2016). </w:t>
      </w:r>
      <w:r>
        <w:rPr>
          <w:rStyle w:val="5"/>
          <w:rFonts w:hAnsi="宋体" w:eastAsia="宋体" w:cs="宋体" w:asciiTheme="minorAscii"/>
          <w:b w:val="0"/>
          <w:bCs w:val="0"/>
          <w:sz w:val="20"/>
          <w:szCs w:val="20"/>
          <w:u w:val="none"/>
        </w:rPr>
        <w:fldChar w:fldCharType="begin"/>
      </w:r>
      <w:r>
        <w:rPr>
          <w:rStyle w:val="5"/>
          <w:rFonts w:hAnsi="宋体" w:eastAsia="宋体" w:cs="宋体" w:asciiTheme="minorAscii"/>
          <w:b w:val="0"/>
          <w:bCs w:val="0"/>
          <w:sz w:val="20"/>
          <w:szCs w:val="20"/>
          <w:u w:val="none"/>
        </w:rPr>
        <w:instrText xml:space="preserve"> HYPERLINK "https://www.ncbi.nlm.nih.gov/pmc/articles/PMC4969512" </w:instrText>
      </w:r>
      <w:r>
        <w:rPr>
          <w:rStyle w:val="5"/>
          <w:rFonts w:hAnsi="宋体" w:eastAsia="宋体" w:cs="宋体" w:asciiTheme="minorAscii"/>
          <w:b w:val="0"/>
          <w:bCs w:val="0"/>
          <w:sz w:val="20"/>
          <w:szCs w:val="20"/>
          <w:u w:val="none"/>
        </w:rPr>
        <w:fldChar w:fldCharType="separate"/>
      </w:r>
      <w:r>
        <w:rPr>
          <w:rStyle w:val="4"/>
          <w:rFonts w:hAnsi="宋体" w:eastAsia="宋体" w:cs="宋体" w:asciiTheme="minorAscii"/>
          <w:b w:val="0"/>
          <w:bCs w:val="0"/>
          <w:sz w:val="20"/>
          <w:szCs w:val="20"/>
          <w:u w:val="none"/>
        </w:rPr>
        <w:t>"Stem cells application in regenerative medicine and disease therapeutics"</w:t>
      </w:r>
      <w:r>
        <w:rPr>
          <w:rStyle w:val="5"/>
          <w:rFonts w:hAnsi="宋体" w:eastAsia="宋体" w:cs="宋体" w:asciiTheme="minorAscii"/>
          <w:b w:val="0"/>
          <w:bCs w:val="0"/>
          <w:sz w:val="20"/>
          <w:szCs w:val="20"/>
          <w:u w:val="none"/>
        </w:rPr>
        <w:fldChar w:fldCharType="end"/>
      </w:r>
      <w:r>
        <w:rPr>
          <w:rStyle w:val="5"/>
          <w:rFonts w:hAnsi="宋体" w:eastAsia="宋体" w:cs="宋体" w:asciiTheme="minorAscii"/>
          <w:b w:val="0"/>
          <w:bCs w:val="0"/>
          <w:sz w:val="20"/>
          <w:szCs w:val="20"/>
          <w:u w:val="none"/>
        </w:rPr>
        <w:t xml:space="preserve">. </w:t>
      </w:r>
      <w:r>
        <w:rPr>
          <w:rStyle w:val="5"/>
          <w:rFonts w:hAnsi="宋体" w:eastAsia="宋体" w:cs="宋体" w:asciiTheme="minorAscii"/>
          <w:b w:val="0"/>
          <w:bCs w:val="0"/>
          <w:i/>
          <w:sz w:val="20"/>
          <w:szCs w:val="20"/>
          <w:u w:val="none"/>
        </w:rPr>
        <w:t>International Journal of Cell Biology</w:t>
      </w:r>
      <w:r>
        <w:rPr>
          <w:rStyle w:val="5"/>
          <w:rFonts w:hAnsi="宋体" w:eastAsia="宋体" w:cs="宋体" w:asciiTheme="minorAscii"/>
          <w:b w:val="0"/>
          <w:bCs w:val="0"/>
          <w:sz w:val="20"/>
          <w:szCs w:val="20"/>
          <w:u w:val="none"/>
        </w:rPr>
        <w:t xml:space="preserve">. 2016 (7): 19. </w:t>
      </w:r>
      <w:r>
        <w:rPr>
          <w:rStyle w:val="5"/>
          <w:rFonts w:hAnsi="宋体" w:eastAsia="宋体" w:cs="宋体" w:asciiTheme="minorAscii"/>
          <w:b w:val="0"/>
          <w:bCs w:val="0"/>
          <w:sz w:val="20"/>
          <w:szCs w:val="20"/>
          <w:u w:val="none"/>
        </w:rPr>
        <w:fldChar w:fldCharType="begin"/>
      </w:r>
      <w:r>
        <w:rPr>
          <w:rStyle w:val="5"/>
          <w:rFonts w:hAnsi="宋体" w:eastAsia="宋体" w:cs="宋体" w:asciiTheme="minorAscii"/>
          <w:b w:val="0"/>
          <w:bCs w:val="0"/>
          <w:sz w:val="20"/>
          <w:szCs w:val="20"/>
          <w:u w:val="none"/>
        </w:rPr>
        <w:instrText xml:space="preserve"> HYPERLINK "https://en.wikipedia.org/wiki/Digital_object_identifier" \o "Digital object identifier" </w:instrText>
      </w:r>
      <w:r>
        <w:rPr>
          <w:rStyle w:val="5"/>
          <w:rFonts w:hAnsi="宋体" w:eastAsia="宋体" w:cs="宋体" w:asciiTheme="minorAscii"/>
          <w:b w:val="0"/>
          <w:bCs w:val="0"/>
          <w:sz w:val="20"/>
          <w:szCs w:val="20"/>
          <w:u w:val="none"/>
        </w:rPr>
        <w:fldChar w:fldCharType="separate"/>
      </w:r>
      <w:r>
        <w:rPr>
          <w:rStyle w:val="4"/>
          <w:rFonts w:hAnsi="宋体" w:eastAsia="宋体" w:cs="宋体" w:asciiTheme="minorAscii"/>
          <w:b w:val="0"/>
          <w:bCs w:val="0"/>
          <w:sz w:val="20"/>
          <w:szCs w:val="20"/>
          <w:u w:val="none"/>
        </w:rPr>
        <w:t>doi</w:t>
      </w:r>
      <w:r>
        <w:rPr>
          <w:rStyle w:val="5"/>
          <w:rFonts w:hAnsi="宋体" w:eastAsia="宋体" w:cs="宋体" w:asciiTheme="minorAscii"/>
          <w:b w:val="0"/>
          <w:bCs w:val="0"/>
          <w:sz w:val="20"/>
          <w:szCs w:val="20"/>
          <w:u w:val="none"/>
        </w:rPr>
        <w:fldChar w:fldCharType="end"/>
      </w:r>
      <w:r>
        <w:rPr>
          <w:rStyle w:val="5"/>
          <w:rFonts w:hAnsi="宋体" w:eastAsia="宋体" w:cs="宋体" w:asciiTheme="minorAscii"/>
          <w:b w:val="0"/>
          <w:bCs w:val="0"/>
          <w:sz w:val="20"/>
          <w:szCs w:val="20"/>
          <w:u w:val="none"/>
        </w:rPr>
        <w:t>:</w:t>
      </w:r>
      <w:r>
        <w:rPr>
          <w:rStyle w:val="5"/>
          <w:rFonts w:hAnsi="宋体" w:eastAsia="宋体" w:cs="宋体" w:asciiTheme="minorAscii"/>
          <w:b w:val="0"/>
          <w:bCs w:val="0"/>
          <w:sz w:val="20"/>
          <w:szCs w:val="20"/>
          <w:u w:val="none"/>
        </w:rPr>
        <w:fldChar w:fldCharType="begin"/>
      </w:r>
      <w:r>
        <w:rPr>
          <w:rStyle w:val="5"/>
          <w:rFonts w:hAnsi="宋体" w:eastAsia="宋体" w:cs="宋体" w:asciiTheme="minorAscii"/>
          <w:b w:val="0"/>
          <w:bCs w:val="0"/>
          <w:sz w:val="20"/>
          <w:szCs w:val="20"/>
          <w:u w:val="none"/>
        </w:rPr>
        <w:instrText xml:space="preserve"> HYPERLINK "https://doi.org/10.1155/2016/6940283" </w:instrText>
      </w:r>
      <w:r>
        <w:rPr>
          <w:rStyle w:val="5"/>
          <w:rFonts w:hAnsi="宋体" w:eastAsia="宋体" w:cs="宋体" w:asciiTheme="minorAscii"/>
          <w:b w:val="0"/>
          <w:bCs w:val="0"/>
          <w:sz w:val="20"/>
          <w:szCs w:val="20"/>
          <w:u w:val="none"/>
        </w:rPr>
        <w:fldChar w:fldCharType="separate"/>
      </w:r>
      <w:r>
        <w:rPr>
          <w:rStyle w:val="4"/>
          <w:rFonts w:hAnsi="宋体" w:eastAsia="宋体" w:cs="宋体" w:asciiTheme="minorAscii"/>
          <w:b w:val="0"/>
          <w:bCs w:val="0"/>
          <w:sz w:val="20"/>
          <w:szCs w:val="20"/>
          <w:u w:val="none"/>
        </w:rPr>
        <w:t>10.1155/2016/6940283</w:t>
      </w:r>
      <w:r>
        <w:rPr>
          <w:rStyle w:val="5"/>
          <w:rFonts w:hAnsi="宋体" w:eastAsia="宋体" w:cs="宋体" w:asciiTheme="minorAscii"/>
          <w:b w:val="0"/>
          <w:bCs w:val="0"/>
          <w:sz w:val="20"/>
          <w:szCs w:val="20"/>
          <w:u w:val="none"/>
        </w:rPr>
        <w:fldChar w:fldCharType="end"/>
      </w:r>
      <w:r>
        <w:rPr>
          <w:rStyle w:val="5"/>
          <w:rFonts w:hAnsi="宋体" w:eastAsia="宋体" w:cs="宋体" w:asciiTheme="minorAscii"/>
          <w:b w:val="0"/>
          <w:bCs w:val="0"/>
          <w:sz w:val="20"/>
          <w:szCs w:val="20"/>
          <w:u w:val="none"/>
        </w:rPr>
        <w:t xml:space="preserve">. </w:t>
      </w:r>
      <w:r>
        <w:rPr>
          <w:rStyle w:val="5"/>
          <w:rFonts w:hAnsi="宋体" w:eastAsia="宋体" w:cs="宋体" w:asciiTheme="minorAscii"/>
          <w:b w:val="0"/>
          <w:bCs w:val="0"/>
          <w:sz w:val="20"/>
          <w:szCs w:val="20"/>
          <w:u w:val="none"/>
        </w:rPr>
        <w:fldChar w:fldCharType="begin"/>
      </w:r>
      <w:r>
        <w:rPr>
          <w:rStyle w:val="5"/>
          <w:rFonts w:hAnsi="宋体" w:eastAsia="宋体" w:cs="宋体" w:asciiTheme="minorAscii"/>
          <w:b w:val="0"/>
          <w:bCs w:val="0"/>
          <w:sz w:val="20"/>
          <w:szCs w:val="20"/>
          <w:u w:val="none"/>
        </w:rPr>
        <w:instrText xml:space="preserve"> HYPERLINK "https://en.wikipedia.org/wiki/PubMed_Central" \o "PubMed Central" </w:instrText>
      </w:r>
      <w:r>
        <w:rPr>
          <w:rStyle w:val="5"/>
          <w:rFonts w:hAnsi="宋体" w:eastAsia="宋体" w:cs="宋体" w:asciiTheme="minorAscii"/>
          <w:b w:val="0"/>
          <w:bCs w:val="0"/>
          <w:sz w:val="20"/>
          <w:szCs w:val="20"/>
          <w:u w:val="none"/>
        </w:rPr>
        <w:fldChar w:fldCharType="separate"/>
      </w:r>
      <w:r>
        <w:rPr>
          <w:rStyle w:val="4"/>
          <w:rFonts w:hAnsi="宋体" w:eastAsia="宋体" w:cs="宋体" w:asciiTheme="minorAscii"/>
          <w:b w:val="0"/>
          <w:bCs w:val="0"/>
          <w:sz w:val="20"/>
          <w:szCs w:val="20"/>
          <w:u w:val="none"/>
        </w:rPr>
        <w:t>PMC</w:t>
      </w:r>
      <w:r>
        <w:rPr>
          <w:rStyle w:val="5"/>
          <w:rFonts w:hAnsi="宋体" w:eastAsia="宋体" w:cs="宋体" w:asciiTheme="minorAscii"/>
          <w:b w:val="0"/>
          <w:bCs w:val="0"/>
          <w:sz w:val="20"/>
          <w:szCs w:val="20"/>
          <w:u w:val="none"/>
        </w:rPr>
        <w:fldChar w:fldCharType="end"/>
      </w:r>
      <w:r>
        <w:rPr>
          <w:rStyle w:val="5"/>
          <w:rFonts w:hAnsi="宋体" w:eastAsia="宋体" w:cs="宋体" w:asciiTheme="minorAscii"/>
          <w:b w:val="0"/>
          <w:bCs w:val="0"/>
          <w:sz w:val="20"/>
          <w:szCs w:val="20"/>
          <w:u w:val="none"/>
        </w:rPr>
        <w:t> </w:t>
      </w:r>
      <w:r>
        <w:rPr>
          <w:rFonts w:hAnsi="宋体" w:eastAsia="宋体" w:cs="宋体" w:asciiTheme="minorAscii"/>
          <w:b w:val="0"/>
          <w:bCs w:val="0"/>
          <w:sz w:val="20"/>
          <w:szCs w:val="20"/>
          <w:u w:val="none"/>
        </w:rPr>
        <w:fldChar w:fldCharType="begin"/>
      </w:r>
      <w:r>
        <w:rPr>
          <w:rFonts w:hAnsi="宋体" w:eastAsia="宋体" w:cs="宋体" w:asciiTheme="minorAscii"/>
          <w:b w:val="0"/>
          <w:bCs w:val="0"/>
          <w:sz w:val="20"/>
          <w:szCs w:val="20"/>
          <w:u w:val="none"/>
        </w:rPr>
        <w:instrText xml:space="preserve"> HYPERLINK "https://www.ncbi.nlm.nih.gov/pmc/articles/PMC4969512" </w:instrText>
      </w:r>
      <w:r>
        <w:rPr>
          <w:rFonts w:hAnsi="宋体" w:eastAsia="宋体" w:cs="宋体" w:asciiTheme="minorAscii"/>
          <w:b w:val="0"/>
          <w:bCs w:val="0"/>
          <w:sz w:val="20"/>
          <w:szCs w:val="20"/>
          <w:u w:val="none"/>
        </w:rPr>
        <w:fldChar w:fldCharType="separate"/>
      </w:r>
      <w:r>
        <w:rPr>
          <w:rStyle w:val="4"/>
          <w:rFonts w:hAnsi="宋体" w:eastAsia="宋体" w:cs="宋体" w:asciiTheme="minorAscii"/>
          <w:b w:val="0"/>
          <w:bCs w:val="0"/>
          <w:sz w:val="20"/>
          <w:szCs w:val="20"/>
          <w:u w:val="none"/>
        </w:rPr>
        <w:t>4969512</w:t>
      </w:r>
      <w:r>
        <w:rPr>
          <w:rFonts w:hAnsi="宋体" w:eastAsia="宋体" w:cs="宋体" w:asciiTheme="minorAscii"/>
          <w:b w:val="0"/>
          <w:bCs w:val="0"/>
          <w:sz w:val="20"/>
          <w:szCs w:val="20"/>
          <w:u w:val="none"/>
        </w:rPr>
        <w:fldChar w:fldCharType="end"/>
      </w:r>
      <w:r>
        <w:rPr>
          <w:rFonts w:hAnsi="宋体" w:eastAsia="宋体" w:cs="宋体" w:asciiTheme="minorAscii"/>
          <w:b w:val="0"/>
          <w:bCs w:val="0"/>
          <w:sz w:val="20"/>
          <w:szCs w:val="20"/>
          <w:u w:val="none"/>
        </w:rPr>
        <w:t> </w:t>
      </w:r>
      <w:r>
        <w:rPr>
          <w:rFonts w:hAnsi="宋体" w:eastAsia="宋体" w:cs="宋体" w:asciiTheme="minorAscii"/>
          <w:b w:val="0"/>
          <w:bCs w:val="0"/>
          <w:sz w:val="20"/>
          <w:szCs w:val="20"/>
          <w:u w:val="none"/>
        </w:rPr>
        <w:drawing>
          <wp:inline distT="0" distB="0" distL="114300" distR="114300">
            <wp:extent cx="85725" cy="133350"/>
            <wp:effectExtent l="0" t="0" r="5715" b="3810"/>
            <wp:docPr id="3" name="图片 3"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reely accessible"/>
                    <pic:cNvPicPr>
                      <a:picLocks noChangeAspect="1"/>
                    </pic:cNvPicPr>
                  </pic:nvPicPr>
                  <pic:blipFill>
                    <a:blip r:embed="rId4"/>
                    <a:stretch>
                      <a:fillRect/>
                    </a:stretch>
                  </pic:blipFill>
                  <pic:spPr>
                    <a:xfrm>
                      <a:off x="0" y="0"/>
                      <a:ext cx="85725" cy="133350"/>
                    </a:xfrm>
                    <a:prstGeom prst="rect">
                      <a:avLst/>
                    </a:prstGeom>
                    <a:noFill/>
                    <a:ln w="9525">
                      <a:noFill/>
                    </a:ln>
                  </pic:spPr>
                </pic:pic>
              </a:graphicData>
            </a:graphic>
          </wp:inline>
        </w:drawing>
      </w:r>
      <w:r>
        <w:rPr>
          <w:rStyle w:val="5"/>
          <w:rFonts w:hAnsi="宋体" w:eastAsia="宋体" w:cs="宋体" w:asciiTheme="minorAscii"/>
          <w:b w:val="0"/>
          <w:bCs w:val="0"/>
          <w:sz w:val="20"/>
          <w:szCs w:val="20"/>
          <w:u w:val="none"/>
        </w:rPr>
        <w:t xml:space="preserve">. </w:t>
      </w:r>
      <w:r>
        <w:rPr>
          <w:rStyle w:val="5"/>
          <w:rFonts w:hAnsi="宋体" w:eastAsia="宋体" w:cs="宋体" w:asciiTheme="minorAscii"/>
          <w:b w:val="0"/>
          <w:bCs w:val="0"/>
          <w:sz w:val="20"/>
          <w:szCs w:val="20"/>
          <w:u w:val="none"/>
        </w:rPr>
        <w:fldChar w:fldCharType="begin"/>
      </w:r>
      <w:r>
        <w:rPr>
          <w:rStyle w:val="5"/>
          <w:rFonts w:hAnsi="宋体" w:eastAsia="宋体" w:cs="宋体" w:asciiTheme="minorAscii"/>
          <w:b w:val="0"/>
          <w:bCs w:val="0"/>
          <w:sz w:val="20"/>
          <w:szCs w:val="20"/>
          <w:u w:val="none"/>
        </w:rPr>
        <w:instrText xml:space="preserve"> HYPERLINK "https://en.wikipedia.org/wiki/PubMed_Identifier" \o "PubMed Identifier" </w:instrText>
      </w:r>
      <w:r>
        <w:rPr>
          <w:rStyle w:val="5"/>
          <w:rFonts w:hAnsi="宋体" w:eastAsia="宋体" w:cs="宋体" w:asciiTheme="minorAscii"/>
          <w:b w:val="0"/>
          <w:bCs w:val="0"/>
          <w:sz w:val="20"/>
          <w:szCs w:val="20"/>
          <w:u w:val="none"/>
        </w:rPr>
        <w:fldChar w:fldCharType="separate"/>
      </w:r>
      <w:r>
        <w:rPr>
          <w:rStyle w:val="4"/>
          <w:rFonts w:hAnsi="宋体" w:eastAsia="宋体" w:cs="宋体" w:asciiTheme="minorAscii"/>
          <w:b w:val="0"/>
          <w:bCs w:val="0"/>
          <w:sz w:val="20"/>
          <w:szCs w:val="20"/>
          <w:u w:val="none"/>
        </w:rPr>
        <w:t>PMID</w:t>
      </w:r>
      <w:r>
        <w:rPr>
          <w:rStyle w:val="5"/>
          <w:rFonts w:hAnsi="宋体" w:eastAsia="宋体" w:cs="宋体" w:asciiTheme="minorAscii"/>
          <w:b w:val="0"/>
          <w:bCs w:val="0"/>
          <w:sz w:val="20"/>
          <w:szCs w:val="20"/>
          <w:u w:val="none"/>
        </w:rPr>
        <w:fldChar w:fldCharType="end"/>
      </w:r>
      <w:r>
        <w:rPr>
          <w:rStyle w:val="5"/>
          <w:rFonts w:hAnsi="宋体" w:eastAsia="宋体" w:cs="宋体" w:asciiTheme="minorAscii"/>
          <w:b w:val="0"/>
          <w:bCs w:val="0"/>
          <w:sz w:val="20"/>
          <w:szCs w:val="20"/>
          <w:u w:val="none"/>
        </w:rPr>
        <w:t> </w:t>
      </w:r>
      <w:r>
        <w:rPr>
          <w:rStyle w:val="5"/>
          <w:rFonts w:hAnsi="宋体" w:eastAsia="宋体" w:cs="宋体" w:asciiTheme="minorAscii"/>
          <w:b w:val="0"/>
          <w:bCs w:val="0"/>
          <w:sz w:val="20"/>
          <w:szCs w:val="20"/>
          <w:u w:val="none"/>
        </w:rPr>
        <w:fldChar w:fldCharType="begin"/>
      </w:r>
      <w:r>
        <w:rPr>
          <w:rStyle w:val="5"/>
          <w:rFonts w:hAnsi="宋体" w:eastAsia="宋体" w:cs="宋体" w:asciiTheme="minorAscii"/>
          <w:b w:val="0"/>
          <w:bCs w:val="0"/>
          <w:sz w:val="20"/>
          <w:szCs w:val="20"/>
          <w:u w:val="none"/>
        </w:rPr>
        <w:instrText xml:space="preserve"> HYPERLINK "https://www.ncbi.nlm.nih.gov/pubmed/27516776" </w:instrText>
      </w:r>
      <w:r>
        <w:rPr>
          <w:rStyle w:val="5"/>
          <w:rFonts w:hAnsi="宋体" w:eastAsia="宋体" w:cs="宋体" w:asciiTheme="minorAscii"/>
          <w:b w:val="0"/>
          <w:bCs w:val="0"/>
          <w:sz w:val="20"/>
          <w:szCs w:val="20"/>
          <w:u w:val="none"/>
        </w:rPr>
        <w:fldChar w:fldCharType="separate"/>
      </w:r>
      <w:r>
        <w:rPr>
          <w:rStyle w:val="4"/>
          <w:rFonts w:hAnsi="宋体" w:eastAsia="宋体" w:cs="宋体" w:asciiTheme="minorAscii"/>
          <w:b w:val="0"/>
          <w:bCs w:val="0"/>
          <w:sz w:val="20"/>
          <w:szCs w:val="20"/>
          <w:u w:val="none"/>
        </w:rPr>
        <w:t>27516776</w:t>
      </w:r>
      <w:r>
        <w:rPr>
          <w:rStyle w:val="5"/>
          <w:rFonts w:hAnsi="宋体" w:eastAsia="宋体" w:cs="宋体" w:asciiTheme="minorAscii"/>
          <w:b w:val="0"/>
          <w:bCs w:val="0"/>
          <w:sz w:val="20"/>
          <w:szCs w:val="20"/>
          <w:u w:val="none"/>
        </w:rPr>
        <w:fldChar w:fldCharType="end"/>
      </w:r>
    </w:p>
    <w:p>
      <w:pPr>
        <w:rPr>
          <w:rFonts w:hAnsi="宋体" w:eastAsia="宋体" w:cs="宋体" w:asciiTheme="minorAscii"/>
          <w:b w:val="0"/>
          <w:bCs w:val="0"/>
          <w:sz w:val="20"/>
          <w:szCs w:val="20"/>
          <w:u w:val="none"/>
          <w:lang w:val="en-GB"/>
        </w:rPr>
      </w:pPr>
    </w:p>
    <w:p>
      <w:pPr>
        <w:rPr>
          <w:rFonts w:hAnsi="宋体" w:eastAsia="宋体" w:cs="宋体" w:asciiTheme="minorAscii"/>
          <w:b w:val="0"/>
          <w:bCs w:val="0"/>
          <w:sz w:val="20"/>
          <w:szCs w:val="20"/>
          <w:u w:val="none"/>
          <w:lang w:val="en-GB"/>
        </w:rPr>
      </w:pPr>
    </w:p>
    <w:p>
      <w:pPr>
        <w:rPr>
          <w:rFonts w:hAnsi="宋体" w:eastAsia="宋体" w:cs="宋体" w:asciiTheme="minorAscii"/>
          <w:sz w:val="20"/>
          <w:szCs w:val="20"/>
          <w:lang w:val="en-GB"/>
        </w:rPr>
      </w:pPr>
      <w:r>
        <w:rPr>
          <w:rFonts w:hAnsi="宋体" w:eastAsia="宋体" w:cs="宋体" w:asciiTheme="minorAscii"/>
          <w:sz w:val="20"/>
          <w:szCs w:val="20"/>
          <w:lang w:val="en-GB"/>
        </w:rPr>
        <w:t>--Pattern formation</w:t>
      </w:r>
    </w:p>
    <w:p>
      <w:pPr>
        <w:rPr>
          <w:rFonts w:hint="default" w:hAnsi="宋体" w:eastAsia="宋体" w:cs="宋体" w:asciiTheme="minorAscii"/>
          <w:sz w:val="20"/>
          <w:szCs w:val="20"/>
          <w:lang w:val="en-GB"/>
        </w:rPr>
      </w:pPr>
      <w:r>
        <w:rPr>
          <w:rFonts w:hAnsi="宋体" w:eastAsia="宋体" w:cs="宋体" w:asciiTheme="minorAscii"/>
          <w:sz w:val="20"/>
          <w:szCs w:val="20"/>
          <w:lang w:val="en-GB"/>
        </w:rPr>
        <w:t xml:space="preserve">The introduction of this paper </w:t>
      </w:r>
      <w:r>
        <w:rPr>
          <w:rFonts w:hint="eastAsia" w:hAnsi="宋体" w:eastAsia="宋体" w:cs="宋体" w:asciiTheme="minorAscii"/>
          <w:sz w:val="20"/>
          <w:szCs w:val="20"/>
          <w:lang w:val="en-GB"/>
        </w:rPr>
        <w:fldChar w:fldCharType="begin"/>
      </w:r>
      <w:r>
        <w:rPr>
          <w:rFonts w:hint="eastAsia" w:hAnsi="宋体" w:eastAsia="宋体" w:cs="宋体" w:asciiTheme="minorAscii"/>
          <w:sz w:val="20"/>
          <w:szCs w:val="20"/>
          <w:lang w:val="en-GB"/>
        </w:rPr>
        <w:instrText xml:space="preserve"> HYPERLINK "http://www.mbl.edu/physiology/files/2014/06/Wolpert1969.pdf." </w:instrText>
      </w:r>
      <w:r>
        <w:rPr>
          <w:rFonts w:hint="eastAsia" w:hAnsi="宋体" w:eastAsia="宋体" w:cs="宋体" w:asciiTheme="minorAscii"/>
          <w:sz w:val="20"/>
          <w:szCs w:val="20"/>
          <w:lang w:val="en-GB"/>
        </w:rPr>
        <w:fldChar w:fldCharType="separate"/>
      </w:r>
      <w:r>
        <w:rPr>
          <w:rStyle w:val="4"/>
          <w:rFonts w:hint="eastAsia" w:hAnsi="宋体" w:eastAsia="宋体" w:cs="宋体" w:asciiTheme="minorAscii"/>
          <w:sz w:val="20"/>
          <w:szCs w:val="20"/>
          <w:lang w:val="en-GB"/>
        </w:rPr>
        <w:t>http://www.mbl.edu/physiology/files/2014/06/Wolpert1969.pdf</w:t>
      </w:r>
      <w:r>
        <w:rPr>
          <w:rStyle w:val="4"/>
          <w:rFonts w:hint="default" w:hAnsi="宋体" w:eastAsia="宋体" w:cs="宋体" w:asciiTheme="minorAscii"/>
          <w:sz w:val="20"/>
          <w:szCs w:val="20"/>
          <w:lang w:val="en-GB"/>
        </w:rPr>
        <w:t>.</w:t>
      </w:r>
      <w:r>
        <w:rPr>
          <w:rFonts w:hint="eastAsia" w:hAnsi="宋体" w:eastAsia="宋体" w:cs="宋体" w:asciiTheme="minorAscii"/>
          <w:sz w:val="20"/>
          <w:szCs w:val="20"/>
          <w:lang w:val="en-GB"/>
        </w:rPr>
        <w:fldChar w:fldCharType="end"/>
      </w:r>
    </w:p>
    <w:p>
      <w:pPr>
        <w:rPr>
          <w:rFonts w:hint="default" w:hAnsi="宋体" w:eastAsia="宋体" w:cs="宋体" w:asciiTheme="minorAscii"/>
          <w:sz w:val="20"/>
          <w:szCs w:val="20"/>
          <w:lang w:val="en-GB"/>
        </w:rPr>
      </w:pPr>
      <w:r>
        <w:rPr>
          <w:rFonts w:hint="default" w:hAnsi="宋体" w:eastAsia="宋体" w:cs="宋体" w:asciiTheme="minorAscii"/>
          <w:sz w:val="20"/>
          <w:szCs w:val="20"/>
          <w:lang w:val="en-GB"/>
        </w:rPr>
        <w:t xml:space="preserve">The mechanism of pattern formation </w:t>
      </w:r>
      <w:r>
        <w:rPr>
          <w:rFonts w:hint="default" w:hAnsi="宋体" w:eastAsia="宋体" w:cs="宋体" w:asciiTheme="minorAscii"/>
          <w:sz w:val="20"/>
          <w:szCs w:val="20"/>
          <w:lang w:val="en-GB"/>
        </w:rPr>
        <w:fldChar w:fldCharType="begin"/>
      </w:r>
      <w:r>
        <w:rPr>
          <w:rFonts w:hint="default" w:hAnsi="宋体" w:eastAsia="宋体" w:cs="宋体" w:asciiTheme="minorAscii"/>
          <w:sz w:val="20"/>
          <w:szCs w:val="20"/>
          <w:lang w:val="en-GB"/>
        </w:rPr>
        <w:instrText xml:space="preserve"> HYPERLINK "http://dev.biologists.org/content/130/10/2027" </w:instrText>
      </w:r>
      <w:r>
        <w:rPr>
          <w:rFonts w:hint="default" w:hAnsi="宋体" w:eastAsia="宋体" w:cs="宋体" w:asciiTheme="minorAscii"/>
          <w:sz w:val="20"/>
          <w:szCs w:val="20"/>
          <w:lang w:val="en-GB"/>
        </w:rPr>
        <w:fldChar w:fldCharType="separate"/>
      </w:r>
      <w:r>
        <w:rPr>
          <w:rStyle w:val="4"/>
          <w:rFonts w:hint="default" w:hAnsi="宋体" w:eastAsia="宋体" w:cs="宋体" w:asciiTheme="minorAscii"/>
          <w:sz w:val="20"/>
          <w:szCs w:val="20"/>
          <w:lang w:val="en-GB"/>
        </w:rPr>
        <w:t>http://dev.biologists.org/content/130/10/2027</w:t>
      </w:r>
      <w:r>
        <w:rPr>
          <w:rFonts w:hint="default" w:hAnsi="宋体" w:eastAsia="宋体" w:cs="宋体" w:asciiTheme="minorAscii"/>
          <w:sz w:val="20"/>
          <w:szCs w:val="20"/>
          <w:lang w:val="en-GB"/>
        </w:rPr>
        <w:fldChar w:fldCharType="end"/>
      </w:r>
    </w:p>
    <w:p>
      <w:pPr>
        <w:rPr>
          <w:rFonts w:hint="default" w:hAnsi="宋体" w:eastAsia="宋体" w:cs="宋体" w:asciiTheme="minorAscii"/>
          <w:sz w:val="20"/>
          <w:szCs w:val="20"/>
          <w:lang w:val="en-GB"/>
        </w:rPr>
      </w:pPr>
    </w:p>
    <w:p>
      <w:pPr>
        <w:rPr>
          <w:rFonts w:hint="default" w:hAnsi="宋体" w:eastAsia="宋体" w:cs="宋体" w:asciiTheme="minorAscii"/>
          <w:sz w:val="20"/>
          <w:szCs w:val="20"/>
          <w:lang w:val="en-GB"/>
        </w:rPr>
      </w:pPr>
    </w:p>
    <w:p>
      <w:pPr>
        <w:rPr>
          <w:rFonts w:hint="default" w:hAnsi="宋体" w:eastAsia="宋体" w:cs="宋体" w:asciiTheme="minorAscii"/>
          <w:sz w:val="20"/>
          <w:szCs w:val="20"/>
          <w:lang w:val="en-GB"/>
        </w:rPr>
      </w:pPr>
      <w:r>
        <w:rPr>
          <w:rFonts w:hint="default" w:hAnsi="宋体" w:eastAsia="宋体" w:cs="宋体" w:asciiTheme="minorAscii"/>
          <w:sz w:val="20"/>
          <w:szCs w:val="20"/>
          <w:lang w:val="en-GB"/>
        </w:rPr>
        <w:t xml:space="preserve">--reaction diffusion model </w:t>
      </w:r>
    </w:p>
    <w:p>
      <w:pPr>
        <w:rPr>
          <w:rFonts w:hint="default" w:hAnsi="宋体" w:eastAsia="宋体" w:cs="宋体" w:asciiTheme="minorAscii"/>
          <w:sz w:val="20"/>
          <w:szCs w:val="20"/>
          <w:lang w:val="en-GB"/>
        </w:rPr>
      </w:pPr>
      <w:r>
        <w:rPr>
          <w:rFonts w:hint="default" w:hAnsi="宋体" w:eastAsia="宋体" w:cs="宋体" w:asciiTheme="minorAscii"/>
          <w:sz w:val="20"/>
          <w:szCs w:val="20"/>
          <w:lang w:val="en-GB"/>
        </w:rPr>
        <w:fldChar w:fldCharType="begin"/>
      </w:r>
      <w:r>
        <w:rPr>
          <w:rFonts w:hint="default" w:hAnsi="宋体" w:eastAsia="宋体" w:cs="宋体" w:asciiTheme="minorAscii"/>
          <w:sz w:val="20"/>
          <w:szCs w:val="20"/>
          <w:lang w:val="en-GB"/>
        </w:rPr>
        <w:instrText xml:space="preserve"> HYPERLINK "http://www2.geog.ucl.ac.uk/~mdisney/teaching/GEOGG121/diff/reaction_diffusion_patterns.pdf" </w:instrText>
      </w:r>
      <w:r>
        <w:rPr>
          <w:rFonts w:hint="default" w:hAnsi="宋体" w:eastAsia="宋体" w:cs="宋体" w:asciiTheme="minorAscii"/>
          <w:sz w:val="20"/>
          <w:szCs w:val="20"/>
          <w:lang w:val="en-GB"/>
        </w:rPr>
        <w:fldChar w:fldCharType="separate"/>
      </w:r>
      <w:r>
        <w:rPr>
          <w:rStyle w:val="4"/>
          <w:rFonts w:hint="default" w:hAnsi="宋体" w:eastAsia="宋体" w:cs="宋体" w:asciiTheme="minorAscii"/>
          <w:sz w:val="20"/>
          <w:szCs w:val="20"/>
          <w:lang w:val="en-GB"/>
        </w:rPr>
        <w:t>http://www2.geog.ucl.ac.uk/~mdisney/teaching/GEOGG121/diff/reaction_diffusion_patterns.pdf</w:t>
      </w:r>
      <w:r>
        <w:rPr>
          <w:rFonts w:hint="default" w:hAnsi="宋体" w:eastAsia="宋体" w:cs="宋体" w:asciiTheme="minorAscii"/>
          <w:sz w:val="20"/>
          <w:szCs w:val="20"/>
          <w:lang w:val="en-GB"/>
        </w:rPr>
        <w:fldChar w:fldCharType="end"/>
      </w:r>
    </w:p>
    <w:p>
      <w:pPr>
        <w:rPr>
          <w:rFonts w:hint="default" w:hAnsi="宋体" w:eastAsia="宋体" w:cs="宋体" w:asciiTheme="minorAscii"/>
          <w:sz w:val="20"/>
          <w:szCs w:val="20"/>
          <w:lang w:val="en-GB"/>
        </w:rPr>
      </w:pPr>
      <w:r>
        <w:rPr>
          <w:rFonts w:hint="default" w:hAnsi="宋体" w:eastAsia="宋体" w:cs="宋体" w:asciiTheme="minorAscii"/>
          <w:sz w:val="20"/>
          <w:szCs w:val="20"/>
          <w:lang w:val="en-GB"/>
        </w:rPr>
        <w:fldChar w:fldCharType="begin"/>
      </w:r>
      <w:r>
        <w:rPr>
          <w:rFonts w:hint="default" w:hAnsi="宋体" w:eastAsia="宋体" w:cs="宋体" w:asciiTheme="minorAscii"/>
          <w:sz w:val="20"/>
          <w:szCs w:val="20"/>
          <w:lang w:val="en-GB"/>
        </w:rPr>
        <w:instrText xml:space="preserve"> HYPERLINK "http://www.scholarpedia.org/article/Reaction-diffusion_systems" </w:instrText>
      </w:r>
      <w:r>
        <w:rPr>
          <w:rFonts w:hint="default" w:hAnsi="宋体" w:eastAsia="宋体" w:cs="宋体" w:asciiTheme="minorAscii"/>
          <w:sz w:val="20"/>
          <w:szCs w:val="20"/>
          <w:lang w:val="en-GB"/>
        </w:rPr>
        <w:fldChar w:fldCharType="separate"/>
      </w:r>
      <w:r>
        <w:rPr>
          <w:rStyle w:val="4"/>
          <w:rFonts w:hint="default" w:hAnsi="宋体" w:eastAsia="宋体" w:cs="宋体" w:asciiTheme="minorAscii"/>
          <w:sz w:val="20"/>
          <w:szCs w:val="20"/>
          <w:lang w:val="en-GB"/>
        </w:rPr>
        <w:t>http://www.scholarpedia.org/article/Reaction-diffusion_systems</w:t>
      </w:r>
      <w:r>
        <w:rPr>
          <w:rFonts w:hint="default" w:hAnsi="宋体" w:eastAsia="宋体" w:cs="宋体" w:asciiTheme="minorAscii"/>
          <w:sz w:val="20"/>
          <w:szCs w:val="20"/>
          <w:lang w:val="en-GB"/>
        </w:rPr>
        <w:fldChar w:fldCharType="end"/>
      </w:r>
    </w:p>
    <w:p>
      <w:pPr>
        <w:rPr>
          <w:rFonts w:hint="default" w:hAnsi="宋体" w:eastAsia="宋体" w:cs="宋体" w:asciiTheme="minorAscii"/>
          <w:sz w:val="20"/>
          <w:szCs w:val="20"/>
          <w:lang w:val="en-GB"/>
        </w:rPr>
      </w:pPr>
    </w:p>
    <w:p>
      <w:pPr>
        <w:rPr>
          <w:rFonts w:hint="default" w:hAnsi="宋体" w:eastAsia="宋体" w:cs="宋体" w:asciiTheme="minorAscii"/>
          <w:sz w:val="20"/>
          <w:szCs w:val="20"/>
          <w:lang w:val="en-GB"/>
        </w:rPr>
      </w:pPr>
    </w:p>
    <w:p>
      <w:pPr>
        <w:rPr>
          <w:rFonts w:hint="default" w:hAnsi="宋体" w:eastAsia="宋体" w:cs="宋体" w:asciiTheme="minorAscii"/>
          <w:sz w:val="20"/>
          <w:szCs w:val="20"/>
          <w:lang w:val="en-GB"/>
        </w:rPr>
      </w:pPr>
      <w:bookmarkStart w:id="0" w:name="_GoBack"/>
      <w:bookmarkEnd w:id="0"/>
    </w:p>
    <w:p>
      <w:pPr>
        <w:rPr>
          <w:rFonts w:hint="default" w:hAnsi="宋体" w:eastAsia="宋体" w:cs="宋体" w:asciiTheme="minorAscii"/>
          <w:sz w:val="20"/>
          <w:szCs w:val="20"/>
          <w:lang w:val="en-GB"/>
        </w:rPr>
      </w:pPr>
    </w:p>
    <w:p>
      <w:pPr>
        <w:rPr>
          <w:rFonts w:hint="default" w:hAnsi="宋体" w:eastAsia="宋体" w:cs="宋体" w:asciiTheme="minorAscii"/>
          <w:sz w:val="20"/>
          <w:szCs w:val="20"/>
          <w:lang w:val="en-GB"/>
        </w:rPr>
      </w:pPr>
      <w:r>
        <w:rPr>
          <w:rFonts w:hint="default" w:hAnsi="宋体" w:eastAsia="宋体" w:cs="宋体" w:asciiTheme="minorAscii"/>
          <w:sz w:val="20"/>
          <w:szCs w:val="20"/>
          <w:lang w:val="en-GB"/>
        </w:rPr>
        <w:t>--Bibliography</w:t>
      </w:r>
    </w:p>
    <w:p>
      <w:pPr>
        <w:rPr>
          <w:rFonts w:hint="default" w:hAnsi="宋体" w:eastAsia="宋体" w:cs="宋体" w:asciiTheme="minorAscii"/>
          <w:sz w:val="20"/>
          <w:szCs w:val="20"/>
          <w:lang w:val="en-GB"/>
        </w:rPr>
      </w:pPr>
      <w:r>
        <w:rPr>
          <w:rFonts w:hint="default" w:hAnsi="宋体" w:eastAsia="宋体" w:cs="宋体" w:asciiTheme="minorAscii"/>
          <w:sz w:val="20"/>
          <w:szCs w:val="20"/>
          <w:lang w:val="en-GB"/>
        </w:rPr>
        <w:fldChar w:fldCharType="begin"/>
      </w:r>
      <w:r>
        <w:rPr>
          <w:rFonts w:hint="default" w:hAnsi="宋体" w:eastAsia="宋体" w:cs="宋体" w:asciiTheme="minorAscii"/>
          <w:sz w:val="20"/>
          <w:szCs w:val="20"/>
          <w:lang w:val="en-GB"/>
        </w:rPr>
        <w:instrText xml:space="preserve"> HYPERLINK "https://www.ncbi.nlm.nih.gov/pmc/articles/PMC2874132/" </w:instrText>
      </w:r>
      <w:r>
        <w:rPr>
          <w:rFonts w:hint="default" w:hAnsi="宋体" w:eastAsia="宋体" w:cs="宋体" w:asciiTheme="minorAscii"/>
          <w:sz w:val="20"/>
          <w:szCs w:val="20"/>
          <w:lang w:val="en-GB"/>
        </w:rPr>
        <w:fldChar w:fldCharType="separate"/>
      </w:r>
      <w:r>
        <w:rPr>
          <w:rStyle w:val="4"/>
          <w:rFonts w:hint="default" w:hAnsi="宋体" w:eastAsia="宋体" w:cs="宋体" w:asciiTheme="minorAscii"/>
          <w:sz w:val="20"/>
          <w:szCs w:val="20"/>
          <w:lang w:val="en-GB"/>
        </w:rPr>
        <w:t>https://www.ncbi.nlm.nih.gov/pmc/articles/PMC2874132/</w:t>
      </w:r>
      <w:r>
        <w:rPr>
          <w:rFonts w:hint="default" w:hAnsi="宋体" w:eastAsia="宋体" w:cs="宋体" w:asciiTheme="minorAscii"/>
          <w:sz w:val="20"/>
          <w:szCs w:val="20"/>
          <w:lang w:val="en-GB"/>
        </w:rPr>
        <w:fldChar w:fldCharType="end"/>
      </w:r>
    </w:p>
    <w:p>
      <w:pPr>
        <w:rPr>
          <w:rFonts w:hint="default" w:hAnsi="宋体" w:eastAsia="宋体" w:cs="宋体" w:asciiTheme="minorAscii"/>
          <w:sz w:val="20"/>
          <w:szCs w:val="20"/>
          <w:lang w:val="en-GB"/>
        </w:rPr>
      </w:pPr>
    </w:p>
    <w:p>
      <w:pPr>
        <w:rPr>
          <w:rFonts w:hint="default" w:hAnsi="宋体" w:eastAsia="宋体" w:cs="宋体" w:asciiTheme="minorAscii"/>
          <w:sz w:val="20"/>
          <w:szCs w:val="20"/>
          <w:lang w:val="en-GB"/>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F8487A"/>
    <w:rsid w:val="0CF848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3">
    <w:name w:val="Emphasis"/>
    <w:basedOn w:val="2"/>
    <w:qFormat/>
    <w:uiPriority w:val="0"/>
    <w:rPr>
      <w:i/>
    </w:rPr>
  </w:style>
  <w:style w:type="character" w:styleId="4">
    <w:name w:val="Hyperlink"/>
    <w:basedOn w:val="2"/>
    <w:uiPriority w:val="0"/>
    <w:rPr>
      <w:color w:val="0000FF"/>
      <w:u w:val="single"/>
    </w:rPr>
  </w:style>
  <w:style w:type="character" w:styleId="5">
    <w:name w:val="HTML Cite"/>
    <w:basedOn w:val="2"/>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2018-02-09T13:08:00Z</dcterms:created>
  <dc:creator>Mutian</dc:creator>
  <cp:lastModifiedBy>Mutian</cp:lastModifiedBy>
  <dcterms:modified xsi:type="dcterms:W3CDTF">2018-02-09T14:40:49Z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