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2D12C" w14:textId="793C3FA7" w:rsidR="007226DC" w:rsidRDefault="007226DC" w:rsidP="007226DC">
      <w:pPr>
        <w:rPr>
          <w:rFonts w:ascii="Calibri" w:eastAsia="Times New Roman" w:hAnsi="Calibri" w:cs="Calibri"/>
          <w:b/>
          <w:bCs/>
          <w:color w:val="000000"/>
          <w:sz w:val="52"/>
          <w:szCs w:val="52"/>
          <w:lang w:val="en-US" w:eastAsia="ru-RU"/>
        </w:rPr>
      </w:pPr>
      <w:r w:rsidRPr="00F751F5">
        <w:rPr>
          <w:rFonts w:ascii="Calibri" w:eastAsia="Times New Roman" w:hAnsi="Calibri" w:cs="Calibri"/>
          <w:b/>
          <w:bCs/>
          <w:color w:val="000000"/>
          <w:sz w:val="52"/>
          <w:szCs w:val="52"/>
          <w:lang w:val="en-US" w:eastAsia="ru-RU"/>
        </w:rPr>
        <w:t>Task #</w:t>
      </w:r>
      <w:r w:rsidRPr="00A965FE">
        <w:rPr>
          <w:rFonts w:ascii="Calibri" w:eastAsia="Times New Roman" w:hAnsi="Calibri" w:cs="Calibri"/>
          <w:b/>
          <w:bCs/>
          <w:color w:val="000000"/>
          <w:sz w:val="52"/>
          <w:szCs w:val="52"/>
          <w:lang w:val="en-US" w:eastAsia="ru-RU"/>
        </w:rPr>
        <w:t>10 – Serverless basics</w:t>
      </w:r>
    </w:p>
    <w:p w14:paraId="432F6E1C" w14:textId="77777777" w:rsidR="007226DC" w:rsidRPr="00E12584" w:rsidRDefault="007226DC" w:rsidP="007226DC">
      <w:pPr>
        <w:rPr>
          <w:rFonts w:ascii="Calibri" w:eastAsia="Times New Roman" w:hAnsi="Calibri" w:cs="Calibri"/>
          <w:b/>
          <w:bCs/>
          <w:color w:val="000000"/>
          <w:sz w:val="48"/>
          <w:szCs w:val="48"/>
          <w:lang w:val="en-US" w:eastAsia="ru-RU"/>
        </w:rPr>
      </w:pPr>
      <w:r w:rsidRPr="00A965FE">
        <w:rPr>
          <w:rFonts w:ascii="Calibri" w:eastAsia="Times New Roman" w:hAnsi="Calibri" w:cs="Calibri"/>
          <w:b/>
          <w:bCs/>
          <w:color w:val="000000"/>
          <w:sz w:val="48"/>
          <w:szCs w:val="48"/>
          <w:lang w:val="en-US" w:eastAsia="ru-RU"/>
        </w:rPr>
        <w:t>Sub-task 1 – create a Lambda for batching upload notifications</w:t>
      </w:r>
      <w:r w:rsidRPr="00E12584">
        <w:rPr>
          <w:rFonts w:ascii="Calibri" w:eastAsia="Times New Roman" w:hAnsi="Calibri" w:cs="Calibri"/>
          <w:b/>
          <w:bCs/>
          <w:color w:val="000000"/>
          <w:sz w:val="48"/>
          <w:szCs w:val="48"/>
          <w:lang w:val="en-US" w:eastAsia="ru-RU"/>
        </w:rPr>
        <w:t>:</w:t>
      </w:r>
    </w:p>
    <w:p w14:paraId="0D9FFBF2" w14:textId="77777777" w:rsidR="007226DC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T</w:t>
      </w:r>
      <w:r w:rsidRPr="00F751F5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ask 1 </w:t>
      </w:r>
      <w:r w:rsidRPr="00A965FE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Create a Lambda function</w:t>
      </w:r>
    </w:p>
    <w:p w14:paraId="4D91293D" w14:textId="77777777" w:rsidR="007226DC" w:rsidRPr="008008C5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 w:rsidRPr="008008C5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grant the function the basic Lambda permissions as well as permissions for pulling from the</w:t>
      </w:r>
    </w:p>
    <w:p w14:paraId="54E7D716" w14:textId="77777777" w:rsidR="007226DC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drawing>
          <wp:inline distT="0" distB="0" distL="0" distR="0" wp14:anchorId="2872D4CF" wp14:editId="585AD074">
            <wp:extent cx="5731510" cy="4144645"/>
            <wp:effectExtent l="19050" t="19050" r="21590" b="273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46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333D3C" w14:textId="77777777" w:rsidR="007226DC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 w:rsidRPr="00233EA2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important: make sure your Lambda tries polling N messages for a limited </w:t>
      </w:r>
      <w:proofErr w:type="gramStart"/>
      <w:r w:rsidRPr="00233EA2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period of time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 </w:t>
      </w:r>
      <w:r w:rsidRPr="00233EA2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(timeout) of 2-3 seconds and does nothing in case no messages found</w:t>
      </w:r>
    </w:p>
    <w:p w14:paraId="11C10343" w14:textId="77777777" w:rsidR="007226DC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lastRenderedPageBreak/>
        <w:drawing>
          <wp:inline distT="0" distB="0" distL="0" distR="0" wp14:anchorId="2EFBE861" wp14:editId="110E9CD8">
            <wp:extent cx="5410200" cy="4095750"/>
            <wp:effectExtent l="19050" t="19050" r="19050" b="190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095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6DA5C" w14:textId="77777777" w:rsidR="007226DC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Result:</w:t>
      </w:r>
    </w:p>
    <w:p w14:paraId="0013DE08" w14:textId="77777777" w:rsidR="007226DC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drawing>
          <wp:inline distT="0" distB="0" distL="0" distR="0" wp14:anchorId="78A3C882" wp14:editId="3E500C5A">
            <wp:extent cx="5731510" cy="2686050"/>
            <wp:effectExtent l="19050" t="19050" r="21590" b="1905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0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398DE2" w14:textId="77777777" w:rsidR="007226DC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</w:p>
    <w:p w14:paraId="5C04DAB0" w14:textId="77777777" w:rsidR="007226DC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</w:p>
    <w:p w14:paraId="4146734A" w14:textId="77777777" w:rsidR="007226DC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</w:p>
    <w:p w14:paraId="46C1ADFB" w14:textId="77777777" w:rsidR="007226DC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lastRenderedPageBreak/>
        <w:t>Result email:</w:t>
      </w:r>
    </w:p>
    <w:p w14:paraId="0F3C56B2" w14:textId="77777777" w:rsidR="007226DC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drawing>
          <wp:inline distT="0" distB="0" distL="0" distR="0" wp14:anchorId="1FF6AC8B" wp14:editId="55460DC9">
            <wp:extent cx="5731510" cy="1640205"/>
            <wp:effectExtent l="19050" t="19050" r="21590" b="171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D69C58" w14:textId="77777777" w:rsidR="007226DC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</w:p>
    <w:p w14:paraId="7C389FDA" w14:textId="77777777" w:rsidR="007226DC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 w:rsidRPr="00057E2D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Sub-task 2 – add Lambda triggers</w:t>
      </w:r>
    </w:p>
    <w:p w14:paraId="23595DC4" w14:textId="0DBE6FCA" w:rsidR="007226DC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 w:rsidRPr="00057E2D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Create an API Gateway endpoint which would allow access only from your IP address and simply</w:t>
      </w: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 </w:t>
      </w:r>
      <w:r w:rsidRPr="00057E2D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trigger</w:t>
      </w:r>
    </w:p>
    <w:p w14:paraId="5DD344AA" w14:textId="3C0E9FD6" w:rsidR="00457639" w:rsidRDefault="00457639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drawing>
          <wp:inline distT="0" distB="0" distL="0" distR="0" wp14:anchorId="07975342" wp14:editId="19C88121">
            <wp:extent cx="5731510" cy="2419985"/>
            <wp:effectExtent l="19050" t="19050" r="21590" b="18415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99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16AE36" w14:textId="55C73F5D" w:rsidR="00457639" w:rsidRDefault="00457639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</w:p>
    <w:p w14:paraId="57D6AB80" w14:textId="617E29BC" w:rsidR="00457639" w:rsidRDefault="00457639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</w:p>
    <w:p w14:paraId="40140224" w14:textId="5AA2E7AF" w:rsidR="00457639" w:rsidRDefault="00457639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</w:p>
    <w:p w14:paraId="369EFECA" w14:textId="0CA15989" w:rsidR="00457639" w:rsidRDefault="00457639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</w:p>
    <w:p w14:paraId="24F4A18E" w14:textId="57E694AF" w:rsidR="00457639" w:rsidRDefault="00457639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</w:p>
    <w:p w14:paraId="43E2DE15" w14:textId="1F85BE8B" w:rsidR="00457639" w:rsidRDefault="00457639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lastRenderedPageBreak/>
        <w:t>A</w:t>
      </w:r>
      <w:r w:rsidR="006228B4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ccess only from my </w:t>
      </w:r>
      <w:proofErr w:type="spellStart"/>
      <w:r w:rsidR="006228B4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ip</w:t>
      </w:r>
      <w:proofErr w:type="spellEnd"/>
      <w:r w:rsidR="006228B4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 condition:</w:t>
      </w:r>
    </w:p>
    <w:p w14:paraId="366EED83" w14:textId="4E11D08A" w:rsidR="007226DC" w:rsidRDefault="00457639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drawing>
          <wp:inline distT="0" distB="0" distL="0" distR="0" wp14:anchorId="5456A660" wp14:editId="3BA58826">
            <wp:extent cx="5631180" cy="4389120"/>
            <wp:effectExtent l="19050" t="19050" r="26670" b="1143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1180" cy="4389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7A2EC1" w14:textId="1C6DB1C9" w:rsidR="006228B4" w:rsidRDefault="006228B4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Result:</w:t>
      </w:r>
    </w:p>
    <w:p w14:paraId="34344EFE" w14:textId="655F6B13" w:rsidR="00457639" w:rsidRDefault="006228B4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drawing>
          <wp:inline distT="0" distB="0" distL="0" distR="0" wp14:anchorId="189B9232" wp14:editId="6D616FFB">
            <wp:extent cx="5731510" cy="1980565"/>
            <wp:effectExtent l="19050" t="19050" r="21590" b="19685"/>
            <wp:docPr id="11" name="Picture 11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websit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0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A6C5CA" w14:textId="77777777" w:rsidR="006228B4" w:rsidRDefault="006228B4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</w:p>
    <w:p w14:paraId="07F7D52D" w14:textId="77777777" w:rsidR="006228B4" w:rsidRDefault="006228B4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</w:p>
    <w:p w14:paraId="589A951A" w14:textId="1FFEAB21" w:rsidR="007226DC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 w:rsidRPr="006966A4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lastRenderedPageBreak/>
        <w:t>Create an endpoint in your web application which would do the same – simply trigger the</w:t>
      </w:r>
    </w:p>
    <w:p w14:paraId="3D56F078" w14:textId="77777777" w:rsidR="007226DC" w:rsidRPr="006966A4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drawing>
          <wp:inline distT="0" distB="0" distL="0" distR="0" wp14:anchorId="7B8BC82F" wp14:editId="3C8BB00E">
            <wp:extent cx="5731510" cy="2429510"/>
            <wp:effectExtent l="0" t="0" r="2540" b="8890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40642" w14:textId="77777777" w:rsidR="007226DC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drawing>
          <wp:inline distT="0" distB="0" distL="0" distR="0" wp14:anchorId="55EDE206" wp14:editId="2204F153">
            <wp:extent cx="5731510" cy="4438015"/>
            <wp:effectExtent l="19050" t="19050" r="21590" b="1968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80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48100" w14:textId="77777777" w:rsidR="007226DC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</w:p>
    <w:p w14:paraId="0465A875" w14:textId="77777777" w:rsidR="007226DC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</w:p>
    <w:p w14:paraId="19AD8E61" w14:textId="77777777" w:rsidR="007226DC" w:rsidRPr="000353E8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 w:rsidRPr="000353E8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lastRenderedPageBreak/>
        <w:t>Follow this tutorial to make your Lambda run periodically (let’s say, every 5 minutes</w:t>
      </w:r>
    </w:p>
    <w:p w14:paraId="323BF003" w14:textId="77777777" w:rsidR="007226DC" w:rsidRDefault="007226DC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drawing>
          <wp:inline distT="0" distB="0" distL="0" distR="0" wp14:anchorId="3A6DD4C2" wp14:editId="2287F38A">
            <wp:extent cx="5731510" cy="1810385"/>
            <wp:effectExtent l="19050" t="19050" r="21590" b="1841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03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737596" w14:textId="6B26BC4C" w:rsidR="007226DC" w:rsidRDefault="000F0A23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Result:</w:t>
      </w:r>
    </w:p>
    <w:p w14:paraId="4812AD6A" w14:textId="6B6E5707" w:rsidR="000F0A23" w:rsidRDefault="000F0A23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>
        <w:rPr>
          <w:noProof/>
        </w:rPr>
        <w:drawing>
          <wp:inline distT="0" distB="0" distL="0" distR="0" wp14:anchorId="7A20836D" wp14:editId="20A16A0E">
            <wp:extent cx="5731510" cy="1389380"/>
            <wp:effectExtent l="19050" t="19050" r="21590" b="20320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9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0D8D60" w14:textId="1296532D" w:rsidR="000F0A23" w:rsidRDefault="000F0A23" w:rsidP="007226DC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</w:p>
    <w:p w14:paraId="2C01B333" w14:textId="72D4FDCF" w:rsidR="000F0A23" w:rsidRDefault="000F0A23" w:rsidP="000F0A23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</w:pPr>
      <w:r w:rsidRPr="000F0A23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Create a separate Lambda function which simply takes in an S3 object creation event and logs the</w:t>
      </w:r>
      <w:r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 xml:space="preserve"> </w:t>
      </w:r>
      <w:r w:rsidRPr="000F0A23">
        <w:rPr>
          <w:rFonts w:ascii="Calibri" w:eastAsia="Times New Roman" w:hAnsi="Calibri" w:cs="Calibri"/>
          <w:b/>
          <w:bCs/>
          <w:color w:val="000000"/>
          <w:sz w:val="40"/>
          <w:szCs w:val="40"/>
          <w:lang w:val="en-US" w:eastAsia="ru-RU"/>
        </w:rPr>
        <w:t>S3 object name. Configure your S3 image bucket to send object creation events to that Lambda.</w:t>
      </w:r>
    </w:p>
    <w:p w14:paraId="7019DE37" w14:textId="3167EEA7" w:rsidR="000F0A23" w:rsidRDefault="000F0A23" w:rsidP="000F0A23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ru-RU"/>
        </w:rPr>
      </w:pPr>
      <w:r>
        <w:rPr>
          <w:noProof/>
        </w:rPr>
        <w:drawing>
          <wp:inline distT="0" distB="0" distL="0" distR="0" wp14:anchorId="4B9F7107" wp14:editId="4A9E2E6D">
            <wp:extent cx="5731510" cy="2192655"/>
            <wp:effectExtent l="19050" t="19050" r="21590" b="17145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2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3B5B73" w14:textId="4D7BE36B" w:rsidR="00AA707E" w:rsidRPr="000F0A23" w:rsidRDefault="00AA707E" w:rsidP="000F0A23">
      <w:pPr>
        <w:rPr>
          <w:rFonts w:ascii="Calibri" w:eastAsia="Times New Roman" w:hAnsi="Calibri" w:cs="Calibri"/>
          <w:b/>
          <w:bCs/>
          <w:color w:val="000000"/>
          <w:sz w:val="40"/>
          <w:szCs w:val="40"/>
          <w:lang w:eastAsia="ru-RU"/>
        </w:rPr>
      </w:pPr>
      <w:r>
        <w:rPr>
          <w:noProof/>
        </w:rPr>
        <w:lastRenderedPageBreak/>
        <w:drawing>
          <wp:inline distT="0" distB="0" distL="0" distR="0" wp14:anchorId="24D06EC4" wp14:editId="5EB16D0E">
            <wp:extent cx="5731510" cy="3707765"/>
            <wp:effectExtent l="19050" t="19050" r="21590" b="26035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7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C49216" w14:textId="0876A98A" w:rsidR="00A965FE" w:rsidRPr="000F0A23" w:rsidRDefault="00A965FE" w:rsidP="007226DC">
      <w:pPr>
        <w:rPr>
          <w:lang w:val="en-US"/>
        </w:rPr>
      </w:pPr>
    </w:p>
    <w:sectPr w:rsidR="00A965FE" w:rsidRPr="000F0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04C5E"/>
    <w:multiLevelType w:val="hybridMultilevel"/>
    <w:tmpl w:val="757E05D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F09DF"/>
    <w:multiLevelType w:val="hybridMultilevel"/>
    <w:tmpl w:val="76A652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12AA"/>
    <w:multiLevelType w:val="hybridMultilevel"/>
    <w:tmpl w:val="BC0A6674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22E3F"/>
    <w:multiLevelType w:val="hybridMultilevel"/>
    <w:tmpl w:val="CF70B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67F2E"/>
    <w:multiLevelType w:val="multilevel"/>
    <w:tmpl w:val="9EE2BC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903EE5"/>
    <w:multiLevelType w:val="hybridMultilevel"/>
    <w:tmpl w:val="905CAF7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7C30D1"/>
    <w:multiLevelType w:val="hybridMultilevel"/>
    <w:tmpl w:val="915CF7D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C97359"/>
    <w:multiLevelType w:val="multilevel"/>
    <w:tmpl w:val="B7E4508C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BF143BE"/>
    <w:multiLevelType w:val="hybridMultilevel"/>
    <w:tmpl w:val="EB20D870"/>
    <w:lvl w:ilvl="0" w:tplc="393C2F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594067"/>
    <w:multiLevelType w:val="hybridMultilevel"/>
    <w:tmpl w:val="8822E30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552039"/>
    <w:multiLevelType w:val="hybridMultilevel"/>
    <w:tmpl w:val="AF90BD3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A637F75"/>
    <w:multiLevelType w:val="multilevel"/>
    <w:tmpl w:val="DA965374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52CA4698"/>
    <w:multiLevelType w:val="hybridMultilevel"/>
    <w:tmpl w:val="8BD04E4E"/>
    <w:lvl w:ilvl="0" w:tplc="223A768E">
      <w:start w:val="1"/>
      <w:numFmt w:val="lowerLetter"/>
      <w:lvlText w:val="%1."/>
      <w:lvlJc w:val="left"/>
      <w:pPr>
        <w:ind w:left="756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1F5150"/>
    <w:multiLevelType w:val="multilevel"/>
    <w:tmpl w:val="7AAC786A"/>
    <w:lvl w:ilvl="0">
      <w:start w:val="1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14" w15:restartNumberingAfterBreak="0">
    <w:nsid w:val="5D8D3749"/>
    <w:multiLevelType w:val="multilevel"/>
    <w:tmpl w:val="500071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5711AA"/>
    <w:multiLevelType w:val="multilevel"/>
    <w:tmpl w:val="ABDCAB00"/>
    <w:lvl w:ilvl="0">
      <w:start w:val="2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6" w15:restartNumberingAfterBreak="0">
    <w:nsid w:val="68F71838"/>
    <w:multiLevelType w:val="multilevel"/>
    <w:tmpl w:val="9E84C172"/>
    <w:lvl w:ilvl="0">
      <w:start w:val="1"/>
      <w:numFmt w:val="decimal"/>
      <w:lvlText w:val="%1."/>
      <w:lvlJc w:val="left"/>
      <w:pPr>
        <w:ind w:left="636" w:hanging="63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A97695B"/>
    <w:multiLevelType w:val="hybridMultilevel"/>
    <w:tmpl w:val="1E7851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5126E8"/>
    <w:multiLevelType w:val="multilevel"/>
    <w:tmpl w:val="78909B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7943DFB"/>
    <w:multiLevelType w:val="hybridMultilevel"/>
    <w:tmpl w:val="21D8DDC8"/>
    <w:lvl w:ilvl="0" w:tplc="93A6B8FC">
      <w:start w:val="2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F355F76"/>
    <w:multiLevelType w:val="multilevel"/>
    <w:tmpl w:val="D4AE8E16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9"/>
  </w:num>
  <w:num w:numId="2">
    <w:abstractNumId w:val="16"/>
  </w:num>
  <w:num w:numId="3">
    <w:abstractNumId w:val="0"/>
  </w:num>
  <w:num w:numId="4">
    <w:abstractNumId w:val="9"/>
  </w:num>
  <w:num w:numId="5">
    <w:abstractNumId w:val="14"/>
  </w:num>
  <w:num w:numId="6">
    <w:abstractNumId w:val="4"/>
  </w:num>
  <w:num w:numId="7">
    <w:abstractNumId w:val="18"/>
  </w:num>
  <w:num w:numId="8">
    <w:abstractNumId w:val="3"/>
  </w:num>
  <w:num w:numId="9">
    <w:abstractNumId w:val="10"/>
  </w:num>
  <w:num w:numId="10">
    <w:abstractNumId w:val="20"/>
  </w:num>
  <w:num w:numId="11">
    <w:abstractNumId w:val="5"/>
  </w:num>
  <w:num w:numId="12">
    <w:abstractNumId w:val="8"/>
  </w:num>
  <w:num w:numId="13">
    <w:abstractNumId w:val="13"/>
  </w:num>
  <w:num w:numId="14">
    <w:abstractNumId w:val="7"/>
  </w:num>
  <w:num w:numId="15">
    <w:abstractNumId w:val="6"/>
  </w:num>
  <w:num w:numId="16">
    <w:abstractNumId w:val="15"/>
  </w:num>
  <w:num w:numId="17">
    <w:abstractNumId w:val="11"/>
  </w:num>
  <w:num w:numId="18">
    <w:abstractNumId w:val="2"/>
  </w:num>
  <w:num w:numId="19">
    <w:abstractNumId w:val="12"/>
  </w:num>
  <w:num w:numId="20">
    <w:abstractNumId w:val="1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C6"/>
    <w:rsid w:val="00010732"/>
    <w:rsid w:val="00014398"/>
    <w:rsid w:val="00024624"/>
    <w:rsid w:val="000335E4"/>
    <w:rsid w:val="00047AE2"/>
    <w:rsid w:val="00057B71"/>
    <w:rsid w:val="000716EE"/>
    <w:rsid w:val="0007633A"/>
    <w:rsid w:val="00087B9F"/>
    <w:rsid w:val="000975F8"/>
    <w:rsid w:val="000A1583"/>
    <w:rsid w:val="000A327F"/>
    <w:rsid w:val="000D799B"/>
    <w:rsid w:val="000F0A23"/>
    <w:rsid w:val="001301A2"/>
    <w:rsid w:val="00130A11"/>
    <w:rsid w:val="001364E1"/>
    <w:rsid w:val="001779CE"/>
    <w:rsid w:val="00197CBD"/>
    <w:rsid w:val="001A300C"/>
    <w:rsid w:val="001C685D"/>
    <w:rsid w:val="001C7194"/>
    <w:rsid w:val="001D7116"/>
    <w:rsid w:val="0023382E"/>
    <w:rsid w:val="00246CE5"/>
    <w:rsid w:val="002533F2"/>
    <w:rsid w:val="002567F1"/>
    <w:rsid w:val="00261B27"/>
    <w:rsid w:val="0026666C"/>
    <w:rsid w:val="00290E00"/>
    <w:rsid w:val="002B72C4"/>
    <w:rsid w:val="003079D0"/>
    <w:rsid w:val="0032062A"/>
    <w:rsid w:val="00330FA2"/>
    <w:rsid w:val="0034387E"/>
    <w:rsid w:val="0039648B"/>
    <w:rsid w:val="003A1321"/>
    <w:rsid w:val="003B679E"/>
    <w:rsid w:val="003C1F8D"/>
    <w:rsid w:val="003F6E76"/>
    <w:rsid w:val="0042398A"/>
    <w:rsid w:val="00450EB0"/>
    <w:rsid w:val="00453589"/>
    <w:rsid w:val="0045418D"/>
    <w:rsid w:val="00457639"/>
    <w:rsid w:val="00463782"/>
    <w:rsid w:val="004670BD"/>
    <w:rsid w:val="004757B5"/>
    <w:rsid w:val="004E0610"/>
    <w:rsid w:val="004F0CF6"/>
    <w:rsid w:val="00544249"/>
    <w:rsid w:val="0055553B"/>
    <w:rsid w:val="00557963"/>
    <w:rsid w:val="00570255"/>
    <w:rsid w:val="005902C3"/>
    <w:rsid w:val="00595F24"/>
    <w:rsid w:val="005A0F04"/>
    <w:rsid w:val="005A1C9B"/>
    <w:rsid w:val="005B79B5"/>
    <w:rsid w:val="005E5BBC"/>
    <w:rsid w:val="006228B4"/>
    <w:rsid w:val="00637314"/>
    <w:rsid w:val="00640A6D"/>
    <w:rsid w:val="00642524"/>
    <w:rsid w:val="006653C2"/>
    <w:rsid w:val="00687A82"/>
    <w:rsid w:val="00696FFD"/>
    <w:rsid w:val="006A3031"/>
    <w:rsid w:val="006D3910"/>
    <w:rsid w:val="007035D8"/>
    <w:rsid w:val="007226DC"/>
    <w:rsid w:val="007B0DA2"/>
    <w:rsid w:val="007D04D9"/>
    <w:rsid w:val="007D5161"/>
    <w:rsid w:val="007E6E68"/>
    <w:rsid w:val="008008C5"/>
    <w:rsid w:val="008114C8"/>
    <w:rsid w:val="00817949"/>
    <w:rsid w:val="00871D03"/>
    <w:rsid w:val="00875924"/>
    <w:rsid w:val="00883B9F"/>
    <w:rsid w:val="008B7BFB"/>
    <w:rsid w:val="008C4271"/>
    <w:rsid w:val="0094272C"/>
    <w:rsid w:val="00961DFC"/>
    <w:rsid w:val="0097757C"/>
    <w:rsid w:val="00977BB4"/>
    <w:rsid w:val="0098218F"/>
    <w:rsid w:val="00995B8E"/>
    <w:rsid w:val="009C5213"/>
    <w:rsid w:val="009F0723"/>
    <w:rsid w:val="009F5B98"/>
    <w:rsid w:val="00A126C9"/>
    <w:rsid w:val="00A330DF"/>
    <w:rsid w:val="00A34B5E"/>
    <w:rsid w:val="00A53804"/>
    <w:rsid w:val="00A75C1E"/>
    <w:rsid w:val="00A76DA0"/>
    <w:rsid w:val="00A965FE"/>
    <w:rsid w:val="00AA707E"/>
    <w:rsid w:val="00AF092F"/>
    <w:rsid w:val="00B0065B"/>
    <w:rsid w:val="00B35A82"/>
    <w:rsid w:val="00BA0AFD"/>
    <w:rsid w:val="00BA244B"/>
    <w:rsid w:val="00BC107D"/>
    <w:rsid w:val="00C1393C"/>
    <w:rsid w:val="00C47034"/>
    <w:rsid w:val="00C533AC"/>
    <w:rsid w:val="00C63313"/>
    <w:rsid w:val="00C97EB7"/>
    <w:rsid w:val="00CB39E6"/>
    <w:rsid w:val="00CD0C4D"/>
    <w:rsid w:val="00CD6D30"/>
    <w:rsid w:val="00CF1172"/>
    <w:rsid w:val="00D378A0"/>
    <w:rsid w:val="00D45B52"/>
    <w:rsid w:val="00D52D90"/>
    <w:rsid w:val="00D54C9E"/>
    <w:rsid w:val="00D56DC6"/>
    <w:rsid w:val="00DE1605"/>
    <w:rsid w:val="00E12584"/>
    <w:rsid w:val="00E3691D"/>
    <w:rsid w:val="00E42479"/>
    <w:rsid w:val="00E64E39"/>
    <w:rsid w:val="00E913EF"/>
    <w:rsid w:val="00EE35BE"/>
    <w:rsid w:val="00EE4163"/>
    <w:rsid w:val="00EF37A7"/>
    <w:rsid w:val="00F668D2"/>
    <w:rsid w:val="00F67F2B"/>
    <w:rsid w:val="00F751F5"/>
    <w:rsid w:val="00F8219A"/>
    <w:rsid w:val="00FB703B"/>
    <w:rsid w:val="00FC409E"/>
    <w:rsid w:val="00FC41CF"/>
    <w:rsid w:val="00FC4561"/>
    <w:rsid w:val="00FE2CE4"/>
    <w:rsid w:val="00FE3D9A"/>
    <w:rsid w:val="00FF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C8A9"/>
  <w15:chartTrackingRefBased/>
  <w15:docId w15:val="{2E196429-8593-4986-8512-222029BDB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6D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5B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45B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1A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45B5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5B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E368D5-1619-49A6-9401-655607F4E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6727</TotalTime>
  <Pages>7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Hleb Belski</dc:creator>
  <cp:keywords/>
  <dc:description/>
  <cp:lastModifiedBy>Hleb Belski</cp:lastModifiedBy>
  <cp:revision>30</cp:revision>
  <dcterms:created xsi:type="dcterms:W3CDTF">2021-11-07T11:14:00Z</dcterms:created>
  <dcterms:modified xsi:type="dcterms:W3CDTF">2022-01-10T08:27:00Z</dcterms:modified>
</cp:coreProperties>
</file>