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4C953B20" w:rsidR="000C5C65" w:rsidRDefault="00B0511F" w:rsidP="00525EA9">
            <w:pPr>
              <w:widowControl w:val="0"/>
              <w:spacing w:line="240" w:lineRule="auto"/>
            </w:pPr>
            <w:r>
              <w:t>Системы реального времени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12EA42CC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</w:t>
            </w:r>
            <w:r w:rsidR="00B0511F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4D893F0A" w:rsidR="000C5C65" w:rsidRPr="00B0511F" w:rsidRDefault="000C5C65" w:rsidP="00525EA9">
            <w:pPr>
              <w:spacing w:line="240" w:lineRule="auto"/>
              <w:rPr>
                <w:lang w:val="en-US"/>
              </w:rPr>
            </w:pPr>
            <w:r>
              <w:t>40</w:t>
            </w:r>
            <w:r w:rsidR="00B0511F">
              <w:rPr>
                <w:lang w:val="en-US"/>
              </w:rPr>
              <w:t>4</w:t>
            </w:r>
          </w:p>
        </w:tc>
      </w:tr>
    </w:tbl>
    <w:p w14:paraId="570A0AEA" w14:textId="5C1DD4E7" w:rsidR="000C5C65" w:rsidRDefault="000C5C65" w:rsidP="000C5C65">
      <w:pPr>
        <w:pStyle w:val="a7"/>
        <w:spacing w:line="240" w:lineRule="auto"/>
      </w:pPr>
      <w:r>
        <w:t>Отчёт по лабораторной работе № 1</w:t>
      </w:r>
    </w:p>
    <w:p w14:paraId="37518488" w14:textId="25443CD9" w:rsidR="000C5C65" w:rsidRDefault="000C5C65" w:rsidP="000C5C65">
      <w:pPr>
        <w:pStyle w:val="a7"/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65B86CF0" w:rsidR="000C5C65" w:rsidRPr="001A569A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62162705" w:rsidR="000C5C65" w:rsidRPr="00B0511F" w:rsidRDefault="000C5C65" w:rsidP="00525EA9">
            <w:pPr>
              <w:pStyle w:val="a3"/>
              <w:spacing w:line="240" w:lineRule="auto"/>
              <w:ind w:firstLine="0"/>
            </w:pPr>
            <w:r>
              <w:t>обучающийся группы 4</w:t>
            </w:r>
            <w:r>
              <w:rPr>
                <w:lang w:val="en-US"/>
              </w:rPr>
              <w:t>0</w:t>
            </w:r>
            <w:r w:rsidR="00B0511F">
              <w:t>4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096714B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  <w:p w14:paraId="178A4349" w14:textId="480C07DC" w:rsidR="001A569A" w:rsidRDefault="001A569A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7F8E78A" w14:textId="56F16142" w:rsidR="00FF415F" w:rsidRDefault="0031102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64063" w:history="1">
            <w:r w:rsidR="00FF415F" w:rsidRPr="00A508FA">
              <w:rPr>
                <w:rStyle w:val="ad"/>
                <w:noProof/>
              </w:rPr>
              <w:t>1</w:t>
            </w:r>
            <w:r w:rsidR="00FF41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415F" w:rsidRPr="00A508FA">
              <w:rPr>
                <w:rStyle w:val="ad"/>
                <w:noProof/>
              </w:rPr>
              <w:t>Создание процесса CreateProcess с заданием приоритета</w:t>
            </w:r>
            <w:r w:rsidR="00FF415F">
              <w:rPr>
                <w:noProof/>
                <w:webHidden/>
              </w:rPr>
              <w:tab/>
            </w:r>
            <w:r w:rsidR="00FF415F">
              <w:rPr>
                <w:noProof/>
                <w:webHidden/>
              </w:rPr>
              <w:fldChar w:fldCharType="begin"/>
            </w:r>
            <w:r w:rsidR="00FF415F">
              <w:rPr>
                <w:noProof/>
                <w:webHidden/>
              </w:rPr>
              <w:instrText xml:space="preserve"> PAGEREF _Toc113364063 \h </w:instrText>
            </w:r>
            <w:r w:rsidR="00FF415F">
              <w:rPr>
                <w:noProof/>
                <w:webHidden/>
              </w:rPr>
            </w:r>
            <w:r w:rsidR="00FF415F">
              <w:rPr>
                <w:noProof/>
                <w:webHidden/>
              </w:rPr>
              <w:fldChar w:fldCharType="separate"/>
            </w:r>
            <w:r w:rsidR="00FF415F">
              <w:rPr>
                <w:noProof/>
                <w:webHidden/>
              </w:rPr>
              <w:t>3</w:t>
            </w:r>
            <w:r w:rsidR="00FF415F">
              <w:rPr>
                <w:noProof/>
                <w:webHidden/>
              </w:rPr>
              <w:fldChar w:fldCharType="end"/>
            </w:r>
          </w:hyperlink>
        </w:p>
        <w:p w14:paraId="22D783E8" w14:textId="604B433F" w:rsidR="00FF415F" w:rsidRDefault="00FF41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64064" w:history="1">
            <w:r w:rsidRPr="00A508FA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08FA">
              <w:rPr>
                <w:rStyle w:val="ad"/>
                <w:noProof/>
              </w:rPr>
              <w:t>Создание потоков _beginthreadex с заданием относительного с заданием относительного приоритета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2EFA" w14:textId="2B3DDE27" w:rsidR="00FF415F" w:rsidRDefault="00FF41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64065" w:history="1">
            <w:r w:rsidRPr="00A508FA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08FA">
              <w:rPr>
                <w:rStyle w:val="ad"/>
                <w:noProof/>
              </w:rPr>
              <w:t>Использование wait* функций для ожидания завершения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028A" w14:textId="52B47375" w:rsidR="00FF415F" w:rsidRDefault="00FF41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64066" w:history="1">
            <w:r w:rsidRPr="00A508FA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508FA">
              <w:rPr>
                <w:rStyle w:val="ad"/>
                <w:noProof/>
              </w:rPr>
              <w:t>Использование механизмов синхронизации с отражением их индивидуальных особенностей: Mutex, Semaphore, Event (сс автосбросом или со сбросом в ручную на выбор), WaitableTimer, CRITICAL_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93ED" w14:textId="1D153A2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622C21AB" w14:textId="2C47F4E0" w:rsidR="00B0511F" w:rsidRDefault="00B0511F">
      <w:pPr>
        <w:jc w:val="left"/>
      </w:pPr>
      <w:r>
        <w:br w:type="page"/>
      </w:r>
    </w:p>
    <w:p w14:paraId="5F8A1249" w14:textId="0CE7D23E" w:rsidR="00311023" w:rsidRDefault="00B0511F" w:rsidP="00190212">
      <w:pPr>
        <w:pStyle w:val="1"/>
        <w:numPr>
          <w:ilvl w:val="0"/>
          <w:numId w:val="6"/>
        </w:numPr>
        <w:ind w:left="0"/>
      </w:pPr>
      <w:bookmarkStart w:id="0" w:name="_Toc113364063"/>
      <w:r>
        <w:lastRenderedPageBreak/>
        <w:t xml:space="preserve">Создание процесса </w:t>
      </w:r>
      <w:proofErr w:type="spellStart"/>
      <w:r>
        <w:t>CreateProcess</w:t>
      </w:r>
      <w:proofErr w:type="spellEnd"/>
      <w:r>
        <w:t xml:space="preserve"> с заданием приоритета</w:t>
      </w:r>
      <w:bookmarkEnd w:id="0"/>
    </w:p>
    <w:p w14:paraId="741C0B4B" w14:textId="70F36D91" w:rsidR="00190212" w:rsidRDefault="00E65CF8" w:rsidP="00190212">
      <w:pPr>
        <w:pStyle w:val="ae"/>
        <w:numPr>
          <w:ilvl w:val="0"/>
          <w:numId w:val="7"/>
        </w:numPr>
        <w:ind w:left="0"/>
      </w:pPr>
      <w:r w:rsidRPr="00E65CF8">
        <w:t xml:space="preserve">          </w:t>
      </w:r>
      <w:r w:rsidR="00190212">
        <w:t xml:space="preserve">Функция </w:t>
      </w:r>
      <w:proofErr w:type="spellStart"/>
      <w:r w:rsidR="00190212">
        <w:t>CreateProcess</w:t>
      </w:r>
      <w:proofErr w:type="spellEnd"/>
      <w:r w:rsidR="00190212">
        <w:t xml:space="preserve"> создает новый процесс и его первичный (главный) поток. Новый процесс запускает заданный исполняемый файл в контексте безопасности вызывающего процесса.</w:t>
      </w:r>
    </w:p>
    <w:p w14:paraId="05B8FF09" w14:textId="5843315D" w:rsidR="00B0511F" w:rsidRDefault="00190212" w:rsidP="00190212">
      <w:pPr>
        <w:pStyle w:val="ae"/>
        <w:ind w:left="0" w:firstLine="708"/>
      </w:pPr>
      <w:r>
        <w:t xml:space="preserve">Если вызывающий процесс представляет другого пользователя, новый процесс использует маркер доступа для вызывающего процесса, а не маркер заимствования прав. Чтобы запустить новый процесс в контексте системы безопасности пользователя, обозначенного маркером заимствования прав, используйте функцию </w:t>
      </w:r>
      <w:proofErr w:type="spellStart"/>
      <w:r>
        <w:t>CreateProcessAsUser</w:t>
      </w:r>
      <w:proofErr w:type="spellEnd"/>
      <w:r>
        <w:t xml:space="preserve"> или </w:t>
      </w:r>
      <w:proofErr w:type="spellStart"/>
      <w:r>
        <w:t>CreateProcessWithLogonW</w:t>
      </w:r>
      <w:proofErr w:type="spellEnd"/>
      <w:r>
        <w:t>.</w:t>
      </w:r>
    </w:p>
    <w:p w14:paraId="75F3F661" w14:textId="77777777" w:rsidR="00AE182E" w:rsidRPr="001A569A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>BOOL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CreateProcess</w:t>
      </w:r>
      <w:proofErr w:type="spellEnd"/>
      <w:r w:rsidRPr="001A569A">
        <w:rPr>
          <w:rFonts w:ascii="Courier New" w:hAnsi="Courier New" w:cs="Courier New"/>
          <w:sz w:val="20"/>
          <w:szCs w:val="20"/>
        </w:rPr>
        <w:t>(</w:t>
      </w:r>
    </w:p>
    <w:p w14:paraId="2B3FDA08" w14:textId="77777777" w:rsidR="00AE182E" w:rsidRPr="001A569A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</w:rPr>
      </w:pPr>
      <w:r w:rsidRPr="001A569A">
        <w:rPr>
          <w:rFonts w:ascii="Courier New" w:hAnsi="Courier New" w:cs="Courier New"/>
          <w:sz w:val="20"/>
          <w:szCs w:val="20"/>
        </w:rPr>
        <w:t xml:space="preserve">  </w:t>
      </w:r>
      <w:r w:rsidRPr="00AE182E">
        <w:rPr>
          <w:rFonts w:ascii="Courier New" w:hAnsi="Courier New" w:cs="Courier New"/>
          <w:sz w:val="20"/>
          <w:szCs w:val="20"/>
          <w:lang w:val="en-US"/>
        </w:rPr>
        <w:t>LPCTSTR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lpApplicationName</w:t>
      </w:r>
      <w:proofErr w:type="spellEnd"/>
      <w:r w:rsidRPr="001A569A">
        <w:rPr>
          <w:rFonts w:ascii="Courier New" w:hAnsi="Courier New" w:cs="Courier New"/>
          <w:sz w:val="20"/>
          <w:szCs w:val="20"/>
        </w:rPr>
        <w:t xml:space="preserve"> ,                 // </w:t>
      </w:r>
      <w:r w:rsidRPr="00AE182E">
        <w:rPr>
          <w:rFonts w:ascii="Courier New" w:hAnsi="Courier New" w:cs="Courier New"/>
          <w:sz w:val="20"/>
          <w:szCs w:val="20"/>
        </w:rPr>
        <w:t>имя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исполняемого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модуля</w:t>
      </w:r>
    </w:p>
    <w:p w14:paraId="4B9C22DF" w14:textId="77777777" w:rsidR="00AE182E" w:rsidRPr="001A569A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</w:rPr>
      </w:pPr>
      <w:r w:rsidRPr="001A569A">
        <w:rPr>
          <w:rFonts w:ascii="Courier New" w:hAnsi="Courier New" w:cs="Courier New"/>
          <w:sz w:val="20"/>
          <w:szCs w:val="20"/>
        </w:rPr>
        <w:t xml:space="preserve">  </w:t>
      </w:r>
      <w:r w:rsidRPr="00AE182E">
        <w:rPr>
          <w:rFonts w:ascii="Courier New" w:hAnsi="Courier New" w:cs="Courier New"/>
          <w:sz w:val="20"/>
          <w:szCs w:val="20"/>
          <w:lang w:val="en-US"/>
        </w:rPr>
        <w:t>LPTSTR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lpCommandLine</w:t>
      </w:r>
      <w:proofErr w:type="spellEnd"/>
      <w:r w:rsidRPr="001A569A">
        <w:rPr>
          <w:rFonts w:ascii="Courier New" w:hAnsi="Courier New" w:cs="Courier New"/>
          <w:sz w:val="20"/>
          <w:szCs w:val="20"/>
        </w:rPr>
        <w:t xml:space="preserve">,                       // </w:t>
      </w:r>
      <w:r w:rsidRPr="00AE182E">
        <w:rPr>
          <w:rFonts w:ascii="Courier New" w:hAnsi="Courier New" w:cs="Courier New"/>
          <w:sz w:val="20"/>
          <w:szCs w:val="20"/>
        </w:rPr>
        <w:t>командная</w:t>
      </w:r>
      <w:r w:rsidRPr="001A569A">
        <w:rPr>
          <w:rFonts w:ascii="Courier New" w:hAnsi="Courier New" w:cs="Courier New"/>
          <w:sz w:val="20"/>
          <w:szCs w:val="20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строка</w:t>
      </w:r>
    </w:p>
    <w:p w14:paraId="3FF2A72B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1A569A">
        <w:rPr>
          <w:rFonts w:ascii="Courier New" w:hAnsi="Courier New" w:cs="Courier New"/>
          <w:sz w:val="20"/>
          <w:szCs w:val="20"/>
        </w:rPr>
        <w:t xml:space="preserve">  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LPSECURITY_ATTRIBUTES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lpProcessAttributes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, // SD (</w:t>
      </w:r>
      <w:r w:rsidRPr="00AE182E">
        <w:rPr>
          <w:rFonts w:ascii="Courier New" w:hAnsi="Courier New" w:cs="Courier New"/>
          <w:sz w:val="20"/>
          <w:szCs w:val="20"/>
        </w:rPr>
        <w:t>дескриптор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безопасности</w:t>
      </w:r>
      <w:r w:rsidRPr="00AE182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03F483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LPSECURITY_ATTRIBUTES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lpThreadAttributes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>,   // SD</w:t>
      </w:r>
    </w:p>
    <w:p w14:paraId="41C821E7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bInheritHandles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         // </w:t>
      </w:r>
      <w:r w:rsidRPr="00AE182E">
        <w:rPr>
          <w:rFonts w:ascii="Courier New" w:hAnsi="Courier New" w:cs="Courier New"/>
          <w:sz w:val="20"/>
          <w:szCs w:val="20"/>
        </w:rPr>
        <w:t>дескриптор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параметра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наследования</w:t>
      </w:r>
    </w:p>
    <w:p w14:paraId="35C96C5E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DWORD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dwCreationFlags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        // </w:t>
      </w:r>
      <w:r w:rsidRPr="00AE182E">
        <w:rPr>
          <w:rFonts w:ascii="Courier New" w:hAnsi="Courier New" w:cs="Courier New"/>
          <w:sz w:val="20"/>
          <w:szCs w:val="20"/>
        </w:rPr>
        <w:t>флажки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создания</w:t>
      </w:r>
    </w:p>
    <w:p w14:paraId="0B4F16A3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LPVOID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lpEnvironment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         // </w:t>
      </w:r>
      <w:r w:rsidRPr="00AE182E">
        <w:rPr>
          <w:rFonts w:ascii="Courier New" w:hAnsi="Courier New" w:cs="Courier New"/>
          <w:sz w:val="20"/>
          <w:szCs w:val="20"/>
        </w:rPr>
        <w:t>новый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блок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конфигурации</w:t>
      </w:r>
    </w:p>
    <w:p w14:paraId="74241F70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LPCTSTR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lpCurrentDirectory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   // </w:t>
      </w:r>
      <w:r w:rsidRPr="00AE182E">
        <w:rPr>
          <w:rFonts w:ascii="Courier New" w:hAnsi="Courier New" w:cs="Courier New"/>
          <w:sz w:val="20"/>
          <w:szCs w:val="20"/>
        </w:rPr>
        <w:t>имя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текущего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каталога</w:t>
      </w:r>
    </w:p>
    <w:p w14:paraId="28D6FCAE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LPSTARTUPINFO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lpStartupInfo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  // </w:t>
      </w:r>
      <w:r w:rsidRPr="00AE182E">
        <w:rPr>
          <w:rFonts w:ascii="Courier New" w:hAnsi="Courier New" w:cs="Courier New"/>
          <w:sz w:val="20"/>
          <w:szCs w:val="20"/>
        </w:rPr>
        <w:t>информация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предустановки</w:t>
      </w:r>
    </w:p>
    <w:p w14:paraId="5AA875C0" w14:textId="77777777" w:rsidR="00AE182E" w:rsidRPr="00AE182E" w:rsidRDefault="00AE182E" w:rsidP="00AE182E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LPPROCESS_INFORMATION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lpProcessInformation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AE182E">
        <w:rPr>
          <w:rFonts w:ascii="Courier New" w:hAnsi="Courier New" w:cs="Courier New"/>
          <w:sz w:val="20"/>
          <w:szCs w:val="20"/>
        </w:rPr>
        <w:t>информация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о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процессе</w:t>
      </w:r>
    </w:p>
    <w:p w14:paraId="24C9A9BC" w14:textId="0BBA3F17" w:rsidR="00E65CF8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</w:rPr>
      </w:pPr>
      <w:r w:rsidRPr="00AE182E">
        <w:rPr>
          <w:rFonts w:ascii="Courier New" w:hAnsi="Courier New" w:cs="Courier New"/>
          <w:sz w:val="20"/>
          <w:szCs w:val="20"/>
        </w:rPr>
        <w:t>);</w:t>
      </w:r>
    </w:p>
    <w:p w14:paraId="5721F47B" w14:textId="7798ADEF" w:rsidR="00B0511F" w:rsidRDefault="00B0511F" w:rsidP="00190212">
      <w:pPr>
        <w:pStyle w:val="1"/>
        <w:numPr>
          <w:ilvl w:val="0"/>
          <w:numId w:val="6"/>
        </w:numPr>
        <w:ind w:left="0"/>
      </w:pPr>
      <w:bookmarkStart w:id="1" w:name="_Toc113364064"/>
      <w:r>
        <w:t>Создание потоков _</w:t>
      </w:r>
      <w:proofErr w:type="spellStart"/>
      <w:r>
        <w:t>beginthreadex</w:t>
      </w:r>
      <w:proofErr w:type="spellEnd"/>
      <w:r>
        <w:t xml:space="preserve"> с заданием относительного</w:t>
      </w:r>
      <w:r w:rsidR="00E65CF8" w:rsidRPr="00E65CF8">
        <w:t xml:space="preserve"> </w:t>
      </w:r>
      <w:r>
        <w:t>с заданием относительного приоритета</w:t>
      </w:r>
      <w:bookmarkEnd w:id="1"/>
    </w:p>
    <w:p w14:paraId="48BF2A0D" w14:textId="5D756573" w:rsidR="00B0511F" w:rsidRDefault="00E65CF8" w:rsidP="00AE182E">
      <w:pPr>
        <w:pStyle w:val="ae"/>
        <w:numPr>
          <w:ilvl w:val="0"/>
          <w:numId w:val="7"/>
        </w:numPr>
        <w:ind w:left="-426" w:firstLine="0"/>
      </w:pPr>
      <w:r>
        <w:t xml:space="preserve">          </w:t>
      </w:r>
      <w:r w:rsidR="00FD30CB" w:rsidRPr="00FD30CB">
        <w:t>Функция _</w:t>
      </w:r>
      <w:proofErr w:type="spellStart"/>
      <w:r w:rsidR="00FD30CB" w:rsidRPr="00FD30CB">
        <w:t>beginthreadex</w:t>
      </w:r>
      <w:proofErr w:type="spellEnd"/>
      <w:r w:rsidR="00FD30CB" w:rsidRPr="00FD30CB">
        <w:t xml:space="preserve"> обеспечивает большую подконтрольность создания потока, чем _</w:t>
      </w:r>
      <w:proofErr w:type="spellStart"/>
      <w:r w:rsidR="00FD30CB" w:rsidRPr="00FD30CB">
        <w:t>beginthread</w:t>
      </w:r>
      <w:proofErr w:type="spellEnd"/>
      <w:r w:rsidR="00FD30CB" w:rsidRPr="00FD30CB">
        <w:t xml:space="preserve"> . Функция _</w:t>
      </w:r>
      <w:proofErr w:type="spellStart"/>
      <w:r w:rsidR="00FD30CB" w:rsidRPr="00FD30CB">
        <w:t>endthreadex</w:t>
      </w:r>
      <w:proofErr w:type="spellEnd"/>
      <w:r w:rsidR="00FD30CB" w:rsidRPr="00FD30CB">
        <w:t xml:space="preserve"> также является более гибкой. Например, с помощью _</w:t>
      </w:r>
      <w:proofErr w:type="spellStart"/>
      <w:r w:rsidR="00FD30CB" w:rsidRPr="00FD30CB">
        <w:t>beginthreadexможно</w:t>
      </w:r>
      <w:proofErr w:type="spellEnd"/>
      <w:r w:rsidR="00FD30CB" w:rsidRPr="00FD30CB">
        <w:t xml:space="preserve"> использовать сведения о безопасности, задавать исходное состояние потока (выполняемого или приостановленного) и получить идентификатор только что созданного потока. Можно также использовать дескриптор потока, возвращаемого методом _</w:t>
      </w:r>
      <w:proofErr w:type="spellStart"/>
      <w:r w:rsidR="00FD30CB" w:rsidRPr="00FD30CB">
        <w:t>beginthreadex</w:t>
      </w:r>
      <w:proofErr w:type="spellEnd"/>
      <w:r w:rsidR="00FD30CB" w:rsidRPr="00FD30CB">
        <w:t xml:space="preserve"> , с помощью функций синхронизации API-интерфейса, что невозможно в случае с _</w:t>
      </w:r>
      <w:proofErr w:type="spellStart"/>
      <w:r w:rsidR="00FD30CB" w:rsidRPr="00FD30CB">
        <w:t>beginthread</w:t>
      </w:r>
      <w:proofErr w:type="spellEnd"/>
      <w:r w:rsidR="00FD30CB" w:rsidRPr="00FD30CB">
        <w:t>.</w:t>
      </w:r>
    </w:p>
    <w:p w14:paraId="10B124BC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>unsigned long _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beginthreadex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6DB030E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void     *Security,       // </w:t>
      </w:r>
      <w:r w:rsidRPr="00AE182E">
        <w:rPr>
          <w:rFonts w:ascii="Courier New" w:hAnsi="Courier New" w:cs="Courier New"/>
          <w:sz w:val="20"/>
          <w:szCs w:val="20"/>
        </w:rPr>
        <w:t>указатель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на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дескриптор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защиты</w:t>
      </w:r>
    </w:p>
    <w:p w14:paraId="4B112A38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unsigned 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StackSize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,              // </w:t>
      </w:r>
      <w:r w:rsidRPr="00AE182E">
        <w:rPr>
          <w:rFonts w:ascii="Courier New" w:hAnsi="Courier New" w:cs="Courier New"/>
          <w:sz w:val="20"/>
          <w:szCs w:val="20"/>
        </w:rPr>
        <w:t>начальный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размер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стека</w:t>
      </w:r>
    </w:p>
    <w:p w14:paraId="6C8D832D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unsigned (*</w:t>
      </w:r>
      <w:proofErr w:type="spellStart"/>
      <w:r w:rsidRPr="00AE182E">
        <w:rPr>
          <w:rFonts w:ascii="Courier New" w:hAnsi="Courier New" w:cs="Courier New"/>
          <w:sz w:val="20"/>
          <w:szCs w:val="20"/>
          <w:lang w:val="en-US"/>
        </w:rPr>
        <w:t>StartAddress</w:t>
      </w:r>
      <w:proofErr w:type="spellEnd"/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)(void*), // </w:t>
      </w:r>
      <w:r w:rsidRPr="00AE182E">
        <w:rPr>
          <w:rFonts w:ascii="Courier New" w:hAnsi="Courier New" w:cs="Courier New"/>
          <w:sz w:val="20"/>
          <w:szCs w:val="20"/>
        </w:rPr>
        <w:t>адрес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функции</w:t>
      </w: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182E">
        <w:rPr>
          <w:rFonts w:ascii="Courier New" w:hAnsi="Courier New" w:cs="Courier New"/>
          <w:sz w:val="20"/>
          <w:szCs w:val="20"/>
        </w:rPr>
        <w:t>задачи</w:t>
      </w:r>
    </w:p>
    <w:p w14:paraId="0BEE5794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</w:rPr>
      </w:pPr>
      <w:r w:rsidRPr="00AE182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E182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E182E">
        <w:rPr>
          <w:rFonts w:ascii="Courier New" w:hAnsi="Courier New" w:cs="Courier New"/>
          <w:sz w:val="20"/>
          <w:szCs w:val="20"/>
        </w:rPr>
        <w:t xml:space="preserve">     *</w:t>
      </w:r>
      <w:proofErr w:type="spellStart"/>
      <w:r w:rsidRPr="00AE182E">
        <w:rPr>
          <w:rFonts w:ascii="Courier New" w:hAnsi="Courier New" w:cs="Courier New"/>
          <w:sz w:val="20"/>
          <w:szCs w:val="20"/>
        </w:rPr>
        <w:t>ArgList</w:t>
      </w:r>
      <w:proofErr w:type="spellEnd"/>
      <w:r w:rsidRPr="00AE182E">
        <w:rPr>
          <w:rFonts w:ascii="Courier New" w:hAnsi="Courier New" w:cs="Courier New"/>
          <w:sz w:val="20"/>
          <w:szCs w:val="20"/>
        </w:rPr>
        <w:t>,             // параметры для задачи</w:t>
      </w:r>
    </w:p>
    <w:p w14:paraId="51A2708D" w14:textId="77777777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</w:rPr>
      </w:pPr>
      <w:r w:rsidRPr="00AE182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E182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AE182E">
        <w:rPr>
          <w:rFonts w:ascii="Courier New" w:hAnsi="Courier New" w:cs="Courier New"/>
          <w:sz w:val="20"/>
          <w:szCs w:val="20"/>
        </w:rPr>
        <w:t xml:space="preserve"> Initflag,             // параметры создания задачи</w:t>
      </w:r>
    </w:p>
    <w:p w14:paraId="76C173E6" w14:textId="5FC4BC5E" w:rsidR="00AE182E" w:rsidRPr="00AE182E" w:rsidRDefault="00AE182E" w:rsidP="00AE182E">
      <w:pPr>
        <w:pStyle w:val="ae"/>
        <w:ind w:left="708"/>
        <w:rPr>
          <w:rFonts w:ascii="Courier New" w:hAnsi="Courier New" w:cs="Courier New"/>
          <w:sz w:val="20"/>
          <w:szCs w:val="20"/>
        </w:rPr>
      </w:pPr>
      <w:r w:rsidRPr="00AE182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E182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AE182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AE182E">
        <w:rPr>
          <w:rFonts w:ascii="Courier New" w:hAnsi="Courier New" w:cs="Courier New"/>
          <w:sz w:val="20"/>
          <w:szCs w:val="20"/>
        </w:rPr>
        <w:t>ThrdAddr</w:t>
      </w:r>
      <w:proofErr w:type="spellEnd"/>
      <w:r w:rsidRPr="00AE182E">
        <w:rPr>
          <w:rFonts w:ascii="Courier New" w:hAnsi="Courier New" w:cs="Courier New"/>
          <w:sz w:val="20"/>
          <w:szCs w:val="20"/>
        </w:rPr>
        <w:t>);           // адрес созданной задачи</w:t>
      </w:r>
    </w:p>
    <w:p w14:paraId="36B3C9B2" w14:textId="7EDBCCDE" w:rsidR="00B0511F" w:rsidRDefault="00B0511F" w:rsidP="00190212">
      <w:pPr>
        <w:pStyle w:val="1"/>
        <w:numPr>
          <w:ilvl w:val="0"/>
          <w:numId w:val="6"/>
        </w:numPr>
        <w:ind w:left="0"/>
      </w:pPr>
      <w:bookmarkStart w:id="2" w:name="_Toc113364065"/>
      <w:r>
        <w:t xml:space="preserve">Использование </w:t>
      </w:r>
      <w:proofErr w:type="spellStart"/>
      <w:r>
        <w:t>wait</w:t>
      </w:r>
      <w:proofErr w:type="spellEnd"/>
      <w:r>
        <w:t>* функций для ожидания завершения потоков</w:t>
      </w:r>
      <w:bookmarkEnd w:id="2"/>
    </w:p>
    <w:p w14:paraId="04257147" w14:textId="77777777" w:rsidR="0064482C" w:rsidRDefault="0064482C" w:rsidP="0064482C">
      <w:pPr>
        <w:pStyle w:val="ae"/>
        <w:numPr>
          <w:ilvl w:val="0"/>
          <w:numId w:val="7"/>
        </w:num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>DWORD</w:t>
      </w:r>
      <w:r w:rsidRPr="0064482C">
        <w:rPr>
          <w:lang w:val="en-US"/>
        </w:rPr>
        <w:t xml:space="preserve">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A071E74" w14:textId="77777777" w:rsidR="0064482C" w:rsidRDefault="0064482C" w:rsidP="0064482C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[in] HANDLE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hHandle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B7ADA3" w14:textId="77777777" w:rsidR="0064482C" w:rsidRDefault="0064482C" w:rsidP="0064482C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[in] DWORD 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dwMilliseconds</w:t>
      </w:r>
      <w:proofErr w:type="spellEnd"/>
    </w:p>
    <w:p w14:paraId="3656609C" w14:textId="5EE6F7A7" w:rsidR="00B0511F" w:rsidRPr="0064482C" w:rsidRDefault="0064482C" w:rsidP="0064482C">
      <w:pPr>
        <w:pStyle w:val="ae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F8FCE3" w14:textId="4C69449D" w:rsidR="0064482C" w:rsidRDefault="0064482C" w:rsidP="0064482C">
      <w:r w:rsidRPr="0064482C">
        <w:lastRenderedPageBreak/>
        <w:t>Ожидает, пока указанный объект не перейдет в состояние сигнализации или не истечет интервал ожидания.</w:t>
      </w:r>
    </w:p>
    <w:p w14:paraId="7D7A079C" w14:textId="3609677A" w:rsidR="0064482C" w:rsidRDefault="0064482C" w:rsidP="0064482C"/>
    <w:p w14:paraId="21D3866B" w14:textId="77777777" w:rsidR="003C79AE" w:rsidRDefault="003C79AE" w:rsidP="0064482C"/>
    <w:p w14:paraId="325D1BA3" w14:textId="77777777" w:rsidR="0064482C" w:rsidRPr="0064482C" w:rsidRDefault="0064482C" w:rsidP="0064482C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8F9F8E8" w14:textId="77777777" w:rsidR="0064482C" w:rsidRPr="0064482C" w:rsidRDefault="0064482C" w:rsidP="0064482C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  [in] DWORD       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8CEBB10" w14:textId="77777777" w:rsidR="0064482C" w:rsidRPr="0064482C" w:rsidRDefault="0064482C" w:rsidP="0064482C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  [in] const HANDLE *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lpHandles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EB4C66" w14:textId="77777777" w:rsidR="0064482C" w:rsidRPr="0064482C" w:rsidRDefault="0064482C" w:rsidP="0064482C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  [in] BOOL         </w:t>
      </w:r>
      <w:proofErr w:type="spellStart"/>
      <w:r w:rsidRPr="0064482C">
        <w:rPr>
          <w:rFonts w:ascii="Courier New" w:hAnsi="Courier New" w:cs="Courier New"/>
          <w:sz w:val="20"/>
          <w:szCs w:val="20"/>
          <w:lang w:val="en-US"/>
        </w:rPr>
        <w:t>bWaitAll</w:t>
      </w:r>
      <w:proofErr w:type="spellEnd"/>
      <w:r w:rsidRPr="0064482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DEBB00" w14:textId="77777777" w:rsidR="0064482C" w:rsidRPr="0064482C" w:rsidRDefault="0064482C" w:rsidP="0064482C">
      <w:pPr>
        <w:contextualSpacing/>
        <w:rPr>
          <w:rFonts w:ascii="Courier New" w:hAnsi="Courier New" w:cs="Courier New"/>
          <w:sz w:val="20"/>
          <w:szCs w:val="20"/>
        </w:rPr>
      </w:pPr>
      <w:r w:rsidRPr="006448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4482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4482C">
        <w:rPr>
          <w:rFonts w:ascii="Courier New" w:hAnsi="Courier New" w:cs="Courier New"/>
          <w:sz w:val="20"/>
          <w:szCs w:val="20"/>
        </w:rPr>
        <w:t>in</w:t>
      </w:r>
      <w:proofErr w:type="spellEnd"/>
      <w:r w:rsidRPr="0064482C">
        <w:rPr>
          <w:rFonts w:ascii="Courier New" w:hAnsi="Courier New" w:cs="Courier New"/>
          <w:sz w:val="20"/>
          <w:szCs w:val="20"/>
        </w:rPr>
        <w:t xml:space="preserve">] DWORD        </w:t>
      </w:r>
      <w:proofErr w:type="spellStart"/>
      <w:r w:rsidRPr="0064482C">
        <w:rPr>
          <w:rFonts w:ascii="Courier New" w:hAnsi="Courier New" w:cs="Courier New"/>
          <w:sz w:val="20"/>
          <w:szCs w:val="20"/>
        </w:rPr>
        <w:t>dwMilliseconds</w:t>
      </w:r>
      <w:proofErr w:type="spellEnd"/>
    </w:p>
    <w:p w14:paraId="1476FB27" w14:textId="667C17A3" w:rsidR="0064482C" w:rsidRDefault="0064482C" w:rsidP="0064482C">
      <w:pPr>
        <w:contextualSpacing/>
        <w:rPr>
          <w:rFonts w:ascii="Courier New" w:hAnsi="Courier New" w:cs="Courier New"/>
          <w:sz w:val="20"/>
          <w:szCs w:val="20"/>
        </w:rPr>
      </w:pPr>
      <w:r w:rsidRPr="0064482C">
        <w:rPr>
          <w:rFonts w:ascii="Courier New" w:hAnsi="Courier New" w:cs="Courier New"/>
          <w:sz w:val="20"/>
          <w:szCs w:val="20"/>
        </w:rPr>
        <w:t>);</w:t>
      </w:r>
    </w:p>
    <w:p w14:paraId="41A3BD2E" w14:textId="60F9E018" w:rsidR="0064482C" w:rsidRPr="0064482C" w:rsidRDefault="0064482C" w:rsidP="0064482C">
      <w:r w:rsidRPr="0064482C">
        <w:t>Ожидает, пока один или все указанные объекты не перейдут в состояние сигнализации или не истечет интервал ожидания.</w:t>
      </w:r>
    </w:p>
    <w:p w14:paraId="64665E7A" w14:textId="47A38F2D" w:rsidR="00B0511F" w:rsidRDefault="00B0511F" w:rsidP="00190212">
      <w:pPr>
        <w:pStyle w:val="1"/>
        <w:numPr>
          <w:ilvl w:val="0"/>
          <w:numId w:val="6"/>
        </w:numPr>
        <w:ind w:left="0"/>
      </w:pPr>
      <w:bookmarkStart w:id="3" w:name="_Toc113364066"/>
      <w:r>
        <w:t xml:space="preserve">Использование механизмов синхронизации с отражением их индивидуальных особенностей: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Event (сс </w:t>
      </w:r>
      <w:proofErr w:type="spellStart"/>
      <w:r>
        <w:t>автосбросом</w:t>
      </w:r>
      <w:proofErr w:type="spellEnd"/>
      <w:r>
        <w:t xml:space="preserve"> или со сбросом в ручную на выбор), </w:t>
      </w:r>
      <w:proofErr w:type="spellStart"/>
      <w:r>
        <w:t>WaitableTimer</w:t>
      </w:r>
      <w:proofErr w:type="spellEnd"/>
      <w:r>
        <w:t>, CRITICAL_</w:t>
      </w:r>
      <w:r w:rsidR="001A569A">
        <w:t xml:space="preserve"> </w:t>
      </w:r>
      <w:r>
        <w:t>SECTION</w:t>
      </w:r>
      <w:bookmarkEnd w:id="3"/>
    </w:p>
    <w:p w14:paraId="016B442E" w14:textId="6754DFAE" w:rsidR="001A569A" w:rsidRDefault="001A569A" w:rsidP="001A569A">
      <w:pPr>
        <w:pStyle w:val="ae"/>
        <w:numPr>
          <w:ilvl w:val="0"/>
          <w:numId w:val="7"/>
        </w:numPr>
        <w:ind w:left="0"/>
      </w:pPr>
      <w:r>
        <w:t xml:space="preserve">Механизмы </w:t>
      </w:r>
      <w:proofErr w:type="spellStart"/>
      <w:r>
        <w:t>синхронизирования</w:t>
      </w:r>
      <w:proofErr w:type="spellEnd"/>
    </w:p>
    <w:p w14:paraId="3E15F78B" w14:textId="0B3FB2D1" w:rsidR="001A569A" w:rsidRPr="001A569A" w:rsidRDefault="001A569A" w:rsidP="001A569A">
      <w:pPr>
        <w:pStyle w:val="ae"/>
        <w:numPr>
          <w:ilvl w:val="0"/>
          <w:numId w:val="9"/>
        </w:numPr>
      </w:pPr>
      <w:r>
        <w:rPr>
          <w:lang w:val="en-US"/>
        </w:rPr>
        <w:t>Mutex</w:t>
      </w:r>
    </w:p>
    <w:p w14:paraId="25BBB686" w14:textId="2D9029AD" w:rsidR="001A569A" w:rsidRPr="001A569A" w:rsidRDefault="00EA47BC" w:rsidP="00EA47BC">
      <w:pPr>
        <w:ind w:firstLine="360"/>
      </w:pPr>
      <w:r w:rsidRPr="00EA47BC">
        <w:t xml:space="preserve">Если два или более потоков должны получить доступ к общему ресурсу одновременно, системе требуется механизм синхронизации, чтобы обеспечить использование ресурса только одним потоком. </w:t>
      </w:r>
      <w:proofErr w:type="spellStart"/>
      <w:r w:rsidRPr="00EA47BC">
        <w:t>Mutex</w:t>
      </w:r>
      <w:proofErr w:type="spellEnd"/>
      <w:r w:rsidRPr="00EA47BC">
        <w:t xml:space="preserve"> — это примитив синхронизации, предоставляющий монопольный доступ к общему ресурсу только одному потоку. Если поток получает мьютекс, второй поток, который хочет получить этот мьютекс, приостанавливается до тех пор, пока первый поток не выпустит мьютекс.</w:t>
      </w:r>
    </w:p>
    <w:p w14:paraId="1CAD72C8" w14:textId="3AE127FA" w:rsidR="001A569A" w:rsidRPr="001A569A" w:rsidRDefault="001A569A" w:rsidP="001A569A">
      <w:pPr>
        <w:pStyle w:val="ae"/>
        <w:numPr>
          <w:ilvl w:val="0"/>
          <w:numId w:val="9"/>
        </w:numPr>
      </w:pPr>
      <w:r>
        <w:rPr>
          <w:lang w:val="en-US"/>
        </w:rPr>
        <w:t>Semaphore</w:t>
      </w:r>
    </w:p>
    <w:p w14:paraId="035B4300" w14:textId="79DBCA4C" w:rsidR="001A569A" w:rsidRDefault="00EA47BC" w:rsidP="00EA47BC">
      <w:pPr>
        <w:ind w:firstLine="357"/>
        <w:contextualSpacing/>
      </w:pPr>
      <w:r w:rsidRPr="00EA47BC">
        <w:t>Семафор (</w:t>
      </w:r>
      <w:proofErr w:type="spellStart"/>
      <w:r w:rsidRPr="00EA47BC">
        <w:t>semaphore</w:t>
      </w:r>
      <w:proofErr w:type="spellEnd"/>
      <w:r w:rsidRPr="00EA47BC">
        <w:t>) –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счётчика является блокирующей.</w:t>
      </w:r>
    </w:p>
    <w:p w14:paraId="6AC7858C" w14:textId="579D245E" w:rsidR="001A569A" w:rsidRPr="001A569A" w:rsidRDefault="00EA47BC" w:rsidP="00EA47BC">
      <w:pPr>
        <w:ind w:firstLine="357"/>
        <w:contextualSpacing/>
      </w:pPr>
      <w:r w:rsidRPr="00EA47BC">
        <w:t>Семафоры могут быть двоичными и вычислительными. Вычислительные семафоры могут принимать целочисленные неотрицательные значения и используются для работы с ресурсами, количество которых ограничено, либо участвуют в синхронизации параллельно исполняемых задач. Двоичные семафоры могут принимать только значения 0 и 1 и используются для взаимного исключения одновременного нахождения двух или более процессов в своих критических секциях.</w:t>
      </w:r>
    </w:p>
    <w:p w14:paraId="15C8359B" w14:textId="3A5E0449" w:rsidR="001A569A" w:rsidRPr="001A569A" w:rsidRDefault="001A569A" w:rsidP="001A569A">
      <w:pPr>
        <w:pStyle w:val="ae"/>
        <w:numPr>
          <w:ilvl w:val="0"/>
          <w:numId w:val="9"/>
        </w:numPr>
      </w:pPr>
      <w:r>
        <w:rPr>
          <w:lang w:val="en-US"/>
        </w:rPr>
        <w:lastRenderedPageBreak/>
        <w:t>Event</w:t>
      </w:r>
    </w:p>
    <w:p w14:paraId="43D74687" w14:textId="35021F07" w:rsidR="001A569A" w:rsidRDefault="00E407F2" w:rsidP="00EA47BC">
      <w:pPr>
        <w:ind w:firstLine="360"/>
      </w:pPr>
      <w:r w:rsidRPr="00E407F2">
        <w:t>Событие — это сообщение, посланное объектом, чтобы сообщить о совершении действия.</w:t>
      </w:r>
    </w:p>
    <w:p w14:paraId="228249E7" w14:textId="77777777" w:rsidR="00E407F2" w:rsidRDefault="00E407F2" w:rsidP="00E407F2">
      <w:pPr>
        <w:ind w:firstLine="360"/>
      </w:pPr>
      <w:r>
        <w:t xml:space="preserve">Создается объект событие функцией </w:t>
      </w:r>
      <w:proofErr w:type="spellStart"/>
      <w:r>
        <w:t>CreateEvent</w:t>
      </w:r>
      <w:proofErr w:type="spellEnd"/>
      <w:r>
        <w:t>():</w:t>
      </w:r>
    </w:p>
    <w:p w14:paraId="7B59E53A" w14:textId="77777777" w:rsidR="00E407F2" w:rsidRDefault="00E407F2" w:rsidP="00E407F2">
      <w:pPr>
        <w:ind w:firstLine="360"/>
      </w:pPr>
    </w:p>
    <w:p w14:paraId="42BBD8C2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E407F2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</w:p>
    <w:p w14:paraId="3B775987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CB25BB8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LPSECURITY_ATTRIBUTES </w:t>
      </w:r>
      <w:proofErr w:type="spellStart"/>
      <w:r w:rsidRPr="00E407F2">
        <w:rPr>
          <w:rFonts w:ascii="Courier New" w:hAnsi="Courier New" w:cs="Courier New"/>
          <w:sz w:val="20"/>
          <w:szCs w:val="20"/>
          <w:lang w:val="en-US"/>
        </w:rPr>
        <w:t>lpEventAttributes</w:t>
      </w:r>
      <w:proofErr w:type="spellEnd"/>
      <w:r w:rsidRPr="00E407F2">
        <w:rPr>
          <w:rFonts w:ascii="Courier New" w:hAnsi="Courier New" w:cs="Courier New"/>
          <w:sz w:val="20"/>
          <w:szCs w:val="20"/>
          <w:lang w:val="en-US"/>
        </w:rPr>
        <w:t>,</w:t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E407F2">
        <w:rPr>
          <w:rFonts w:ascii="Courier New" w:hAnsi="Courier New" w:cs="Courier New"/>
          <w:sz w:val="20"/>
          <w:szCs w:val="20"/>
        </w:rPr>
        <w:t>атрибут</w:t>
      </w: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7F2">
        <w:rPr>
          <w:rFonts w:ascii="Courier New" w:hAnsi="Courier New" w:cs="Courier New"/>
          <w:sz w:val="20"/>
          <w:szCs w:val="20"/>
        </w:rPr>
        <w:t>защиты</w:t>
      </w:r>
    </w:p>
    <w:p w14:paraId="11758D38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E407F2">
        <w:rPr>
          <w:rFonts w:ascii="Courier New" w:hAnsi="Courier New" w:cs="Courier New"/>
          <w:sz w:val="20"/>
          <w:szCs w:val="20"/>
          <w:lang w:val="en-US"/>
        </w:rPr>
        <w:t>bManualReset</w:t>
      </w:r>
      <w:proofErr w:type="spellEnd"/>
      <w:r w:rsidRPr="00E407F2">
        <w:rPr>
          <w:rFonts w:ascii="Courier New" w:hAnsi="Courier New" w:cs="Courier New"/>
          <w:sz w:val="20"/>
          <w:szCs w:val="20"/>
          <w:lang w:val="en-US"/>
        </w:rPr>
        <w:t>,</w:t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E407F2">
        <w:rPr>
          <w:rFonts w:ascii="Courier New" w:hAnsi="Courier New" w:cs="Courier New"/>
          <w:sz w:val="20"/>
          <w:szCs w:val="20"/>
        </w:rPr>
        <w:t>тип</w:t>
      </w: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7F2">
        <w:rPr>
          <w:rFonts w:ascii="Courier New" w:hAnsi="Courier New" w:cs="Courier New"/>
          <w:sz w:val="20"/>
          <w:szCs w:val="20"/>
        </w:rPr>
        <w:t>сброса</w:t>
      </w: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 TRUE - </w:t>
      </w:r>
      <w:r w:rsidRPr="00E407F2">
        <w:rPr>
          <w:rFonts w:ascii="Courier New" w:hAnsi="Courier New" w:cs="Courier New"/>
          <w:sz w:val="20"/>
          <w:szCs w:val="20"/>
        </w:rPr>
        <w:t>ручной</w:t>
      </w:r>
    </w:p>
    <w:p w14:paraId="65B75C0F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ab/>
      </w:r>
      <w:r w:rsidRPr="00E407F2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r w:rsidRPr="00E407F2">
        <w:rPr>
          <w:rFonts w:ascii="Courier New" w:hAnsi="Courier New" w:cs="Courier New"/>
          <w:sz w:val="20"/>
          <w:szCs w:val="20"/>
        </w:rPr>
        <w:t>bInitialState</w:t>
      </w:r>
      <w:proofErr w:type="spellEnd"/>
      <w:r w:rsidRPr="00E407F2">
        <w:rPr>
          <w:rFonts w:ascii="Courier New" w:hAnsi="Courier New" w:cs="Courier New"/>
          <w:sz w:val="20"/>
          <w:szCs w:val="20"/>
        </w:rPr>
        <w:t>,</w:t>
      </w:r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  <w:t>// начальное состояние TRUE - сигнальное</w:t>
      </w:r>
    </w:p>
    <w:p w14:paraId="46538690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ab/>
        <w:t xml:space="preserve">LPCTSTR </w:t>
      </w:r>
      <w:proofErr w:type="spellStart"/>
      <w:r w:rsidRPr="00E407F2">
        <w:rPr>
          <w:rFonts w:ascii="Courier New" w:hAnsi="Courier New" w:cs="Courier New"/>
          <w:sz w:val="20"/>
          <w:szCs w:val="20"/>
        </w:rPr>
        <w:t>lpName</w:t>
      </w:r>
      <w:proofErr w:type="spellEnd"/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  <w:t xml:space="preserve">// имя </w:t>
      </w:r>
      <w:proofErr w:type="spellStart"/>
      <w:r w:rsidRPr="00E407F2">
        <w:rPr>
          <w:rFonts w:ascii="Courier New" w:hAnsi="Courier New" w:cs="Courier New"/>
          <w:sz w:val="20"/>
          <w:szCs w:val="20"/>
        </w:rPr>
        <w:t>обьекта</w:t>
      </w:r>
      <w:proofErr w:type="spellEnd"/>
    </w:p>
    <w:p w14:paraId="0D5E175C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>);</w:t>
      </w:r>
    </w:p>
    <w:p w14:paraId="6DB2DE1D" w14:textId="77777777" w:rsidR="00E407F2" w:rsidRDefault="00E407F2" w:rsidP="00E407F2">
      <w:pPr>
        <w:ind w:firstLine="360"/>
      </w:pPr>
      <w:r>
        <w:t xml:space="preserve">Если функция успешна, то вернется дескриптор события. В том случае, если с таким именем событие уже создано, то вернется дескриптор уже созданного события, а </w:t>
      </w:r>
      <w:proofErr w:type="spellStart"/>
      <w:r>
        <w:t>GetLastError</w:t>
      </w:r>
      <w:proofErr w:type="spellEnd"/>
      <w:r>
        <w:t xml:space="preserve">() вернет код ERROR_ALREADY_EXISTS. Но функция может вернуть и NULL, если объект события создать не удалось совсем. Функция </w:t>
      </w:r>
      <w:proofErr w:type="spellStart"/>
      <w:r>
        <w:t>SetEvent</w:t>
      </w:r>
      <w:proofErr w:type="spellEnd"/>
      <w:r>
        <w:t>() меняет состояние на сигнальное (есть событие).</w:t>
      </w:r>
    </w:p>
    <w:p w14:paraId="54133375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r w:rsidRPr="00E407F2">
        <w:rPr>
          <w:rFonts w:ascii="Courier New" w:hAnsi="Courier New" w:cs="Courier New"/>
          <w:sz w:val="20"/>
          <w:szCs w:val="20"/>
        </w:rPr>
        <w:t>SetEvent</w:t>
      </w:r>
      <w:proofErr w:type="spellEnd"/>
    </w:p>
    <w:p w14:paraId="7FAA03CB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>(</w:t>
      </w:r>
    </w:p>
    <w:p w14:paraId="38606FFE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ab/>
        <w:t xml:space="preserve">HANDLE </w:t>
      </w:r>
      <w:proofErr w:type="spellStart"/>
      <w:r w:rsidRPr="00E407F2">
        <w:rPr>
          <w:rFonts w:ascii="Courier New" w:hAnsi="Courier New" w:cs="Courier New"/>
          <w:sz w:val="20"/>
          <w:szCs w:val="20"/>
        </w:rPr>
        <w:t>hEvent</w:t>
      </w:r>
      <w:proofErr w:type="spellEnd"/>
      <w:r w:rsidRPr="00E407F2">
        <w:rPr>
          <w:rFonts w:ascii="Courier New" w:hAnsi="Courier New" w:cs="Courier New"/>
          <w:sz w:val="20"/>
          <w:szCs w:val="20"/>
        </w:rPr>
        <w:tab/>
      </w:r>
      <w:r w:rsidRPr="00E407F2">
        <w:rPr>
          <w:rFonts w:ascii="Courier New" w:hAnsi="Courier New" w:cs="Courier New"/>
          <w:sz w:val="20"/>
          <w:szCs w:val="20"/>
        </w:rPr>
        <w:tab/>
        <w:t>// дескриптор события</w:t>
      </w:r>
    </w:p>
    <w:p w14:paraId="66B536D1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>);</w:t>
      </w:r>
    </w:p>
    <w:p w14:paraId="42C832D4" w14:textId="4985D2A7" w:rsidR="00E407F2" w:rsidRDefault="00E407F2" w:rsidP="003C79AE">
      <w:pPr>
        <w:ind w:firstLine="360"/>
      </w:pPr>
      <w:r>
        <w:t xml:space="preserve">В случае успеха вернет ненулевое значение. А функция </w:t>
      </w:r>
      <w:proofErr w:type="spellStart"/>
      <w:r>
        <w:t>ResetEvent</w:t>
      </w:r>
      <w:proofErr w:type="spellEnd"/>
      <w:r>
        <w:t>() меняет состояние на невыделенное (нет события):</w:t>
      </w:r>
    </w:p>
    <w:p w14:paraId="1552C423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E407F2">
        <w:rPr>
          <w:rFonts w:ascii="Courier New" w:hAnsi="Courier New" w:cs="Courier New"/>
          <w:sz w:val="20"/>
          <w:szCs w:val="20"/>
          <w:lang w:val="en-US"/>
        </w:rPr>
        <w:t>ResetEvent</w:t>
      </w:r>
      <w:proofErr w:type="spellEnd"/>
    </w:p>
    <w:p w14:paraId="233B3361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2EE0B6" w14:textId="77777777" w:rsidR="00E407F2" w:rsidRPr="00E407F2" w:rsidRDefault="00E407F2" w:rsidP="00E407F2">
      <w:pPr>
        <w:ind w:firstLine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407F2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E407F2">
        <w:rPr>
          <w:rFonts w:ascii="Courier New" w:hAnsi="Courier New" w:cs="Courier New"/>
          <w:sz w:val="20"/>
          <w:szCs w:val="20"/>
          <w:lang w:val="en-US"/>
        </w:rPr>
        <w:tab/>
      </w:r>
      <w:r w:rsidRPr="00E407F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E407F2">
        <w:rPr>
          <w:rFonts w:ascii="Courier New" w:hAnsi="Courier New" w:cs="Courier New"/>
          <w:sz w:val="20"/>
          <w:szCs w:val="20"/>
        </w:rPr>
        <w:t>дескриптор</w:t>
      </w:r>
      <w:r w:rsidRPr="00E40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7F2">
        <w:rPr>
          <w:rFonts w:ascii="Courier New" w:hAnsi="Courier New" w:cs="Courier New"/>
          <w:sz w:val="20"/>
          <w:szCs w:val="20"/>
        </w:rPr>
        <w:t>события</w:t>
      </w:r>
    </w:p>
    <w:p w14:paraId="5D3C65D8" w14:textId="2DEF390B" w:rsidR="00E407F2" w:rsidRPr="003C79AE" w:rsidRDefault="00E407F2" w:rsidP="003C79AE">
      <w:pPr>
        <w:ind w:firstLine="357"/>
        <w:contextualSpacing/>
        <w:rPr>
          <w:rFonts w:ascii="Courier New" w:hAnsi="Courier New" w:cs="Courier New"/>
          <w:sz w:val="20"/>
          <w:szCs w:val="20"/>
        </w:rPr>
      </w:pPr>
      <w:r w:rsidRPr="00E407F2">
        <w:rPr>
          <w:rFonts w:ascii="Courier New" w:hAnsi="Courier New" w:cs="Courier New"/>
          <w:sz w:val="20"/>
          <w:szCs w:val="20"/>
        </w:rPr>
        <w:t>);</w:t>
      </w:r>
    </w:p>
    <w:p w14:paraId="4F8CA5B4" w14:textId="34C74F5D" w:rsidR="001A569A" w:rsidRPr="001A569A" w:rsidRDefault="001A569A" w:rsidP="001A569A">
      <w:pPr>
        <w:pStyle w:val="ae"/>
        <w:numPr>
          <w:ilvl w:val="0"/>
          <w:numId w:val="9"/>
        </w:numPr>
      </w:pPr>
      <w:proofErr w:type="spellStart"/>
      <w:r>
        <w:rPr>
          <w:lang w:val="en-US"/>
        </w:rPr>
        <w:t>WaitableTimer</w:t>
      </w:r>
      <w:proofErr w:type="spellEnd"/>
    </w:p>
    <w:p w14:paraId="3F5FEA2B" w14:textId="4D6C35CF" w:rsidR="003C79AE" w:rsidRDefault="003C79AE" w:rsidP="003C79AE">
      <w:pPr>
        <w:ind w:firstLine="360"/>
      </w:pPr>
      <w:r>
        <w:t xml:space="preserve">Таймер ожидания переходит в сигнальное состояние по завершении заданного интервала времени. Для его создания используется функция </w:t>
      </w:r>
      <w:proofErr w:type="spellStart"/>
      <w:r>
        <w:t>CreateWaitableTimer</w:t>
      </w:r>
      <w:proofErr w:type="spellEnd"/>
      <w:r>
        <w:t>:</w:t>
      </w:r>
    </w:p>
    <w:p w14:paraId="5DA7576D" w14:textId="77777777" w:rsidR="003C79AE" w:rsidRPr="003C79AE" w:rsidRDefault="003C79AE" w:rsidP="003C79AE">
      <w:pPr>
        <w:ind w:firstLine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3C79A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CreateWaitableTimer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(</w:t>
      </w:r>
    </w:p>
    <w:p w14:paraId="77D1C856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lpTimerAttributes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PSecurityAttributes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;     // Адрес структуры</w:t>
      </w:r>
    </w:p>
    <w:p w14:paraId="45FF7FFB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                                            //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TSecurityAttributes</w:t>
      </w:r>
      <w:proofErr w:type="spellEnd"/>
    </w:p>
    <w:p w14:paraId="75DD9A05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bManualReset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: BOOL;  // Задает, будет ли таймер переходить в</w:t>
      </w:r>
    </w:p>
    <w:p w14:paraId="516AA9DA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                     // сигнальное состояние по завершении функции</w:t>
      </w:r>
    </w:p>
    <w:p w14:paraId="0402E9BD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                     // ожидания</w:t>
      </w:r>
    </w:p>
    <w:p w14:paraId="7ECDAD75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  <w:lang w:val="en-US"/>
        </w:rPr>
        <w:t>lpTimerName</w:t>
      </w:r>
      <w:proofErr w:type="spellEnd"/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C79AE">
        <w:rPr>
          <w:rFonts w:ascii="Courier New" w:hAnsi="Courier New" w:cs="Courier New"/>
          <w:sz w:val="20"/>
          <w:szCs w:val="20"/>
          <w:lang w:val="en-US"/>
        </w:rPr>
        <w:t>PChar</w:t>
      </w:r>
      <w:proofErr w:type="spellEnd"/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3C79AE">
        <w:rPr>
          <w:rFonts w:ascii="Courier New" w:hAnsi="Courier New" w:cs="Courier New"/>
          <w:sz w:val="20"/>
          <w:szCs w:val="20"/>
        </w:rPr>
        <w:t>Имя</w:t>
      </w:r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79AE">
        <w:rPr>
          <w:rFonts w:ascii="Courier New" w:hAnsi="Courier New" w:cs="Courier New"/>
          <w:sz w:val="20"/>
          <w:szCs w:val="20"/>
        </w:rPr>
        <w:t>объекта</w:t>
      </w:r>
    </w:p>
    <w:p w14:paraId="33844B61" w14:textId="1491073B" w:rsidR="003C79AE" w:rsidRPr="003C79AE" w:rsidRDefault="003C79AE" w:rsidP="003C79AE">
      <w:pPr>
        <w:contextualSpacing/>
        <w:rPr>
          <w:lang w:val="en-US"/>
        </w:rPr>
      </w:pPr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3C79AE">
        <w:rPr>
          <w:rFonts w:ascii="Courier New" w:hAnsi="Courier New" w:cs="Courier New"/>
          <w:sz w:val="20"/>
          <w:szCs w:val="20"/>
          <w:lang w:val="en-US"/>
        </w:rPr>
        <w:t>THandle</w:t>
      </w:r>
      <w:proofErr w:type="spellEnd"/>
      <w:r w:rsidRPr="003C79A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C79AE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  <w:r w:rsidRPr="003C79AE">
        <w:rPr>
          <w:lang w:val="en-US"/>
        </w:rPr>
        <w:t xml:space="preserve">;   </w:t>
      </w:r>
    </w:p>
    <w:p w14:paraId="15FE8171" w14:textId="4B5925BC" w:rsidR="003C79AE" w:rsidRDefault="003C79AE" w:rsidP="00BD60E1">
      <w:pPr>
        <w:ind w:firstLine="709"/>
        <w:contextualSpacing/>
      </w:pPr>
      <w:r>
        <w:t xml:space="preserve">Когда параметр </w:t>
      </w:r>
      <w:proofErr w:type="spellStart"/>
      <w:r>
        <w:t>bManualReset</w:t>
      </w:r>
      <w:proofErr w:type="spellEnd"/>
      <w:r>
        <w:t xml:space="preserve"> равен TRUE, то таймер после срабатывания функции ожидания остается в сигнальном состоянии до явного </w:t>
      </w:r>
      <w:r>
        <w:lastRenderedPageBreak/>
        <w:t xml:space="preserve">вызова </w:t>
      </w:r>
      <w:proofErr w:type="spellStart"/>
      <w:r>
        <w:t>SetWaitableTimer</w:t>
      </w:r>
      <w:proofErr w:type="spellEnd"/>
      <w:r>
        <w:t>, если FALSE-таймер автоматически переходит в несигнальное состояние.</w:t>
      </w:r>
    </w:p>
    <w:p w14:paraId="47E982B6" w14:textId="506ABE20" w:rsidR="003C79AE" w:rsidRDefault="003C79AE" w:rsidP="00BD60E1">
      <w:pPr>
        <w:ind w:firstLine="709"/>
        <w:contextualSpacing/>
      </w:pPr>
      <w:r>
        <w:t xml:space="preserve">Если </w:t>
      </w:r>
      <w:proofErr w:type="spellStart"/>
      <w:r>
        <w:t>lpTimerName</w:t>
      </w:r>
      <w:proofErr w:type="spellEnd"/>
      <w:r>
        <w:t xml:space="preserve"> совпадает с именем уже существующего в системе таймера, то  функция возвращает его идентификатор, позволяя использовать объект для синхронизации между процессами. Имя таймера не должно совпадать с именем уже существующих объектов типов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job</w:t>
      </w:r>
      <w:proofErr w:type="spellEnd"/>
      <w:r>
        <w:t xml:space="preserve"> или </w:t>
      </w:r>
      <w:proofErr w:type="spellStart"/>
      <w:r>
        <w:t>file-mapping</w:t>
      </w:r>
      <w:proofErr w:type="spellEnd"/>
      <w:r>
        <w:t>.</w:t>
      </w:r>
    </w:p>
    <w:p w14:paraId="446B37CD" w14:textId="366B60BB" w:rsidR="003C79AE" w:rsidRDefault="003C79AE" w:rsidP="00BD60E1">
      <w:pPr>
        <w:ind w:firstLine="708"/>
        <w:contextualSpacing/>
      </w:pPr>
      <w:r>
        <w:t>Идентификатор уже существующего таймера можно получить функцией:</w:t>
      </w:r>
    </w:p>
    <w:p w14:paraId="60488152" w14:textId="2138FB3E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OpenWaitableTimer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(</w:t>
      </w:r>
    </w:p>
    <w:p w14:paraId="58961C6D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dwDesiredAccess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: DWORD;  // Задает права доступа к объекту</w:t>
      </w:r>
    </w:p>
    <w:p w14:paraId="11CD622F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bInheritHandle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: BOOL;    // Задает, может ли объект наследоваться</w:t>
      </w:r>
    </w:p>
    <w:p w14:paraId="0F3C5DB9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                         // дочерними процессами</w:t>
      </w:r>
    </w:p>
    <w:p w14:paraId="19E441F9" w14:textId="77777777" w:rsidR="003C79AE" w:rsidRPr="003C79AE" w:rsidRDefault="003C79AE" w:rsidP="003C79AE">
      <w:pPr>
        <w:contextualSpacing/>
        <w:rPr>
          <w:rFonts w:ascii="Courier New" w:hAnsi="Courier New" w:cs="Courier New"/>
          <w:sz w:val="20"/>
          <w:szCs w:val="20"/>
        </w:rPr>
      </w:pPr>
      <w:r w:rsidRPr="003C79A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lpTimerName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PChar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       // Имя объекта</w:t>
      </w:r>
    </w:p>
    <w:p w14:paraId="6690743F" w14:textId="64C3B709" w:rsidR="001A569A" w:rsidRDefault="003C79AE" w:rsidP="003C79AE">
      <w:pPr>
        <w:contextualSpacing/>
      </w:pPr>
      <w:r w:rsidRPr="003C79AE">
        <w:rPr>
          <w:rFonts w:ascii="Courier New" w:hAnsi="Courier New" w:cs="Courier New"/>
          <w:sz w:val="20"/>
          <w:szCs w:val="20"/>
        </w:rPr>
        <w:t xml:space="preserve"> ):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THandle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C79AE">
        <w:rPr>
          <w:rFonts w:ascii="Courier New" w:hAnsi="Courier New" w:cs="Courier New"/>
          <w:sz w:val="20"/>
          <w:szCs w:val="20"/>
        </w:rPr>
        <w:t>stdcall</w:t>
      </w:r>
      <w:proofErr w:type="spellEnd"/>
      <w:r w:rsidRPr="003C79AE">
        <w:rPr>
          <w:rFonts w:ascii="Courier New" w:hAnsi="Courier New" w:cs="Courier New"/>
          <w:sz w:val="20"/>
          <w:szCs w:val="20"/>
        </w:rPr>
        <w:t>;</w:t>
      </w:r>
    </w:p>
    <w:p w14:paraId="36834F92" w14:textId="77777777" w:rsidR="001A569A" w:rsidRPr="001A569A" w:rsidRDefault="001A569A" w:rsidP="001A569A"/>
    <w:p w14:paraId="5F603823" w14:textId="30B744D6" w:rsidR="001A569A" w:rsidRPr="001A569A" w:rsidRDefault="001A569A" w:rsidP="001A569A">
      <w:pPr>
        <w:pStyle w:val="ae"/>
        <w:numPr>
          <w:ilvl w:val="0"/>
          <w:numId w:val="9"/>
        </w:numPr>
      </w:pPr>
      <w:r>
        <w:rPr>
          <w:lang w:val="en-US"/>
        </w:rPr>
        <w:t>CRITICAL_SECTION</w:t>
      </w:r>
    </w:p>
    <w:p w14:paraId="01D8A0B6" w14:textId="77777777" w:rsidR="001A569A" w:rsidRPr="00FF415F" w:rsidRDefault="001A569A" w:rsidP="001A569A">
      <w:pPr>
        <w:rPr>
          <w:lang w:val="en-US"/>
        </w:rPr>
      </w:pPr>
    </w:p>
    <w:sectPr w:rsidR="001A569A" w:rsidRPr="00FF415F" w:rsidSect="006E3FA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C01A" w14:textId="77777777" w:rsidR="00A13623" w:rsidRDefault="00A13623" w:rsidP="006E3FA6">
      <w:pPr>
        <w:spacing w:after="0" w:line="240" w:lineRule="auto"/>
      </w:pPr>
      <w:r>
        <w:separator/>
      </w:r>
    </w:p>
  </w:endnote>
  <w:endnote w:type="continuationSeparator" w:id="0">
    <w:p w14:paraId="15D5C4F4" w14:textId="77777777" w:rsidR="00A13623" w:rsidRDefault="00A13623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2BFE" w14:textId="77777777" w:rsidR="00A13623" w:rsidRDefault="00A13623" w:rsidP="006E3FA6">
      <w:pPr>
        <w:spacing w:after="0" w:line="240" w:lineRule="auto"/>
      </w:pPr>
      <w:r>
        <w:separator/>
      </w:r>
    </w:p>
  </w:footnote>
  <w:footnote w:type="continuationSeparator" w:id="0">
    <w:p w14:paraId="6B17F75E" w14:textId="77777777" w:rsidR="00A13623" w:rsidRDefault="00A13623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230"/>
    <w:multiLevelType w:val="hybridMultilevel"/>
    <w:tmpl w:val="EC18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E526F"/>
    <w:multiLevelType w:val="hybridMultilevel"/>
    <w:tmpl w:val="1282588A"/>
    <w:lvl w:ilvl="0" w:tplc="51BAA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801B1"/>
    <w:multiLevelType w:val="hybridMultilevel"/>
    <w:tmpl w:val="49E2D1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13063"/>
    <w:multiLevelType w:val="hybridMultilevel"/>
    <w:tmpl w:val="A0CAF86E"/>
    <w:lvl w:ilvl="0" w:tplc="C7A48F6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496126">
    <w:abstractNumId w:val="4"/>
  </w:num>
  <w:num w:numId="2" w16cid:durableId="2003654189">
    <w:abstractNumId w:val="5"/>
  </w:num>
  <w:num w:numId="3" w16cid:durableId="113406245">
    <w:abstractNumId w:val="1"/>
  </w:num>
  <w:num w:numId="4" w16cid:durableId="1677339316">
    <w:abstractNumId w:val="2"/>
  </w:num>
  <w:num w:numId="5" w16cid:durableId="1310207409">
    <w:abstractNumId w:val="7"/>
  </w:num>
  <w:num w:numId="6" w16cid:durableId="578246282">
    <w:abstractNumId w:val="3"/>
  </w:num>
  <w:num w:numId="7" w16cid:durableId="2030838932">
    <w:abstractNumId w:val="8"/>
  </w:num>
  <w:num w:numId="8" w16cid:durableId="1706638034">
    <w:abstractNumId w:val="6"/>
  </w:num>
  <w:num w:numId="9" w16cid:durableId="8093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C5C65"/>
    <w:rsid w:val="00121BEE"/>
    <w:rsid w:val="00143B91"/>
    <w:rsid w:val="00190212"/>
    <w:rsid w:val="001A569A"/>
    <w:rsid w:val="00285E50"/>
    <w:rsid w:val="00311023"/>
    <w:rsid w:val="003564F2"/>
    <w:rsid w:val="00363F16"/>
    <w:rsid w:val="003C7462"/>
    <w:rsid w:val="003C79AE"/>
    <w:rsid w:val="003E3376"/>
    <w:rsid w:val="00436977"/>
    <w:rsid w:val="00575ED7"/>
    <w:rsid w:val="005A46E7"/>
    <w:rsid w:val="005B464F"/>
    <w:rsid w:val="0064482C"/>
    <w:rsid w:val="006709C6"/>
    <w:rsid w:val="006C0454"/>
    <w:rsid w:val="006E3FA6"/>
    <w:rsid w:val="00787D28"/>
    <w:rsid w:val="007F6DCA"/>
    <w:rsid w:val="0084409D"/>
    <w:rsid w:val="00892906"/>
    <w:rsid w:val="00896A8F"/>
    <w:rsid w:val="008A4C08"/>
    <w:rsid w:val="009C598C"/>
    <w:rsid w:val="00A13623"/>
    <w:rsid w:val="00A7111F"/>
    <w:rsid w:val="00AA0187"/>
    <w:rsid w:val="00AE182E"/>
    <w:rsid w:val="00B00AD0"/>
    <w:rsid w:val="00B0511F"/>
    <w:rsid w:val="00B50E64"/>
    <w:rsid w:val="00BA204C"/>
    <w:rsid w:val="00BB22A6"/>
    <w:rsid w:val="00BD60E1"/>
    <w:rsid w:val="00C469B6"/>
    <w:rsid w:val="00C53FFD"/>
    <w:rsid w:val="00C55A02"/>
    <w:rsid w:val="00CB69C2"/>
    <w:rsid w:val="00D20308"/>
    <w:rsid w:val="00DB3769"/>
    <w:rsid w:val="00E407F2"/>
    <w:rsid w:val="00E65CF8"/>
    <w:rsid w:val="00EA47BC"/>
    <w:rsid w:val="00EE638E"/>
    <w:rsid w:val="00F12116"/>
    <w:rsid w:val="00F12D32"/>
    <w:rsid w:val="00F458D5"/>
    <w:rsid w:val="00FA320A"/>
    <w:rsid w:val="00FD30CB"/>
    <w:rsid w:val="00FE5CB1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6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C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21</cp:revision>
  <cp:lastPrinted>2022-02-13T08:32:00Z</cp:lastPrinted>
  <dcterms:created xsi:type="dcterms:W3CDTF">2022-02-11T09:48:00Z</dcterms:created>
  <dcterms:modified xsi:type="dcterms:W3CDTF">2022-09-06T10:56:00Z</dcterms:modified>
</cp:coreProperties>
</file>