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800"/>
        <w:jc w:val="center"/>
      </w:pPr>
      <w:r>
        <w:rPr>
          <w:b/>
          <w:bCs/>
          <w:color w:val="1B2A4A"/>
          <w:sz w:val="40"/>
          <w:szCs w:val="40"/>
        </w:rPr>
        <w:t xml:space="preserve">FUNCTIONAL REQUIREMENTS DOCUMENT</w:t>
      </w:r>
    </w:p>
    <w:p>
      <w:pPr>
        <w:pBdr>
          <w:bottom w:val="single" w:color="B08D57" w:sz="12" w:space="10"/>
        </w:pBdr>
        <w:spacing w:after="400"/>
        <w:jc w:val="center"/>
      </w:pPr>
      <w:r>
        <w:rPr>
          <w:b/>
          <w:bCs/>
          <w:color w:val="B08D57"/>
          <w:sz w:val="26"/>
          <w:szCs w:val="26"/>
        </w:rPr>
        <w:t xml:space="preserve">Architecture &amp; Interior Design — Multi-Page Website</w:t>
      </w:r>
    </w:p>
    <w:p>
      <w:pPr>
        <w:spacing w:after="80" w:before="1600"/>
        <w:jc w:val="center"/>
      </w:pPr>
      <w:r>
        <w:rPr>
          <w:color w:val="2B2B2B"/>
          <w:sz w:val="22"/>
          <w:szCs w:val="22"/>
        </w:rPr>
        <w:t xml:space="preserve">Prepared for: [Client Name / Studio Name]</w:t>
      </w:r>
    </w:p>
    <w:p>
      <w:pPr>
        <w:spacing w:after="80"/>
        <w:jc w:val="center"/>
      </w:pPr>
      <w:r>
        <w:rPr>
          <w:color w:val="2B2B2B"/>
          <w:sz w:val="22"/>
          <w:szCs w:val="22"/>
        </w:rPr>
        <w:t xml:space="preserve">Prepared by: [Your Agency / Studio Name]</w:t>
      </w:r>
    </w:p>
    <w:p>
      <w:pPr>
        <w:spacing w:after="80"/>
        <w:jc w:val="center"/>
      </w:pPr>
      <w:r>
        <w:rPr>
          <w:color w:val="2B2B2B"/>
          <w:sz w:val="22"/>
          <w:szCs w:val="22"/>
        </w:rPr>
        <w:t xml:space="preserve">Document Version: 1.0</w:t>
      </w:r>
    </w:p>
    <w:p>
      <w:pPr>
        <w:spacing w:after="80"/>
        <w:jc w:val="center"/>
      </w:pPr>
      <w:r>
        <w:rPr>
          <w:color w:val="2B2B2B"/>
          <w:sz w:val="22"/>
          <w:szCs w:val="22"/>
        </w:rPr>
        <w:t xml:space="preserve">Date: [DD Month YYYY]</w:t>
      </w:r>
    </w:p>
    <w:p>
      <w:pPr>
        <w:spacing w:before="1600"/>
        <w:jc w:val="center"/>
      </w:pPr>
      <w:r>
        <w:rPr>
          <w:i/>
          <w:iCs/>
          <w:color w:val="6B6B6B"/>
          <w:sz w:val="20"/>
          <w:szCs w:val="20"/>
        </w:rPr>
        <w:t xml:space="preserve">Core Technologies: Webflow  ·  Framer  ·  GSAP (GreenSock Animation Platform)</w:t>
      </w:r>
    </w:p>
    <w:p>
      <w:pPr>
        <w:sectPr>
          <w:pgSz w:w="12240" w:h="15840" w:orient="portrait"/>
          <w:pgMar w:top="1440" w:right="1440" w:bottom="1440" w:left="1440" w:header="708" w:footer="708" w:gutter="0"/>
          <w:pgNumType/>
          <w:docGrid w:linePitch="360"/>
        </w:sectPr>
      </w:pPr>
    </w:p>
    <w:p>
      <w:pPr>
        <w:pStyle w:val="Heading1"/>
        <w:pBdr>
          <w:bottom w:val="single" w:color="B08D57" w:sz="8" w:space="4"/>
        </w:pBdr>
        <w:spacing w:after="200" w:before="480"/>
      </w:pPr>
      <w:r>
        <w:rPr>
          <w:b/>
          <w:bCs/>
          <w:color w:val="1B2A4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08D57" w:sz="8" w:space="4"/>
        </w:pBdr>
        <w:spacing w:after="200" w:before="480"/>
      </w:pPr>
      <w:r>
        <w:rPr>
          <w:b/>
          <w:bCs/>
          <w:color w:val="1B2A4A"/>
          <w:sz w:val="30"/>
          <w:szCs w:val="30"/>
        </w:rPr>
        <w:t xml:space="preserve">1.  Document Purpose &amp; Overview</w:t>
      </w:r>
    </w:p>
    <w:p>
      <w:pPr>
        <w:spacing w:after="160" w:line="300"/>
      </w:pPr>
      <w:r>
        <w:rPr>
          <w:i w:val="false"/>
          <w:iCs w:val="false"/>
          <w:color w:val="2B2B2B"/>
          <w:sz w:val="21"/>
          <w:szCs w:val="21"/>
        </w:rPr>
        <w:t xml:space="preserve">This Functional Requirements Document (FRD) defines the scope, structure, features, and behaviour of a multi-page website for an architecture and interior design studio. It serves as the single reference point aligning the client, design team, and development team on what will be built, how it will function, and how it will feel to use — before visual design and development begin in Webflow, Framer, and GSAP.</w:t>
      </w:r>
    </w:p>
    <w:p>
      <w:pPr>
        <w:spacing w:after="160" w:line="300"/>
      </w:pPr>
      <w:r>
        <w:rPr>
          <w:i w:val="false"/>
          <w:iCs w:val="false"/>
          <w:color w:val="2B2B2B"/>
          <w:sz w:val="21"/>
          <w:szCs w:val="21"/>
        </w:rPr>
        <w:t xml:space="preserve">The document covers site structure, page-by-page functional requirements, animation and interaction specifications, content and asset requirements, technical stack, responsive behaviour, performance and SEO expectations, and the approval process.</w:t>
      </w:r>
    </w:p>
    <w:p>
      <w:pPr>
        <w:pStyle w:val="Heading2"/>
        <w:spacing w:after="140" w:before="320"/>
      </w:pPr>
      <w:r>
        <w:rPr>
          <w:b/>
          <w:bCs/>
          <w:color w:val="1B2A4A"/>
          <w:sz w:val="24"/>
          <w:szCs w:val="24"/>
        </w:rPr>
        <w:t xml:space="preserve">1.1 Project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2A4A" w:color="auto" w:val="clear"/>
            <w:tcMar>
              <w:top w:type="dxa" w:w="100"/>
              <w:left w:type="dxa" w:w="120"/>
              <w:bottom w:type="dxa" w:w="100"/>
              <w:right w:type="dxa" w:w="120"/>
            </w:tcMar>
            <w:vAlign w:val="center"/>
          </w:tcPr>
          <w:p>
            <w:pPr>
              <w:spacing w:after="0"/>
            </w:pPr>
            <w:r>
              <w:rPr>
                <w:b/>
                <w:bCs/>
                <w:color w:val="FFFFFF"/>
                <w:sz w:val="20"/>
                <w:szCs w:val="20"/>
              </w:rPr>
              <w:t xml:space="preserve">Item</w:t>
            </w:r>
          </w:p>
        </w:tc>
        <w:tc>
          <w:tcPr>
            <w:tcW w:type="dxa" w:w="6300"/>
            <w:shd w:fill="1B2A4A" w:color="auto" w:val="clear"/>
            <w:tcMar>
              <w:top w:type="dxa" w:w="100"/>
              <w:left w:type="dxa" w:w="120"/>
              <w:bottom w:type="dxa" w:w="100"/>
              <w:right w:type="dxa" w:w="120"/>
            </w:tcMar>
            <w:vAlign w:val="center"/>
          </w:tcPr>
          <w:p>
            <w:pPr>
              <w:spacing w:after="0"/>
            </w:pPr>
            <w:r>
              <w:rPr>
                <w:b/>
                <w:bCs/>
                <w:color w:val="FFFFFF"/>
                <w:sz w:val="20"/>
                <w:szCs w:val="20"/>
              </w:rPr>
              <w:t xml:space="preserve">Detail</w:t>
            </w:r>
          </w:p>
        </w:tc>
      </w:tr>
      <w:tr>
        <w:tc>
          <w:tcPr>
            <w:tcW w:type="dxa" w:w="3200"/>
            <w:tcMar>
              <w:top w:type="dxa" w:w="90"/>
              <w:left w:type="dxa" w:w="120"/>
              <w:bottom w:type="dxa" w:w="90"/>
              <w:right w:type="dxa" w:w="120"/>
            </w:tcMar>
            <w:vAlign w:val="center"/>
          </w:tcPr>
          <w:p>
            <w:pPr>
              <w:spacing w:after="0"/>
            </w:pPr>
            <w:r>
              <w:rPr>
                <w:b w:val="false"/>
                <w:bCs w:val="false"/>
                <w:color w:val="2B2B2B"/>
                <w:sz w:val="20"/>
                <w:szCs w:val="20"/>
              </w:rPr>
              <w:t xml:space="preserve">Project Name</w:t>
            </w:r>
          </w:p>
        </w:tc>
        <w:tc>
          <w:tcPr>
            <w:tcW w:type="dxa" w:w="6300"/>
            <w:tcMar>
              <w:top w:type="dxa" w:w="90"/>
              <w:left w:type="dxa" w:w="120"/>
              <w:bottom w:type="dxa" w:w="90"/>
              <w:right w:type="dxa" w:w="120"/>
            </w:tcMar>
            <w:vAlign w:val="center"/>
          </w:tcPr>
          <w:p>
            <w:pPr>
              <w:spacing w:after="0"/>
            </w:pPr>
            <w:r>
              <w:rPr>
                <w:b w:val="false"/>
                <w:bCs w:val="false"/>
                <w:color w:val="2B2B2B"/>
                <w:sz w:val="20"/>
                <w:szCs w:val="20"/>
              </w:rPr>
              <w:t xml:space="preserve">[Client Studio Name] — Corporate Website</w:t>
            </w:r>
          </w:p>
        </w:tc>
      </w:tr>
      <w:tr>
        <w:tc>
          <w:tcPr>
            <w:tcW w:type="dxa" w:w="32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Industry</w:t>
            </w:r>
          </w:p>
        </w:tc>
        <w:tc>
          <w:tcPr>
            <w:tcW w:type="dxa" w:w="63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Architecture &amp; Interior Design</w:t>
            </w:r>
          </w:p>
        </w:tc>
      </w:tr>
      <w:tr>
        <w:tc>
          <w:tcPr>
            <w:tcW w:type="dxa" w:w="3200"/>
            <w:tcMar>
              <w:top w:type="dxa" w:w="90"/>
              <w:left w:type="dxa" w:w="120"/>
              <w:bottom w:type="dxa" w:w="90"/>
              <w:right w:type="dxa" w:w="120"/>
            </w:tcMar>
            <w:vAlign w:val="center"/>
          </w:tcPr>
          <w:p>
            <w:pPr>
              <w:spacing w:after="0"/>
            </w:pPr>
            <w:r>
              <w:rPr>
                <w:b w:val="false"/>
                <w:bCs w:val="false"/>
                <w:color w:val="2B2B2B"/>
                <w:sz w:val="20"/>
                <w:szCs w:val="20"/>
              </w:rPr>
              <w:t xml:space="preserve">Website Type</w:t>
            </w:r>
          </w:p>
        </w:tc>
        <w:tc>
          <w:tcPr>
            <w:tcW w:type="dxa" w:w="6300"/>
            <w:tcMar>
              <w:top w:type="dxa" w:w="90"/>
              <w:left w:type="dxa" w:w="120"/>
              <w:bottom w:type="dxa" w:w="90"/>
              <w:right w:type="dxa" w:w="120"/>
            </w:tcMar>
            <w:vAlign w:val="center"/>
          </w:tcPr>
          <w:p>
            <w:pPr>
              <w:spacing w:after="0"/>
            </w:pPr>
            <w:r>
              <w:rPr>
                <w:b w:val="false"/>
                <w:bCs w:val="false"/>
                <w:color w:val="2B2B2B"/>
                <w:sz w:val="20"/>
                <w:szCs w:val="20"/>
              </w:rPr>
              <w:t xml:space="preserve">Multi-page, portfolio-driven marketing website</w:t>
            </w:r>
          </w:p>
        </w:tc>
      </w:tr>
      <w:tr>
        <w:tc>
          <w:tcPr>
            <w:tcW w:type="dxa" w:w="32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Primary Goal</w:t>
            </w:r>
          </w:p>
        </w:tc>
        <w:tc>
          <w:tcPr>
            <w:tcW w:type="dxa" w:w="63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Showcase completed projects, build brand credibility, and generate qualified client enquiries</w:t>
            </w:r>
          </w:p>
        </w:tc>
      </w:tr>
      <w:tr>
        <w:tc>
          <w:tcPr>
            <w:tcW w:type="dxa" w:w="3200"/>
            <w:tcMar>
              <w:top w:type="dxa" w:w="90"/>
              <w:left w:type="dxa" w:w="120"/>
              <w:bottom w:type="dxa" w:w="90"/>
              <w:right w:type="dxa" w:w="120"/>
            </w:tcMar>
            <w:vAlign w:val="center"/>
          </w:tcPr>
          <w:p>
            <w:pPr>
              <w:spacing w:after="0"/>
            </w:pPr>
            <w:r>
              <w:rPr>
                <w:b w:val="false"/>
                <w:bCs w:val="false"/>
                <w:color w:val="2B2B2B"/>
                <w:sz w:val="20"/>
                <w:szCs w:val="20"/>
              </w:rPr>
              <w:t xml:space="preserve">Build Platform</w:t>
            </w:r>
          </w:p>
        </w:tc>
        <w:tc>
          <w:tcPr>
            <w:tcW w:type="dxa" w:w="6300"/>
            <w:tcMar>
              <w:top w:type="dxa" w:w="90"/>
              <w:left w:type="dxa" w:w="120"/>
              <w:bottom w:type="dxa" w:w="90"/>
              <w:right w:type="dxa" w:w="120"/>
            </w:tcMar>
            <w:vAlign w:val="center"/>
          </w:tcPr>
          <w:p>
            <w:pPr>
              <w:spacing w:after="0"/>
            </w:pPr>
            <w:r>
              <w:rPr>
                <w:b w:val="false"/>
                <w:bCs w:val="false"/>
                <w:color w:val="2B2B2B"/>
                <w:sz w:val="20"/>
                <w:szCs w:val="20"/>
              </w:rPr>
              <w:t xml:space="preserve">Webflow (primary build) with Framer components/prototyping where applicable</w:t>
            </w:r>
          </w:p>
        </w:tc>
      </w:tr>
      <w:tr>
        <w:tc>
          <w:tcPr>
            <w:tcW w:type="dxa" w:w="32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Animation Library</w:t>
            </w:r>
          </w:p>
        </w:tc>
        <w:tc>
          <w:tcPr>
            <w:tcW w:type="dxa" w:w="63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GSAP (GreenSock) — ScrollTrigger, timelines, page transitions</w:t>
            </w:r>
          </w:p>
        </w:tc>
      </w:tr>
      <w:tr>
        <w:tc>
          <w:tcPr>
            <w:tcW w:type="dxa" w:w="3200"/>
            <w:tcMar>
              <w:top w:type="dxa" w:w="90"/>
              <w:left w:type="dxa" w:w="120"/>
              <w:bottom w:type="dxa" w:w="90"/>
              <w:right w:type="dxa" w:w="120"/>
            </w:tcMar>
            <w:vAlign w:val="center"/>
          </w:tcPr>
          <w:p>
            <w:pPr>
              <w:spacing w:after="0"/>
            </w:pPr>
            <w:r>
              <w:rPr>
                <w:b w:val="false"/>
                <w:bCs w:val="false"/>
                <w:color w:val="2B2B2B"/>
                <w:sz w:val="20"/>
                <w:szCs w:val="20"/>
              </w:rPr>
              <w:t xml:space="preserve">Target Launch</w:t>
            </w:r>
          </w:p>
        </w:tc>
        <w:tc>
          <w:tcPr>
            <w:tcW w:type="dxa" w:w="6300"/>
            <w:tcMar>
              <w:top w:type="dxa" w:w="90"/>
              <w:left w:type="dxa" w:w="120"/>
              <w:bottom w:type="dxa" w:w="90"/>
              <w:right w:type="dxa" w:w="120"/>
            </w:tcMar>
            <w:vAlign w:val="center"/>
          </w:tcPr>
          <w:p>
            <w:pPr>
              <w:spacing w:after="0"/>
            </w:pPr>
            <w:r>
              <w:rPr>
                <w:b w:val="false"/>
                <w:bCs w:val="false"/>
                <w:color w:val="2B2B2B"/>
                <w:sz w:val="20"/>
                <w:szCs w:val="20"/>
              </w:rPr>
              <w:t xml:space="preserve">[Insert target date]</w:t>
            </w:r>
          </w:p>
        </w:tc>
      </w:tr>
    </w:tbl>
    <w:p>
      <w:pPr>
        <w:pStyle w:val="Heading2"/>
        <w:spacing w:after="140" w:before="320"/>
      </w:pPr>
      <w:r>
        <w:rPr>
          <w:b/>
          <w:bCs/>
          <w:color w:val="1B2A4A"/>
          <w:sz w:val="24"/>
          <w:szCs w:val="24"/>
        </w:rPr>
        <w:t xml:space="preserve">1.2 Objectives</w:t>
      </w:r>
    </w:p>
    <w:p>
      <w:pPr>
        <w:pStyle w:val="ListParagraph"/>
        <w:numPr>
          <w:ilvl w:val="0"/>
          <w:numId w:val="2"/>
        </w:numPr>
        <w:spacing w:after="80" w:line="280"/>
      </w:pPr>
      <w:r>
        <w:rPr>
          <w:color w:val="2B2B2B"/>
          <w:sz w:val="21"/>
          <w:szCs w:val="21"/>
        </w:rPr>
        <w:t xml:space="preserve">Present the studio's architecture and interior design portfolio with a premium, editorial visual experience.</w:t>
      </w:r>
    </w:p>
    <w:p>
      <w:pPr>
        <w:pStyle w:val="ListParagraph"/>
        <w:numPr>
          <w:ilvl w:val="0"/>
          <w:numId w:val="2"/>
        </w:numPr>
        <w:spacing w:after="80" w:line="280"/>
      </w:pPr>
      <w:r>
        <w:rPr>
          <w:color w:val="2B2B2B"/>
          <w:sz w:val="21"/>
          <w:szCs w:val="21"/>
        </w:rPr>
        <w:t xml:space="preserve">Communicate brand philosophy, design process, and team expertise to build trust with prospective clients.</w:t>
      </w:r>
    </w:p>
    <w:p>
      <w:pPr>
        <w:pStyle w:val="ListParagraph"/>
        <w:numPr>
          <w:ilvl w:val="0"/>
          <w:numId w:val="2"/>
        </w:numPr>
        <w:spacing w:after="80" w:line="280"/>
      </w:pPr>
      <w:r>
        <w:rPr>
          <w:color w:val="2B2B2B"/>
          <w:sz w:val="21"/>
          <w:szCs w:val="21"/>
        </w:rPr>
        <w:t xml:space="preserve">Use scroll-based and micro-interaction animation (GSAP) to create a memorable, high-end browsing experience without hurting performance.</w:t>
      </w:r>
    </w:p>
    <w:p>
      <w:pPr>
        <w:pStyle w:val="ListParagraph"/>
        <w:numPr>
          <w:ilvl w:val="0"/>
          <w:numId w:val="2"/>
        </w:numPr>
        <w:spacing w:after="80" w:line="280"/>
      </w:pPr>
      <w:r>
        <w:rPr>
          <w:color w:val="2B2B2B"/>
          <w:sz w:val="21"/>
          <w:szCs w:val="21"/>
        </w:rPr>
        <w:t xml:space="preserve">Provide clear, frictionless pathways to enquiry (project brief form, consultation booking, contact).</w:t>
      </w:r>
    </w:p>
    <w:p>
      <w:pPr>
        <w:pStyle w:val="ListParagraph"/>
        <w:numPr>
          <w:ilvl w:val="0"/>
          <w:numId w:val="2"/>
        </w:numPr>
        <w:spacing w:after="80" w:line="280"/>
      </w:pPr>
      <w:r>
        <w:rPr>
          <w:color w:val="2B2B2B"/>
          <w:sz w:val="21"/>
          <w:szCs w:val="21"/>
        </w:rPr>
        <w:t xml:space="preserve">Ensure the site is fully responsive, fast-loading, SEO-friendly, and easy for the client to update post-launch.</w:t>
      </w:r>
    </w:p>
    <w:p>
      <w:pPr>
        <w:pStyle w:val="Heading2"/>
        <w:spacing w:after="140" w:before="320"/>
      </w:pPr>
      <w:r>
        <w:rPr>
          <w:b/>
          <w:bCs/>
          <w:color w:val="1B2A4A"/>
          <w:sz w:val="24"/>
          <w:szCs w:val="24"/>
        </w:rPr>
        <w:t xml:space="preserve">1.3 Target Audience</w:t>
      </w:r>
    </w:p>
    <w:p>
      <w:pPr>
        <w:pStyle w:val="ListParagraph"/>
        <w:numPr>
          <w:ilvl w:val="0"/>
          <w:numId w:val="2"/>
        </w:numPr>
        <w:spacing w:after="80" w:line="280"/>
      </w:pPr>
      <w:r>
        <w:rPr>
          <w:color w:val="2B2B2B"/>
          <w:sz w:val="21"/>
          <w:szCs w:val="21"/>
        </w:rPr>
        <w:t xml:space="preserve">Prospective residential clients (homeowners, developers) seeking architecture/interior design services.</w:t>
      </w:r>
    </w:p>
    <w:p>
      <w:pPr>
        <w:pStyle w:val="ListParagraph"/>
        <w:numPr>
          <w:ilvl w:val="0"/>
          <w:numId w:val="2"/>
        </w:numPr>
        <w:spacing w:after="80" w:line="280"/>
      </w:pPr>
      <w:r>
        <w:rPr>
          <w:color w:val="2B2B2B"/>
          <w:sz w:val="21"/>
          <w:szCs w:val="21"/>
        </w:rPr>
        <w:t xml:space="preserve">Prospective commercial clients (hospitality, retail, corporate) evaluating design studios.</w:t>
      </w:r>
    </w:p>
    <w:p>
      <w:pPr>
        <w:pStyle w:val="ListParagraph"/>
        <w:numPr>
          <w:ilvl w:val="0"/>
          <w:numId w:val="2"/>
        </w:numPr>
        <w:spacing w:after="80" w:line="280"/>
      </w:pPr>
      <w:r>
        <w:rPr>
          <w:color w:val="2B2B2B"/>
          <w:sz w:val="21"/>
          <w:szCs w:val="21"/>
        </w:rPr>
        <w:t xml:space="preserve">Industry press, award bodies, and collaborators (contractors, vendors, other architects).</w:t>
      </w:r>
    </w:p>
    <w:p>
      <w:pPr>
        <w:pStyle w:val="ListParagraph"/>
        <w:numPr>
          <w:ilvl w:val="0"/>
          <w:numId w:val="2"/>
        </w:numPr>
        <w:spacing w:after="80" w:line="280"/>
      </w:pPr>
      <w:r>
        <w:rPr>
          <w:color w:val="2B2B2B"/>
          <w:sz w:val="21"/>
          <w:szCs w:val="21"/>
        </w:rPr>
        <w:t xml:space="preserve">Potential hires / talent evaluating the studio's culture and portfolio.</w:t>
      </w:r>
    </w:p>
    <w:p>
      <w:pPr>
        <w:pStyle w:val="Heading1"/>
        <w:pBdr>
          <w:bottom w:val="single" w:color="B08D57" w:sz="8" w:space="4"/>
        </w:pBdr>
        <w:spacing w:after="200" w:before="480"/>
      </w:pPr>
      <w:r>
        <w:rPr>
          <w:b/>
          <w:bCs/>
          <w:color w:val="1B2A4A"/>
          <w:sz w:val="30"/>
          <w:szCs w:val="30"/>
        </w:rPr>
        <w:t xml:space="preserve">2.  Project Scope</w:t>
      </w:r>
    </w:p>
    <w:p>
      <w:pPr>
        <w:pStyle w:val="Heading2"/>
        <w:spacing w:after="140" w:before="320"/>
      </w:pPr>
      <w:r>
        <w:rPr>
          <w:b/>
          <w:bCs/>
          <w:color w:val="1B2A4A"/>
          <w:sz w:val="24"/>
          <w:szCs w:val="24"/>
        </w:rPr>
        <w:t xml:space="preserve">2.1 In Scope</w:t>
      </w:r>
    </w:p>
    <w:p>
      <w:pPr>
        <w:pStyle w:val="ListParagraph"/>
        <w:numPr>
          <w:ilvl w:val="0"/>
          <w:numId w:val="2"/>
        </w:numPr>
        <w:spacing w:after="80" w:line="280"/>
      </w:pPr>
      <w:r>
        <w:rPr>
          <w:color w:val="2B2B2B"/>
          <w:sz w:val="21"/>
          <w:szCs w:val="21"/>
        </w:rPr>
        <w:t xml:space="preserve">UX wireframes and visual design for all pages listed in the sitemap (Section 3).</w:t>
      </w:r>
    </w:p>
    <w:p>
      <w:pPr>
        <w:pStyle w:val="ListParagraph"/>
        <w:numPr>
          <w:ilvl w:val="0"/>
          <w:numId w:val="2"/>
        </w:numPr>
        <w:spacing w:after="80" w:line="280"/>
      </w:pPr>
      <w:r>
        <w:rPr>
          <w:color w:val="2B2B2B"/>
          <w:sz w:val="21"/>
          <w:szCs w:val="21"/>
        </w:rPr>
        <w:t xml:space="preserve">Responsive build in Webflow (desktop, tablet, mobile breakpoints).</w:t>
      </w:r>
    </w:p>
    <w:p>
      <w:pPr>
        <w:pStyle w:val="ListParagraph"/>
        <w:numPr>
          <w:ilvl w:val="0"/>
          <w:numId w:val="2"/>
        </w:numPr>
        <w:spacing w:after="80" w:line="280"/>
      </w:pPr>
      <w:r>
        <w:rPr>
          <w:color w:val="2B2B2B"/>
          <w:sz w:val="21"/>
          <w:szCs w:val="21"/>
        </w:rPr>
        <w:t xml:space="preserve">Framer used for selected interactive/prototype components as agreed with client (e.g., advanced project sliders, experimental layouts) prior to porting/finalising in Webflow.</w:t>
      </w:r>
    </w:p>
    <w:p>
      <w:pPr>
        <w:pStyle w:val="ListParagraph"/>
        <w:numPr>
          <w:ilvl w:val="0"/>
          <w:numId w:val="2"/>
        </w:numPr>
        <w:spacing w:after="80" w:line="280"/>
      </w:pPr>
      <w:r>
        <w:rPr>
          <w:color w:val="2B2B2B"/>
          <w:sz w:val="21"/>
          <w:szCs w:val="21"/>
        </w:rPr>
        <w:t xml:space="preserve">GSAP-powered animations: page load sequences, scroll-triggered reveals, image/text parallax, page transitions, hover micro-interactions.</w:t>
      </w:r>
    </w:p>
    <w:p>
      <w:pPr>
        <w:pStyle w:val="ListParagraph"/>
        <w:numPr>
          <w:ilvl w:val="0"/>
          <w:numId w:val="2"/>
        </w:numPr>
        <w:spacing w:after="80" w:line="280"/>
      </w:pPr>
      <w:r>
        <w:rPr>
          <w:color w:val="2B2B2B"/>
          <w:sz w:val="21"/>
          <w:szCs w:val="21"/>
        </w:rPr>
        <w:t xml:space="preserve">CMS setup in Webflow for Projects, Journal/News, and Team collections.</w:t>
      </w:r>
    </w:p>
    <w:p>
      <w:pPr>
        <w:pStyle w:val="ListParagraph"/>
        <w:numPr>
          <w:ilvl w:val="0"/>
          <w:numId w:val="2"/>
        </w:numPr>
        <w:spacing w:after="80" w:line="280"/>
      </w:pPr>
      <w:r>
        <w:rPr>
          <w:color w:val="2B2B2B"/>
          <w:sz w:val="21"/>
          <w:szCs w:val="21"/>
        </w:rPr>
        <w:t xml:space="preserve">Basic on-page SEO (meta titles/descriptions, alt text, sitemap.xml, structured data for LocalBusiness).</w:t>
      </w:r>
    </w:p>
    <w:p>
      <w:pPr>
        <w:pStyle w:val="ListParagraph"/>
        <w:numPr>
          <w:ilvl w:val="0"/>
          <w:numId w:val="2"/>
        </w:numPr>
        <w:spacing w:after="80" w:line="280"/>
      </w:pPr>
      <w:r>
        <w:rPr>
          <w:color w:val="2B2B2B"/>
          <w:sz w:val="21"/>
          <w:szCs w:val="21"/>
        </w:rPr>
        <w:t xml:space="preserve">Contact and enquiry forms with email notification integration.</w:t>
      </w:r>
    </w:p>
    <w:p>
      <w:pPr>
        <w:pStyle w:val="ListParagraph"/>
        <w:numPr>
          <w:ilvl w:val="0"/>
          <w:numId w:val="2"/>
        </w:numPr>
        <w:spacing w:after="80" w:line="280"/>
      </w:pPr>
      <w:r>
        <w:rPr>
          <w:color w:val="2B2B2B"/>
          <w:sz w:val="21"/>
          <w:szCs w:val="21"/>
        </w:rPr>
        <w:t xml:space="preserve">Cross-browser and cross-device QA prior to launch.</w:t>
      </w:r>
    </w:p>
    <w:p>
      <w:pPr>
        <w:pStyle w:val="ListParagraph"/>
        <w:numPr>
          <w:ilvl w:val="0"/>
          <w:numId w:val="2"/>
        </w:numPr>
        <w:spacing w:after="80" w:line="280"/>
      </w:pPr>
      <w:r>
        <w:rPr>
          <w:color w:val="2B2B2B"/>
          <w:sz w:val="21"/>
          <w:szCs w:val="21"/>
        </w:rPr>
        <w:t xml:space="preserve">Client training / handover documentation for CMS content updates.</w:t>
      </w:r>
    </w:p>
    <w:p>
      <w:pPr>
        <w:pStyle w:val="Heading2"/>
        <w:spacing w:after="140" w:before="320"/>
      </w:pPr>
      <w:r>
        <w:rPr>
          <w:b/>
          <w:bCs/>
          <w:color w:val="1B2A4A"/>
          <w:sz w:val="24"/>
          <w:szCs w:val="24"/>
        </w:rPr>
        <w:t xml:space="preserve">2.2 Out of Scope</w:t>
      </w:r>
    </w:p>
    <w:p>
      <w:pPr>
        <w:pStyle w:val="ListParagraph"/>
        <w:numPr>
          <w:ilvl w:val="0"/>
          <w:numId w:val="2"/>
        </w:numPr>
        <w:spacing w:after="80" w:line="280"/>
      </w:pPr>
      <w:r>
        <w:rPr>
          <w:color w:val="2B2B2B"/>
          <w:sz w:val="21"/>
          <w:szCs w:val="21"/>
        </w:rPr>
        <w:t xml:space="preserve">Copywriting of final page content (client to supply, or quoted separately).</w:t>
      </w:r>
    </w:p>
    <w:p>
      <w:pPr>
        <w:pStyle w:val="ListParagraph"/>
        <w:numPr>
          <w:ilvl w:val="0"/>
          <w:numId w:val="2"/>
        </w:numPr>
        <w:spacing w:after="80" w:line="280"/>
      </w:pPr>
      <w:r>
        <w:rPr>
          <w:color w:val="2B2B2B"/>
          <w:sz w:val="21"/>
          <w:szCs w:val="21"/>
        </w:rPr>
        <w:t xml:space="preserve">Professional photography/videography of projects (client to supply, or quoted separately).</w:t>
      </w:r>
    </w:p>
    <w:p>
      <w:pPr>
        <w:pStyle w:val="ListParagraph"/>
        <w:numPr>
          <w:ilvl w:val="0"/>
          <w:numId w:val="2"/>
        </w:numPr>
        <w:spacing w:after="80" w:line="280"/>
      </w:pPr>
      <w:r>
        <w:rPr>
          <w:color w:val="2B2B2B"/>
          <w:sz w:val="21"/>
          <w:szCs w:val="21"/>
        </w:rPr>
        <w:t xml:space="preserve">E-commerce functionality, online payments.</w:t>
      </w:r>
    </w:p>
    <w:p>
      <w:pPr>
        <w:pStyle w:val="ListParagraph"/>
        <w:numPr>
          <w:ilvl w:val="0"/>
          <w:numId w:val="2"/>
        </w:numPr>
        <w:spacing w:after="80" w:line="280"/>
      </w:pPr>
      <w:r>
        <w:rPr>
          <w:color w:val="2B2B2B"/>
          <w:sz w:val="21"/>
          <w:szCs w:val="21"/>
        </w:rPr>
        <w:t xml:space="preserve">Custom backend development beyond Webflow/Framer native capability (e.g., bespoke CRM integration) unless scoped separately.</w:t>
      </w:r>
    </w:p>
    <w:p>
      <w:pPr>
        <w:pStyle w:val="ListParagraph"/>
        <w:numPr>
          <w:ilvl w:val="0"/>
          <w:numId w:val="2"/>
        </w:numPr>
        <w:spacing w:after="80" w:line="280"/>
      </w:pPr>
      <w:r>
        <w:rPr>
          <w:color w:val="2B2B2B"/>
          <w:sz w:val="21"/>
          <w:szCs w:val="21"/>
        </w:rPr>
        <w:t xml:space="preserve">Multi-language / translated versions of the site (unless added later as a change request).</w:t>
      </w:r>
    </w:p>
    <w:p>
      <w:pPr>
        <w:pStyle w:val="Heading2"/>
        <w:spacing w:after="140" w:before="320"/>
      </w:pPr>
      <w:r>
        <w:rPr>
          <w:b/>
          <w:bCs/>
          <w:color w:val="1B2A4A"/>
          <w:sz w:val="24"/>
          <w:szCs w:val="24"/>
        </w:rPr>
        <w:t xml:space="preserve">2.3 Assumptions</w:t>
      </w:r>
    </w:p>
    <w:p>
      <w:pPr>
        <w:pStyle w:val="ListParagraph"/>
        <w:numPr>
          <w:ilvl w:val="0"/>
          <w:numId w:val="2"/>
        </w:numPr>
        <w:spacing w:after="80" w:line="280"/>
      </w:pPr>
      <w:r>
        <w:rPr>
          <w:color w:val="2B2B2B"/>
          <w:sz w:val="21"/>
          <w:szCs w:val="21"/>
        </w:rPr>
        <w:t xml:space="preserve">Client will supply high-resolution project photography, floor plans/renders, logo files, and brand guidelines before design begins.</w:t>
      </w:r>
    </w:p>
    <w:p>
      <w:pPr>
        <w:pStyle w:val="ListParagraph"/>
        <w:numPr>
          <w:ilvl w:val="0"/>
          <w:numId w:val="2"/>
        </w:numPr>
        <w:spacing w:after="80" w:line="280"/>
      </w:pPr>
      <w:r>
        <w:rPr>
          <w:color w:val="2B2B2B"/>
          <w:sz w:val="21"/>
          <w:szCs w:val="21"/>
        </w:rPr>
        <w:t xml:space="preserve">Client will provide or approve final copy for each page within agreed review windows.</w:t>
      </w:r>
    </w:p>
    <w:p>
      <w:pPr>
        <w:pStyle w:val="ListParagraph"/>
        <w:numPr>
          <w:ilvl w:val="0"/>
          <w:numId w:val="2"/>
        </w:numPr>
        <w:spacing w:after="80" w:line="280"/>
      </w:pPr>
      <w:r>
        <w:rPr>
          <w:color w:val="2B2B2B"/>
          <w:sz w:val="21"/>
          <w:szCs w:val="21"/>
        </w:rPr>
        <w:t xml:space="preserve">Domain, hosting (Webflow hosting plan), and any third-party tool subscriptions (e.g., form/email tools) are the client's responsibility unless otherwise agreed.</w:t>
      </w:r>
    </w:p>
    <w:p>
      <w:pPr>
        <w:pStyle w:val="ListParagraph"/>
        <w:numPr>
          <w:ilvl w:val="0"/>
          <w:numId w:val="2"/>
        </w:numPr>
        <w:spacing w:after="80" w:line="280"/>
      </w:pPr>
      <w:r>
        <w:rPr>
          <w:color w:val="2B2B2B"/>
          <w:sz w:val="21"/>
          <w:szCs w:val="21"/>
        </w:rPr>
        <w:t xml:space="preserve">One primary point of contact from the client side will consolidate feedback per review round.</w:t>
      </w:r>
    </w:p>
    <w:p>
      <w:pPr>
        <w:pStyle w:val="Heading1"/>
        <w:pBdr>
          <w:bottom w:val="single" w:color="B08D57" w:sz="8" w:space="4"/>
        </w:pBdr>
        <w:spacing w:after="200" w:before="480"/>
      </w:pPr>
      <w:r>
        <w:rPr>
          <w:b/>
          <w:bCs/>
          <w:color w:val="1B2A4A"/>
          <w:sz w:val="30"/>
          <w:szCs w:val="30"/>
        </w:rPr>
        <w:t xml:space="preserve">3.  Site Structure &amp; Sitemap</w:t>
      </w:r>
    </w:p>
    <w:p>
      <w:pPr>
        <w:spacing w:after="160" w:line="300"/>
      </w:pPr>
      <w:r>
        <w:rPr>
          <w:i w:val="false"/>
          <w:iCs w:val="false"/>
          <w:color w:val="2B2B2B"/>
          <w:sz w:val="21"/>
          <w:szCs w:val="21"/>
        </w:rPr>
        <w:t xml:space="preserve">The website is structured as a multi-page site with the following primary pages and supporting templates. CMS-driven pages (marked with *) auto-generate a detail page per collection item.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00"/>
        <w:gridCol w:w="2000"/>
      </w:tblGrid>
      <w:tr>
        <w:trPr>
          <w:tblHeader/>
        </w:trPr>
        <w:tc>
          <w:tcPr>
            <w:tcW w:type="dxa" w:w="700"/>
            <w:shd w:fill="1B2A4A" w:color="auto" w:val="clear"/>
            <w:tcMar>
              <w:top w:type="dxa" w:w="100"/>
              <w:left w:type="dxa" w:w="120"/>
              <w:bottom w:type="dxa" w:w="100"/>
              <w:right w:type="dxa" w:w="120"/>
            </w:tcMar>
            <w:vAlign w:val="center"/>
          </w:tcPr>
          <w:p>
            <w:pPr>
              <w:spacing w:after="0"/>
            </w:pPr>
            <w:r>
              <w:rPr>
                <w:b/>
                <w:bCs/>
                <w:color w:val="FFFFFF"/>
                <w:sz w:val="20"/>
                <w:szCs w:val="20"/>
              </w:rPr>
              <w:t xml:space="preserve">#</w:t>
            </w:r>
          </w:p>
        </w:tc>
        <w:tc>
          <w:tcPr>
            <w:tcW w:type="dxa" w:w="2600"/>
            <w:shd w:fill="1B2A4A" w:color="auto" w:val="clear"/>
            <w:tcMar>
              <w:top w:type="dxa" w:w="100"/>
              <w:left w:type="dxa" w:w="120"/>
              <w:bottom w:type="dxa" w:w="100"/>
              <w:right w:type="dxa" w:w="120"/>
            </w:tcMar>
            <w:vAlign w:val="center"/>
          </w:tcPr>
          <w:p>
            <w:pPr>
              <w:spacing w:after="0"/>
            </w:pPr>
            <w:r>
              <w:rPr>
                <w:b/>
                <w:bCs/>
                <w:color w:val="FFFFFF"/>
                <w:sz w:val="20"/>
                <w:szCs w:val="20"/>
              </w:rPr>
              <w:t xml:space="preserve">Page</w:t>
            </w:r>
          </w:p>
        </w:tc>
        <w:tc>
          <w:tcPr>
            <w:tcW w:type="dxa" w:w="4200"/>
            <w:shd w:fill="1B2A4A" w:color="auto" w:val="clear"/>
            <w:tcMar>
              <w:top w:type="dxa" w:w="100"/>
              <w:left w:type="dxa" w:w="120"/>
              <w:bottom w:type="dxa" w:w="100"/>
              <w:right w:type="dxa" w:w="120"/>
            </w:tcMar>
            <w:vAlign w:val="center"/>
          </w:tcPr>
          <w:p>
            <w:pPr>
              <w:spacing w:after="0"/>
            </w:pPr>
            <w:r>
              <w:rPr>
                <w:b/>
                <w:bCs/>
                <w:color w:val="FFFFFF"/>
                <w:sz w:val="20"/>
                <w:szCs w:val="20"/>
              </w:rPr>
              <w:t xml:space="preserve">Purpose</w:t>
            </w:r>
          </w:p>
        </w:tc>
        <w:tc>
          <w:tcPr>
            <w:tcW w:type="dxa" w:w="2000"/>
            <w:shd w:fill="1B2A4A" w:color="auto" w:val="clear"/>
            <w:tcMar>
              <w:top w:type="dxa" w:w="100"/>
              <w:left w:type="dxa" w:w="120"/>
              <w:bottom w:type="dxa" w:w="100"/>
              <w:right w:type="dxa" w:w="120"/>
            </w:tcMar>
            <w:vAlign w:val="center"/>
          </w:tcPr>
          <w:p>
            <w:pPr>
              <w:spacing w:after="0"/>
            </w:pPr>
            <w:r>
              <w:rPr>
                <w:b/>
                <w:bCs/>
                <w:color w:val="FFFFFF"/>
                <w:sz w:val="20"/>
                <w:szCs w:val="20"/>
              </w:rPr>
              <w:t xml:space="preserve">Type</w:t>
            </w:r>
          </w:p>
        </w:tc>
      </w:tr>
      <w:tr>
        <w:tc>
          <w:tcPr>
            <w:tcW w:type="dxa" w:w="700"/>
            <w:tcMar>
              <w:top w:type="dxa" w:w="90"/>
              <w:left w:type="dxa" w:w="120"/>
              <w:bottom w:type="dxa" w:w="90"/>
              <w:right w:type="dxa" w:w="120"/>
            </w:tcMar>
            <w:vAlign w:val="center"/>
          </w:tcPr>
          <w:p>
            <w:pPr>
              <w:spacing w:after="0"/>
            </w:pPr>
            <w:r>
              <w:rPr>
                <w:b w:val="false"/>
                <w:bCs w:val="false"/>
                <w:color w:val="2B2B2B"/>
                <w:sz w:val="20"/>
                <w:szCs w:val="20"/>
              </w:rPr>
              <w:t xml:space="preserve">1</w:t>
            </w:r>
          </w:p>
        </w:tc>
        <w:tc>
          <w:tcPr>
            <w:tcW w:type="dxa" w:w="2600"/>
            <w:tcMar>
              <w:top w:type="dxa" w:w="90"/>
              <w:left w:type="dxa" w:w="120"/>
              <w:bottom w:type="dxa" w:w="90"/>
              <w:right w:type="dxa" w:w="120"/>
            </w:tcMar>
            <w:vAlign w:val="center"/>
          </w:tcPr>
          <w:p>
            <w:pPr>
              <w:spacing w:after="0"/>
            </w:pPr>
            <w:r>
              <w:rPr>
                <w:b w:val="false"/>
                <w:bCs w:val="false"/>
                <w:color w:val="2B2B2B"/>
                <w:sz w:val="20"/>
                <w:szCs w:val="20"/>
              </w:rPr>
              <w:t xml:space="preserve">Home</w:t>
            </w:r>
          </w:p>
        </w:tc>
        <w:tc>
          <w:tcPr>
            <w:tcW w:type="dxa" w:w="4200"/>
            <w:tcMar>
              <w:top w:type="dxa" w:w="90"/>
              <w:left w:type="dxa" w:w="120"/>
              <w:bottom w:type="dxa" w:w="90"/>
              <w:right w:type="dxa" w:w="120"/>
            </w:tcMar>
            <w:vAlign w:val="center"/>
          </w:tcPr>
          <w:p>
            <w:pPr>
              <w:spacing w:after="0"/>
            </w:pPr>
            <w:r>
              <w:rPr>
                <w:b w:val="false"/>
                <w:bCs w:val="false"/>
                <w:color w:val="2B2B2B"/>
                <w:sz w:val="20"/>
                <w:szCs w:val="20"/>
              </w:rPr>
              <w:t xml:space="preserve">First impression; hero statement, featured projects, studio intro, CTA</w:t>
            </w:r>
          </w:p>
        </w:tc>
        <w:tc>
          <w:tcPr>
            <w:tcW w:type="dxa" w:w="2000"/>
            <w:tcMar>
              <w:top w:type="dxa" w:w="90"/>
              <w:left w:type="dxa" w:w="120"/>
              <w:bottom w:type="dxa" w:w="90"/>
              <w:right w:type="dxa" w:w="120"/>
            </w:tcMar>
            <w:vAlign w:val="center"/>
          </w:tcPr>
          <w:p>
            <w:pPr>
              <w:spacing w:after="0"/>
            </w:pPr>
            <w:r>
              <w:rPr>
                <w:b w:val="false"/>
                <w:bCs w:val="false"/>
                <w:color w:val="2B2B2B"/>
                <w:sz w:val="20"/>
                <w:szCs w:val="20"/>
              </w:rPr>
              <w:t xml:space="preserve">Static</w:t>
            </w:r>
          </w:p>
        </w:tc>
      </w:tr>
      <w:tr>
        <w:tc>
          <w:tcPr>
            <w:tcW w:type="dxa" w:w="7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2</w:t>
            </w:r>
          </w:p>
        </w:tc>
        <w:tc>
          <w:tcPr>
            <w:tcW w:type="dxa" w:w="26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About / Studio</w:t>
            </w:r>
          </w:p>
        </w:tc>
        <w:tc>
          <w:tcPr>
            <w:tcW w:type="dxa" w:w="42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Philosophy, story, process, awards, press</w:t>
            </w:r>
          </w:p>
        </w:tc>
        <w:tc>
          <w:tcPr>
            <w:tcW w:type="dxa" w:w="2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Static</w:t>
            </w:r>
          </w:p>
        </w:tc>
      </w:tr>
      <w:tr>
        <w:tc>
          <w:tcPr>
            <w:tcW w:type="dxa" w:w="700"/>
            <w:tcMar>
              <w:top w:type="dxa" w:w="90"/>
              <w:left w:type="dxa" w:w="120"/>
              <w:bottom w:type="dxa" w:w="90"/>
              <w:right w:type="dxa" w:w="120"/>
            </w:tcMar>
            <w:vAlign w:val="center"/>
          </w:tcPr>
          <w:p>
            <w:pPr>
              <w:spacing w:after="0"/>
            </w:pPr>
            <w:r>
              <w:rPr>
                <w:b w:val="false"/>
                <w:bCs w:val="false"/>
                <w:color w:val="2B2B2B"/>
                <w:sz w:val="20"/>
                <w:szCs w:val="20"/>
              </w:rPr>
              <w:t xml:space="preserve">3</w:t>
            </w:r>
          </w:p>
        </w:tc>
        <w:tc>
          <w:tcPr>
            <w:tcW w:type="dxa" w:w="2600"/>
            <w:tcMar>
              <w:top w:type="dxa" w:w="90"/>
              <w:left w:type="dxa" w:w="120"/>
              <w:bottom w:type="dxa" w:w="90"/>
              <w:right w:type="dxa" w:w="120"/>
            </w:tcMar>
            <w:vAlign w:val="center"/>
          </w:tcPr>
          <w:p>
            <w:pPr>
              <w:spacing w:after="0"/>
            </w:pPr>
            <w:r>
              <w:rPr>
                <w:b w:val="false"/>
                <w:bCs w:val="false"/>
                <w:color w:val="2B2B2B"/>
                <w:sz w:val="20"/>
                <w:szCs w:val="20"/>
              </w:rPr>
              <w:t xml:space="preserve">Projects (Portfolio Grid)</w:t>
            </w:r>
          </w:p>
        </w:tc>
        <w:tc>
          <w:tcPr>
            <w:tcW w:type="dxa" w:w="4200"/>
            <w:tcMar>
              <w:top w:type="dxa" w:w="90"/>
              <w:left w:type="dxa" w:w="120"/>
              <w:bottom w:type="dxa" w:w="90"/>
              <w:right w:type="dxa" w:w="120"/>
            </w:tcMar>
            <w:vAlign w:val="center"/>
          </w:tcPr>
          <w:p>
            <w:pPr>
              <w:spacing w:after="0"/>
            </w:pPr>
            <w:r>
              <w:rPr>
                <w:b w:val="false"/>
                <w:bCs w:val="false"/>
                <w:color w:val="2B2B2B"/>
                <w:sz w:val="20"/>
                <w:szCs w:val="20"/>
              </w:rPr>
              <w:t xml:space="preserve">Filterable grid of all projects by category/type</w:t>
            </w:r>
          </w:p>
        </w:tc>
        <w:tc>
          <w:tcPr>
            <w:tcW w:type="dxa" w:w="2000"/>
            <w:tcMar>
              <w:top w:type="dxa" w:w="90"/>
              <w:left w:type="dxa" w:w="120"/>
              <w:bottom w:type="dxa" w:w="90"/>
              <w:right w:type="dxa" w:w="120"/>
            </w:tcMar>
            <w:vAlign w:val="center"/>
          </w:tcPr>
          <w:p>
            <w:pPr>
              <w:spacing w:after="0"/>
            </w:pPr>
            <w:r>
              <w:rPr>
                <w:b w:val="false"/>
                <w:bCs w:val="false"/>
                <w:color w:val="2B2B2B"/>
                <w:sz w:val="20"/>
                <w:szCs w:val="20"/>
              </w:rPr>
              <w:t xml:space="preserve">Static (collection list)</w:t>
            </w:r>
          </w:p>
        </w:tc>
      </w:tr>
      <w:tr>
        <w:tc>
          <w:tcPr>
            <w:tcW w:type="dxa" w:w="7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4</w:t>
            </w:r>
          </w:p>
        </w:tc>
        <w:tc>
          <w:tcPr>
            <w:tcW w:type="dxa" w:w="26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Project Detail *</w:t>
            </w:r>
          </w:p>
        </w:tc>
        <w:tc>
          <w:tcPr>
            <w:tcW w:type="dxa" w:w="42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Full case study: gallery, brief, concept, before/after, credits</w:t>
            </w:r>
          </w:p>
        </w:tc>
        <w:tc>
          <w:tcPr>
            <w:tcW w:type="dxa" w:w="2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CMS Template</w:t>
            </w:r>
          </w:p>
        </w:tc>
      </w:tr>
      <w:tr>
        <w:tc>
          <w:tcPr>
            <w:tcW w:type="dxa" w:w="700"/>
            <w:tcMar>
              <w:top w:type="dxa" w:w="90"/>
              <w:left w:type="dxa" w:w="120"/>
              <w:bottom w:type="dxa" w:w="90"/>
              <w:right w:type="dxa" w:w="120"/>
            </w:tcMar>
            <w:vAlign w:val="center"/>
          </w:tcPr>
          <w:p>
            <w:pPr>
              <w:spacing w:after="0"/>
            </w:pPr>
            <w:r>
              <w:rPr>
                <w:b w:val="false"/>
                <w:bCs w:val="false"/>
                <w:color w:val="2B2B2B"/>
                <w:sz w:val="20"/>
                <w:szCs w:val="20"/>
              </w:rPr>
              <w:t xml:space="preserve">5</w:t>
            </w:r>
          </w:p>
        </w:tc>
        <w:tc>
          <w:tcPr>
            <w:tcW w:type="dxa" w:w="2600"/>
            <w:tcMar>
              <w:top w:type="dxa" w:w="90"/>
              <w:left w:type="dxa" w:w="120"/>
              <w:bottom w:type="dxa" w:w="90"/>
              <w:right w:type="dxa" w:w="120"/>
            </w:tcMar>
            <w:vAlign w:val="center"/>
          </w:tcPr>
          <w:p>
            <w:pPr>
              <w:spacing w:after="0"/>
            </w:pPr>
            <w:r>
              <w:rPr>
                <w:b w:val="false"/>
                <w:bCs w:val="false"/>
                <w:color w:val="2B2B2B"/>
                <w:sz w:val="20"/>
                <w:szCs w:val="20"/>
              </w:rPr>
              <w:t xml:space="preserve">Services</w:t>
            </w:r>
          </w:p>
        </w:tc>
        <w:tc>
          <w:tcPr>
            <w:tcW w:type="dxa" w:w="4200"/>
            <w:tcMar>
              <w:top w:type="dxa" w:w="90"/>
              <w:left w:type="dxa" w:w="120"/>
              <w:bottom w:type="dxa" w:w="90"/>
              <w:right w:type="dxa" w:w="120"/>
            </w:tcMar>
            <w:vAlign w:val="center"/>
          </w:tcPr>
          <w:p>
            <w:pPr>
              <w:spacing w:after="0"/>
            </w:pPr>
            <w:r>
              <w:rPr>
                <w:b w:val="false"/>
                <w:bCs w:val="false"/>
                <w:color w:val="2B2B2B"/>
                <w:sz w:val="20"/>
                <w:szCs w:val="20"/>
              </w:rPr>
              <w:t xml:space="preserve">Architecture / Interior Design / Turnkey service breakdown</w:t>
            </w:r>
          </w:p>
        </w:tc>
        <w:tc>
          <w:tcPr>
            <w:tcW w:type="dxa" w:w="2000"/>
            <w:tcMar>
              <w:top w:type="dxa" w:w="90"/>
              <w:left w:type="dxa" w:w="120"/>
              <w:bottom w:type="dxa" w:w="90"/>
              <w:right w:type="dxa" w:w="120"/>
            </w:tcMar>
            <w:vAlign w:val="center"/>
          </w:tcPr>
          <w:p>
            <w:pPr>
              <w:spacing w:after="0"/>
            </w:pPr>
            <w:r>
              <w:rPr>
                <w:b w:val="false"/>
                <w:bCs w:val="false"/>
                <w:color w:val="2B2B2B"/>
                <w:sz w:val="20"/>
                <w:szCs w:val="20"/>
              </w:rPr>
              <w:t xml:space="preserve">Static</w:t>
            </w:r>
          </w:p>
        </w:tc>
      </w:tr>
      <w:tr>
        <w:tc>
          <w:tcPr>
            <w:tcW w:type="dxa" w:w="7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6</w:t>
            </w:r>
          </w:p>
        </w:tc>
        <w:tc>
          <w:tcPr>
            <w:tcW w:type="dxa" w:w="26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Team</w:t>
            </w:r>
          </w:p>
        </w:tc>
        <w:tc>
          <w:tcPr>
            <w:tcW w:type="dxa" w:w="42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Leadership &amp; key team member profiles</w:t>
            </w:r>
          </w:p>
        </w:tc>
        <w:tc>
          <w:tcPr>
            <w:tcW w:type="dxa" w:w="2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Static (collection list)</w:t>
            </w:r>
          </w:p>
        </w:tc>
      </w:tr>
      <w:tr>
        <w:tc>
          <w:tcPr>
            <w:tcW w:type="dxa" w:w="700"/>
            <w:tcMar>
              <w:top w:type="dxa" w:w="90"/>
              <w:left w:type="dxa" w:w="120"/>
              <w:bottom w:type="dxa" w:w="90"/>
              <w:right w:type="dxa" w:w="120"/>
            </w:tcMar>
            <w:vAlign w:val="center"/>
          </w:tcPr>
          <w:p>
            <w:pPr>
              <w:spacing w:after="0"/>
            </w:pPr>
            <w:r>
              <w:rPr>
                <w:b w:val="false"/>
                <w:bCs w:val="false"/>
                <w:color w:val="2B2B2B"/>
                <w:sz w:val="20"/>
                <w:szCs w:val="20"/>
              </w:rPr>
              <w:t xml:space="preserve">7</w:t>
            </w:r>
          </w:p>
        </w:tc>
        <w:tc>
          <w:tcPr>
            <w:tcW w:type="dxa" w:w="2600"/>
            <w:tcMar>
              <w:top w:type="dxa" w:w="90"/>
              <w:left w:type="dxa" w:w="120"/>
              <w:bottom w:type="dxa" w:w="90"/>
              <w:right w:type="dxa" w:w="120"/>
            </w:tcMar>
            <w:vAlign w:val="center"/>
          </w:tcPr>
          <w:p>
            <w:pPr>
              <w:spacing w:after="0"/>
            </w:pPr>
            <w:r>
              <w:rPr>
                <w:b w:val="false"/>
                <w:bCs w:val="false"/>
                <w:color w:val="2B2B2B"/>
                <w:sz w:val="20"/>
                <w:szCs w:val="20"/>
              </w:rPr>
              <w:t xml:space="preserve">Journal / News *</w:t>
            </w:r>
          </w:p>
        </w:tc>
        <w:tc>
          <w:tcPr>
            <w:tcW w:type="dxa" w:w="4200"/>
            <w:tcMar>
              <w:top w:type="dxa" w:w="90"/>
              <w:left w:type="dxa" w:w="120"/>
              <w:bottom w:type="dxa" w:w="90"/>
              <w:right w:type="dxa" w:w="120"/>
            </w:tcMar>
            <w:vAlign w:val="center"/>
          </w:tcPr>
          <w:p>
            <w:pPr>
              <w:spacing w:after="0"/>
            </w:pPr>
            <w:r>
              <w:rPr>
                <w:b w:val="false"/>
                <w:bCs w:val="false"/>
                <w:color w:val="2B2B2B"/>
                <w:sz w:val="20"/>
                <w:szCs w:val="20"/>
              </w:rPr>
              <w:t xml:space="preserve">Articles, press mentions, studio updates</w:t>
            </w:r>
          </w:p>
        </w:tc>
        <w:tc>
          <w:tcPr>
            <w:tcW w:type="dxa" w:w="2000"/>
            <w:tcMar>
              <w:top w:type="dxa" w:w="90"/>
              <w:left w:type="dxa" w:w="120"/>
              <w:bottom w:type="dxa" w:w="90"/>
              <w:right w:type="dxa" w:w="120"/>
            </w:tcMar>
            <w:vAlign w:val="center"/>
          </w:tcPr>
          <w:p>
            <w:pPr>
              <w:spacing w:after="0"/>
            </w:pPr>
            <w:r>
              <w:rPr>
                <w:b w:val="false"/>
                <w:bCs w:val="false"/>
                <w:color w:val="2B2B2B"/>
                <w:sz w:val="20"/>
                <w:szCs w:val="20"/>
              </w:rPr>
              <w:t xml:space="preserve">CMS Template</w:t>
            </w:r>
          </w:p>
        </w:tc>
      </w:tr>
      <w:tr>
        <w:tc>
          <w:tcPr>
            <w:tcW w:type="dxa" w:w="7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8</w:t>
            </w:r>
          </w:p>
        </w:tc>
        <w:tc>
          <w:tcPr>
            <w:tcW w:type="dxa" w:w="26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Careers</w:t>
            </w:r>
          </w:p>
        </w:tc>
        <w:tc>
          <w:tcPr>
            <w:tcW w:type="dxa" w:w="42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Open roles, culture, application form</w:t>
            </w:r>
          </w:p>
        </w:tc>
        <w:tc>
          <w:tcPr>
            <w:tcW w:type="dxa" w:w="2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Static</w:t>
            </w:r>
          </w:p>
        </w:tc>
      </w:tr>
      <w:tr>
        <w:tc>
          <w:tcPr>
            <w:tcW w:type="dxa" w:w="700"/>
            <w:tcMar>
              <w:top w:type="dxa" w:w="90"/>
              <w:left w:type="dxa" w:w="120"/>
              <w:bottom w:type="dxa" w:w="90"/>
              <w:right w:type="dxa" w:w="120"/>
            </w:tcMar>
            <w:vAlign w:val="center"/>
          </w:tcPr>
          <w:p>
            <w:pPr>
              <w:spacing w:after="0"/>
            </w:pPr>
            <w:r>
              <w:rPr>
                <w:b w:val="false"/>
                <w:bCs w:val="false"/>
                <w:color w:val="2B2B2B"/>
                <w:sz w:val="20"/>
                <w:szCs w:val="20"/>
              </w:rPr>
              <w:t xml:space="preserve">9</w:t>
            </w:r>
          </w:p>
        </w:tc>
        <w:tc>
          <w:tcPr>
            <w:tcW w:type="dxa" w:w="2600"/>
            <w:tcMar>
              <w:top w:type="dxa" w:w="90"/>
              <w:left w:type="dxa" w:w="120"/>
              <w:bottom w:type="dxa" w:w="90"/>
              <w:right w:type="dxa" w:w="120"/>
            </w:tcMar>
            <w:vAlign w:val="center"/>
          </w:tcPr>
          <w:p>
            <w:pPr>
              <w:spacing w:after="0"/>
            </w:pPr>
            <w:r>
              <w:rPr>
                <w:b w:val="false"/>
                <w:bCs w:val="false"/>
                <w:color w:val="2B2B2B"/>
                <w:sz w:val="20"/>
                <w:szCs w:val="20"/>
              </w:rPr>
              <w:t xml:space="preserve">Contact / Enquiry</w:t>
            </w:r>
          </w:p>
        </w:tc>
        <w:tc>
          <w:tcPr>
            <w:tcW w:type="dxa" w:w="4200"/>
            <w:tcMar>
              <w:top w:type="dxa" w:w="90"/>
              <w:left w:type="dxa" w:w="120"/>
              <w:bottom w:type="dxa" w:w="90"/>
              <w:right w:type="dxa" w:w="120"/>
            </w:tcMar>
            <w:vAlign w:val="center"/>
          </w:tcPr>
          <w:p>
            <w:pPr>
              <w:spacing w:after="0"/>
            </w:pPr>
            <w:r>
              <w:rPr>
                <w:b w:val="false"/>
                <w:bCs w:val="false"/>
                <w:color w:val="2B2B2B"/>
                <w:sz w:val="20"/>
                <w:szCs w:val="20"/>
              </w:rPr>
              <w:t xml:space="preserve">Contact form, office location(s), map, direct details</w:t>
            </w:r>
          </w:p>
        </w:tc>
        <w:tc>
          <w:tcPr>
            <w:tcW w:type="dxa" w:w="2000"/>
            <w:tcMar>
              <w:top w:type="dxa" w:w="90"/>
              <w:left w:type="dxa" w:w="120"/>
              <w:bottom w:type="dxa" w:w="90"/>
              <w:right w:type="dxa" w:w="120"/>
            </w:tcMar>
            <w:vAlign w:val="center"/>
          </w:tcPr>
          <w:p>
            <w:pPr>
              <w:spacing w:after="0"/>
            </w:pPr>
            <w:r>
              <w:rPr>
                <w:b w:val="false"/>
                <w:bCs w:val="false"/>
                <w:color w:val="2B2B2B"/>
                <w:sz w:val="20"/>
                <w:szCs w:val="20"/>
              </w:rPr>
              <w:t xml:space="preserve">Static</w:t>
            </w:r>
          </w:p>
        </w:tc>
      </w:tr>
      <w:tr>
        <w:tc>
          <w:tcPr>
            <w:tcW w:type="dxa" w:w="7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10</w:t>
            </w:r>
          </w:p>
        </w:tc>
        <w:tc>
          <w:tcPr>
            <w:tcW w:type="dxa" w:w="26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404 / Error Page</w:t>
            </w:r>
          </w:p>
        </w:tc>
        <w:tc>
          <w:tcPr>
            <w:tcW w:type="dxa" w:w="42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On-brand not-found page</w:t>
            </w:r>
          </w:p>
        </w:tc>
        <w:tc>
          <w:tcPr>
            <w:tcW w:type="dxa" w:w="2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Static (template)</w:t>
            </w:r>
          </w:p>
        </w:tc>
      </w:tr>
    </w:tbl>
    <w:p>
      <w:pPr>
        <w:pStyle w:val="Heading1"/>
        <w:pBdr>
          <w:bottom w:val="single" w:color="B08D57" w:sz="8" w:space="4"/>
        </w:pBdr>
        <w:spacing w:after="200" w:before="480"/>
      </w:pPr>
      <w:r>
        <w:rPr>
          <w:b/>
          <w:bCs/>
          <w:color w:val="1B2A4A"/>
          <w:sz w:val="30"/>
          <w:szCs w:val="30"/>
        </w:rPr>
        <w:t xml:space="preserve">4.  Page-Level Functional Requirements</w:t>
      </w:r>
    </w:p>
    <w:p>
      <w:pPr>
        <w:pStyle w:val="Heading2"/>
        <w:spacing w:after="140" w:before="320"/>
      </w:pPr>
      <w:r>
        <w:rPr>
          <w:b/>
          <w:bCs/>
          <w:color w:val="1B2A4A"/>
          <w:sz w:val="24"/>
          <w:szCs w:val="24"/>
        </w:rPr>
        <w:t xml:space="preserve">4.1 Home Page</w:t>
      </w:r>
    </w:p>
    <w:p>
      <w:pPr>
        <w:pStyle w:val="ListParagraph"/>
        <w:numPr>
          <w:ilvl w:val="0"/>
          <w:numId w:val="2"/>
        </w:numPr>
        <w:spacing w:after="80" w:line="280"/>
      </w:pPr>
      <w:r>
        <w:rPr>
          <w:color w:val="2B2B2B"/>
          <w:sz w:val="21"/>
          <w:szCs w:val="21"/>
        </w:rPr>
        <w:t xml:space="preserve">Full-viewport hero section with animated intro sequence (studio name/tagline reveal, logo animation) on first load.</w:t>
      </w:r>
    </w:p>
    <w:p>
      <w:pPr>
        <w:pStyle w:val="ListParagraph"/>
        <w:numPr>
          <w:ilvl w:val="0"/>
          <w:numId w:val="2"/>
        </w:numPr>
        <w:spacing w:after="80" w:line="280"/>
      </w:pPr>
      <w:r>
        <w:rPr>
          <w:color w:val="2B2B2B"/>
          <w:sz w:val="21"/>
          <w:szCs w:val="21"/>
        </w:rPr>
        <w:t xml:space="preserve">Featured/selected projects showcase (3–6 curated projects) with animated image reveals on scroll.</w:t>
      </w:r>
    </w:p>
    <w:p>
      <w:pPr>
        <w:pStyle w:val="ListParagraph"/>
        <w:numPr>
          <w:ilvl w:val="0"/>
          <w:numId w:val="2"/>
        </w:numPr>
        <w:spacing w:after="80" w:line="280"/>
      </w:pPr>
      <w:r>
        <w:rPr>
          <w:color w:val="2B2B2B"/>
          <w:sz w:val="21"/>
          <w:szCs w:val="21"/>
        </w:rPr>
        <w:t xml:space="preserve">Brief studio introduction/philosophy statement with scroll-triggered text animation.</w:t>
      </w:r>
    </w:p>
    <w:p>
      <w:pPr>
        <w:pStyle w:val="ListParagraph"/>
        <w:numPr>
          <w:ilvl w:val="0"/>
          <w:numId w:val="2"/>
        </w:numPr>
        <w:spacing w:after="80" w:line="280"/>
      </w:pPr>
      <w:r>
        <w:rPr>
          <w:color w:val="2B2B2B"/>
          <w:sz w:val="21"/>
          <w:szCs w:val="21"/>
        </w:rPr>
        <w:t xml:space="preserve">Services summary block linking to full Services page.</w:t>
      </w:r>
    </w:p>
    <w:p>
      <w:pPr>
        <w:pStyle w:val="ListParagraph"/>
        <w:numPr>
          <w:ilvl w:val="0"/>
          <w:numId w:val="2"/>
        </w:numPr>
        <w:spacing w:after="80" w:line="280"/>
      </w:pPr>
      <w:r>
        <w:rPr>
          <w:color w:val="2B2B2B"/>
          <w:sz w:val="21"/>
          <w:szCs w:val="21"/>
        </w:rPr>
        <w:t xml:space="preserve">Testimonial / client quote section (optional carousel).</w:t>
      </w:r>
    </w:p>
    <w:p>
      <w:pPr>
        <w:pStyle w:val="ListParagraph"/>
        <w:numPr>
          <w:ilvl w:val="0"/>
          <w:numId w:val="2"/>
        </w:numPr>
        <w:spacing w:after="80" w:line="280"/>
      </w:pPr>
      <w:r>
        <w:rPr>
          <w:color w:val="2B2B2B"/>
          <w:sz w:val="21"/>
          <w:szCs w:val="21"/>
        </w:rPr>
        <w:t xml:space="preserve">Awards/press logo strip, if applicable.</w:t>
      </w:r>
    </w:p>
    <w:p>
      <w:pPr>
        <w:pStyle w:val="ListParagraph"/>
        <w:numPr>
          <w:ilvl w:val="0"/>
          <w:numId w:val="2"/>
        </w:numPr>
        <w:spacing w:after="80" w:line="280"/>
      </w:pPr>
      <w:r>
        <w:rPr>
          <w:color w:val="2B2B2B"/>
          <w:sz w:val="21"/>
          <w:szCs w:val="21"/>
        </w:rPr>
        <w:t xml:space="preserve">Primary CTA to Contact/Enquiry page, sticky or persistent in navigation.</w:t>
      </w:r>
    </w:p>
    <w:p>
      <w:pPr>
        <w:pStyle w:val="ListParagraph"/>
        <w:numPr>
          <w:ilvl w:val="0"/>
          <w:numId w:val="2"/>
        </w:numPr>
        <w:spacing w:after="80" w:line="280"/>
      </w:pPr>
      <w:r>
        <w:rPr>
          <w:color w:val="2B2B2B"/>
          <w:sz w:val="21"/>
          <w:szCs w:val="21"/>
        </w:rPr>
        <w:t xml:space="preserve">Custom animated cursor (optional, desktop only) reflecting brand personality.</w:t>
      </w:r>
    </w:p>
    <w:p>
      <w:pPr>
        <w:pStyle w:val="Heading2"/>
        <w:spacing w:after="140" w:before="320"/>
      </w:pPr>
      <w:r>
        <w:rPr>
          <w:b/>
          <w:bCs/>
          <w:color w:val="1B2A4A"/>
          <w:sz w:val="24"/>
          <w:szCs w:val="24"/>
        </w:rPr>
        <w:t xml:space="preserve">4.2 About / Studio Page</w:t>
      </w:r>
    </w:p>
    <w:p>
      <w:pPr>
        <w:pStyle w:val="ListParagraph"/>
        <w:numPr>
          <w:ilvl w:val="0"/>
          <w:numId w:val="2"/>
        </w:numPr>
        <w:spacing w:after="80" w:line="280"/>
      </w:pPr>
      <w:r>
        <w:rPr>
          <w:color w:val="2B2B2B"/>
          <w:sz w:val="21"/>
          <w:szCs w:val="21"/>
        </w:rPr>
        <w:t xml:space="preserve">Studio story and founding narrative, editorial long-form layout.</w:t>
      </w:r>
    </w:p>
    <w:p>
      <w:pPr>
        <w:pStyle w:val="ListParagraph"/>
        <w:numPr>
          <w:ilvl w:val="0"/>
          <w:numId w:val="2"/>
        </w:numPr>
        <w:spacing w:after="80" w:line="280"/>
      </w:pPr>
      <w:r>
        <w:rPr>
          <w:color w:val="2B2B2B"/>
          <w:sz w:val="21"/>
          <w:szCs w:val="21"/>
        </w:rPr>
        <w:t xml:space="preserve">Design philosophy/process explained in sequential steps (animated step-through on scroll).</w:t>
      </w:r>
    </w:p>
    <w:p>
      <w:pPr>
        <w:pStyle w:val="ListParagraph"/>
        <w:numPr>
          <w:ilvl w:val="0"/>
          <w:numId w:val="2"/>
        </w:numPr>
        <w:spacing w:after="80" w:line="280"/>
      </w:pPr>
      <w:r>
        <w:rPr>
          <w:color w:val="2B2B2B"/>
          <w:sz w:val="21"/>
          <w:szCs w:val="21"/>
        </w:rPr>
        <w:t xml:space="preserve">Awards, recognitions, and press mentions list/timeline.</w:t>
      </w:r>
    </w:p>
    <w:p>
      <w:pPr>
        <w:pStyle w:val="ListParagraph"/>
        <w:numPr>
          <w:ilvl w:val="0"/>
          <w:numId w:val="2"/>
        </w:numPr>
        <w:spacing w:after="80" w:line="280"/>
      </w:pPr>
      <w:r>
        <w:rPr>
          <w:color w:val="2B2B2B"/>
          <w:sz w:val="21"/>
          <w:szCs w:val="21"/>
        </w:rPr>
        <w:t xml:space="preserve">Optional embedded studio photography/video with parallax scroll effect.</w:t>
      </w:r>
    </w:p>
    <w:p>
      <w:pPr>
        <w:pStyle w:val="ListParagraph"/>
        <w:numPr>
          <w:ilvl w:val="0"/>
          <w:numId w:val="2"/>
        </w:numPr>
        <w:spacing w:after="80" w:line="280"/>
      </w:pPr>
      <w:r>
        <w:rPr>
          <w:color w:val="2B2B2B"/>
          <w:sz w:val="21"/>
          <w:szCs w:val="21"/>
        </w:rPr>
        <w:t xml:space="preserve">Link/CTA to Team page and Careers.</w:t>
      </w:r>
    </w:p>
    <w:p>
      <w:pPr>
        <w:pStyle w:val="Heading2"/>
        <w:spacing w:after="140" w:before="320"/>
      </w:pPr>
      <w:r>
        <w:rPr>
          <w:b/>
          <w:bCs/>
          <w:color w:val="1B2A4A"/>
          <w:sz w:val="24"/>
          <w:szCs w:val="24"/>
        </w:rPr>
        <w:t xml:space="preserve">4.3 Projects — Portfolio Grid</w:t>
      </w:r>
    </w:p>
    <w:p>
      <w:pPr>
        <w:pStyle w:val="ListParagraph"/>
        <w:numPr>
          <w:ilvl w:val="0"/>
          <w:numId w:val="2"/>
        </w:numPr>
        <w:spacing w:after="80" w:line="280"/>
      </w:pPr>
      <w:r>
        <w:rPr>
          <w:color w:val="2B2B2B"/>
          <w:sz w:val="21"/>
          <w:szCs w:val="21"/>
        </w:rPr>
        <w:t xml:space="preserve">Grid/masonry layout of all projects pulled from Webflow CMS Projects collection.</w:t>
      </w:r>
    </w:p>
    <w:p>
      <w:pPr>
        <w:pStyle w:val="ListParagraph"/>
        <w:numPr>
          <w:ilvl w:val="0"/>
          <w:numId w:val="2"/>
        </w:numPr>
        <w:spacing w:after="80" w:line="280"/>
      </w:pPr>
      <w:r>
        <w:rPr>
          <w:color w:val="2B2B2B"/>
          <w:sz w:val="21"/>
          <w:szCs w:val="21"/>
        </w:rPr>
        <w:t xml:space="preserve">Filter/sort by category (e.g., Residential, Commercial, Hospitality, Interior-only) and optionally by year/location.</w:t>
      </w:r>
    </w:p>
    <w:p>
      <w:pPr>
        <w:pStyle w:val="ListParagraph"/>
        <w:numPr>
          <w:ilvl w:val="0"/>
          <w:numId w:val="2"/>
        </w:numPr>
        <w:spacing w:after="80" w:line="280"/>
      </w:pPr>
      <w:r>
        <w:rPr>
          <w:color w:val="2B2B2B"/>
          <w:sz w:val="21"/>
          <w:szCs w:val="21"/>
        </w:rPr>
        <w:t xml:space="preserve">Animated grid item hover states (image scale, overlay reveal with project name/category).</w:t>
      </w:r>
    </w:p>
    <w:p>
      <w:pPr>
        <w:pStyle w:val="ListParagraph"/>
        <w:numPr>
          <w:ilvl w:val="0"/>
          <w:numId w:val="2"/>
        </w:numPr>
        <w:spacing w:after="80" w:line="280"/>
      </w:pPr>
      <w:r>
        <w:rPr>
          <w:color w:val="2B2B2B"/>
          <w:sz w:val="21"/>
          <w:szCs w:val="21"/>
        </w:rPr>
        <w:t xml:space="preserve">Smooth animated transition when filters are applied (GSAP FLIP or fade/stagger reveal).</w:t>
      </w:r>
    </w:p>
    <w:p>
      <w:pPr>
        <w:pStyle w:val="ListParagraph"/>
        <w:numPr>
          <w:ilvl w:val="0"/>
          <w:numId w:val="2"/>
        </w:numPr>
        <w:spacing w:after="80" w:line="280"/>
      </w:pPr>
      <w:r>
        <w:rPr>
          <w:color w:val="2B2B2B"/>
          <w:sz w:val="21"/>
          <w:szCs w:val="21"/>
        </w:rPr>
        <w:t xml:space="preserve">Lazy-loaded images for performance; infinite scroll or paginated load-more.</w:t>
      </w:r>
    </w:p>
    <w:p>
      <w:pPr>
        <w:pStyle w:val="ListParagraph"/>
        <w:numPr>
          <w:ilvl w:val="0"/>
          <w:numId w:val="2"/>
        </w:numPr>
        <w:spacing w:after="80" w:line="280"/>
      </w:pPr>
      <w:r>
        <w:rPr>
          <w:color w:val="2B2B2B"/>
          <w:sz w:val="21"/>
          <w:szCs w:val="21"/>
        </w:rPr>
        <w:t xml:space="preserve">Each grid item links to its Project Detail page.</w:t>
      </w:r>
    </w:p>
    <w:p>
      <w:pPr>
        <w:pStyle w:val="Heading2"/>
        <w:spacing w:after="140" w:before="320"/>
      </w:pPr>
      <w:r>
        <w:rPr>
          <w:b/>
          <w:bCs/>
          <w:color w:val="1B2A4A"/>
          <w:sz w:val="24"/>
          <w:szCs w:val="24"/>
        </w:rPr>
        <w:t xml:space="preserve">4.4 Project Detail Page (CMS Template)</w:t>
      </w:r>
    </w:p>
    <w:p>
      <w:pPr>
        <w:pStyle w:val="ListParagraph"/>
        <w:numPr>
          <w:ilvl w:val="0"/>
          <w:numId w:val="2"/>
        </w:numPr>
        <w:spacing w:after="80" w:line="280"/>
      </w:pPr>
      <w:r>
        <w:rPr>
          <w:color w:val="2B2B2B"/>
          <w:sz w:val="21"/>
          <w:szCs w:val="21"/>
        </w:rPr>
        <w:t xml:space="preserve">Full-width hero image/video of the project with title, category, location, and year metadata.</w:t>
      </w:r>
    </w:p>
    <w:p>
      <w:pPr>
        <w:pStyle w:val="ListParagraph"/>
        <w:numPr>
          <w:ilvl w:val="0"/>
          <w:numId w:val="2"/>
        </w:numPr>
        <w:spacing w:after="80" w:line="280"/>
      </w:pPr>
      <w:r>
        <w:rPr>
          <w:color w:val="2B2B2B"/>
          <w:sz w:val="21"/>
          <w:szCs w:val="21"/>
        </w:rPr>
        <w:t xml:space="preserve">Project brief/narrative section (challenge, concept, solution).</w:t>
      </w:r>
    </w:p>
    <w:p>
      <w:pPr>
        <w:pStyle w:val="ListParagraph"/>
        <w:numPr>
          <w:ilvl w:val="0"/>
          <w:numId w:val="2"/>
        </w:numPr>
        <w:spacing w:after="80" w:line="280"/>
      </w:pPr>
      <w:r>
        <w:rPr>
          <w:color w:val="2B2B2B"/>
          <w:sz w:val="21"/>
          <w:szCs w:val="21"/>
        </w:rPr>
        <w:t xml:space="preserve">Image gallery with scroll-triggered reveals; optional lightbox for full-size viewing.</w:t>
      </w:r>
    </w:p>
    <w:p>
      <w:pPr>
        <w:pStyle w:val="ListParagraph"/>
        <w:numPr>
          <w:ilvl w:val="0"/>
          <w:numId w:val="2"/>
        </w:numPr>
        <w:spacing w:after="80" w:line="280"/>
      </w:pPr>
      <w:r>
        <w:rPr>
          <w:color w:val="2B2B2B"/>
          <w:sz w:val="21"/>
          <w:szCs w:val="21"/>
        </w:rPr>
        <w:t xml:space="preserve">Optional before/after slider or floor plan viewer.</w:t>
      </w:r>
    </w:p>
    <w:p>
      <w:pPr>
        <w:pStyle w:val="ListParagraph"/>
        <w:numPr>
          <w:ilvl w:val="0"/>
          <w:numId w:val="2"/>
        </w:numPr>
        <w:spacing w:after="80" w:line="280"/>
      </w:pPr>
      <w:r>
        <w:rPr>
          <w:color w:val="2B2B2B"/>
          <w:sz w:val="21"/>
          <w:szCs w:val="21"/>
        </w:rPr>
        <w:t xml:space="preserve">Project credits (architect, interior designer, contractor, photographer).</w:t>
      </w:r>
    </w:p>
    <w:p>
      <w:pPr>
        <w:pStyle w:val="ListParagraph"/>
        <w:numPr>
          <w:ilvl w:val="0"/>
          <w:numId w:val="2"/>
        </w:numPr>
        <w:spacing w:after="80" w:line="280"/>
      </w:pPr>
      <w:r>
        <w:rPr>
          <w:color w:val="2B2B2B"/>
          <w:sz w:val="21"/>
          <w:szCs w:val="21"/>
        </w:rPr>
        <w:t xml:space="preserve">Next/Previous project navigation with animated transition.</w:t>
      </w:r>
    </w:p>
    <w:p>
      <w:pPr>
        <w:pStyle w:val="ListParagraph"/>
        <w:numPr>
          <w:ilvl w:val="0"/>
          <w:numId w:val="2"/>
        </w:numPr>
        <w:spacing w:after="80" w:line="280"/>
      </w:pPr>
      <w:r>
        <w:rPr>
          <w:color w:val="2B2B2B"/>
          <w:sz w:val="21"/>
          <w:szCs w:val="21"/>
        </w:rPr>
        <w:t xml:space="preserve">Related projects module at page end.</w:t>
      </w:r>
    </w:p>
    <w:p>
      <w:pPr>
        <w:pStyle w:val="ListParagraph"/>
        <w:numPr>
          <w:ilvl w:val="0"/>
          <w:numId w:val="2"/>
        </w:numPr>
        <w:spacing w:after="80" w:line="280"/>
      </w:pPr>
      <w:r>
        <w:rPr>
          <w:color w:val="2B2B2B"/>
          <w:sz w:val="21"/>
          <w:szCs w:val="21"/>
        </w:rPr>
        <w:t xml:space="preserve">CTA to enquire about a similar project.</w:t>
      </w:r>
    </w:p>
    <w:p>
      <w:pPr>
        <w:pStyle w:val="Heading2"/>
        <w:spacing w:after="140" w:before="320"/>
      </w:pPr>
      <w:r>
        <w:rPr>
          <w:b/>
          <w:bCs/>
          <w:color w:val="1B2A4A"/>
          <w:sz w:val="24"/>
          <w:szCs w:val="24"/>
        </w:rPr>
        <w:t xml:space="preserve">4.5 Services Page</w:t>
      </w:r>
    </w:p>
    <w:p>
      <w:pPr>
        <w:pStyle w:val="ListParagraph"/>
        <w:numPr>
          <w:ilvl w:val="0"/>
          <w:numId w:val="2"/>
        </w:numPr>
        <w:spacing w:after="80" w:line="280"/>
      </w:pPr>
      <w:r>
        <w:rPr>
          <w:color w:val="2B2B2B"/>
          <w:sz w:val="21"/>
          <w:szCs w:val="21"/>
        </w:rPr>
        <w:t xml:space="preserve">Breakdown of core services (e.g., Architectural Design, Interior Design, Turnkey/Design-Build, Consultation) each with description and representative imagery.</w:t>
      </w:r>
    </w:p>
    <w:p>
      <w:pPr>
        <w:pStyle w:val="ListParagraph"/>
        <w:numPr>
          <w:ilvl w:val="0"/>
          <w:numId w:val="2"/>
        </w:numPr>
        <w:spacing w:after="80" w:line="280"/>
      </w:pPr>
      <w:r>
        <w:rPr>
          <w:color w:val="2B2B2B"/>
          <w:sz w:val="21"/>
          <w:szCs w:val="21"/>
        </w:rPr>
        <w:t xml:space="preserve">Process/workflow visual (steps from brief to handover) with scroll-driven animation.</w:t>
      </w:r>
    </w:p>
    <w:p>
      <w:pPr>
        <w:pStyle w:val="ListParagraph"/>
        <w:numPr>
          <w:ilvl w:val="0"/>
          <w:numId w:val="2"/>
        </w:numPr>
        <w:spacing w:after="80" w:line="280"/>
      </w:pPr>
      <w:r>
        <w:rPr>
          <w:color w:val="2B2B2B"/>
          <w:sz w:val="21"/>
          <w:szCs w:val="21"/>
        </w:rPr>
        <w:t xml:space="preserve">FAQ accordion for common service questions (expand/collapse micro-interaction).</w:t>
      </w:r>
    </w:p>
    <w:p>
      <w:pPr>
        <w:pStyle w:val="ListParagraph"/>
        <w:numPr>
          <w:ilvl w:val="0"/>
          <w:numId w:val="2"/>
        </w:numPr>
        <w:spacing w:after="80" w:line="280"/>
      </w:pPr>
      <w:r>
        <w:rPr>
          <w:color w:val="2B2B2B"/>
          <w:sz w:val="21"/>
          <w:szCs w:val="21"/>
        </w:rPr>
        <w:t xml:space="preserve">CTA linking to Contact/Enquiry form.</w:t>
      </w:r>
    </w:p>
    <w:p>
      <w:pPr>
        <w:pStyle w:val="Heading2"/>
        <w:spacing w:after="140" w:before="320"/>
      </w:pPr>
      <w:r>
        <w:rPr>
          <w:b/>
          <w:bCs/>
          <w:color w:val="1B2A4A"/>
          <w:sz w:val="24"/>
          <w:szCs w:val="24"/>
        </w:rPr>
        <w:t xml:space="preserve">4.6 Team Page</w:t>
      </w:r>
    </w:p>
    <w:p>
      <w:pPr>
        <w:pStyle w:val="ListParagraph"/>
        <w:numPr>
          <w:ilvl w:val="0"/>
          <w:numId w:val="2"/>
        </w:numPr>
        <w:spacing w:after="80" w:line="280"/>
      </w:pPr>
      <w:r>
        <w:rPr>
          <w:color w:val="2B2B2B"/>
          <w:sz w:val="21"/>
          <w:szCs w:val="21"/>
        </w:rPr>
        <w:t xml:space="preserve">Grid of team members with photo, name, and role pulled from CMS collection.</w:t>
      </w:r>
    </w:p>
    <w:p>
      <w:pPr>
        <w:pStyle w:val="ListParagraph"/>
        <w:numPr>
          <w:ilvl w:val="0"/>
          <w:numId w:val="2"/>
        </w:numPr>
        <w:spacing w:after="80" w:line="280"/>
      </w:pPr>
      <w:r>
        <w:rPr>
          <w:color w:val="2B2B2B"/>
          <w:sz w:val="21"/>
          <w:szCs w:val="21"/>
        </w:rPr>
        <w:t xml:space="preserve">Hover/tap reveal of short bio or social/LinkedIn link.</w:t>
      </w:r>
    </w:p>
    <w:p>
      <w:pPr>
        <w:pStyle w:val="ListParagraph"/>
        <w:numPr>
          <w:ilvl w:val="0"/>
          <w:numId w:val="2"/>
        </w:numPr>
        <w:spacing w:after="80" w:line="280"/>
      </w:pPr>
      <w:r>
        <w:rPr>
          <w:color w:val="2B2B2B"/>
          <w:sz w:val="21"/>
          <w:szCs w:val="21"/>
        </w:rPr>
        <w:t xml:space="preserve">Optional dedicated leadership profiles with extended bios.</w:t>
      </w:r>
    </w:p>
    <w:p>
      <w:pPr>
        <w:pStyle w:val="Heading2"/>
        <w:spacing w:after="140" w:before="320"/>
      </w:pPr>
      <w:r>
        <w:rPr>
          <w:b/>
          <w:bCs/>
          <w:color w:val="1B2A4A"/>
          <w:sz w:val="24"/>
          <w:szCs w:val="24"/>
        </w:rPr>
        <w:t xml:space="preserve">4.7 Journal / News (CMS Template)</w:t>
      </w:r>
    </w:p>
    <w:p>
      <w:pPr>
        <w:pStyle w:val="ListParagraph"/>
        <w:numPr>
          <w:ilvl w:val="0"/>
          <w:numId w:val="2"/>
        </w:numPr>
        <w:spacing w:after="80" w:line="280"/>
      </w:pPr>
      <w:r>
        <w:rPr>
          <w:color w:val="2B2B2B"/>
          <w:sz w:val="21"/>
          <w:szCs w:val="21"/>
        </w:rPr>
        <w:t xml:space="preserve">List/grid of articles with featured image, title, category tag, and publish date.</w:t>
      </w:r>
    </w:p>
    <w:p>
      <w:pPr>
        <w:pStyle w:val="ListParagraph"/>
        <w:numPr>
          <w:ilvl w:val="0"/>
          <w:numId w:val="2"/>
        </w:numPr>
        <w:spacing w:after="80" w:line="280"/>
      </w:pPr>
      <w:r>
        <w:rPr>
          <w:color w:val="2B2B2B"/>
          <w:sz w:val="21"/>
          <w:szCs w:val="21"/>
        </w:rPr>
        <w:t xml:space="preserve">Filter by category (Press, Insights, Studio News, Awards).</w:t>
      </w:r>
    </w:p>
    <w:p>
      <w:pPr>
        <w:pStyle w:val="ListParagraph"/>
        <w:numPr>
          <w:ilvl w:val="0"/>
          <w:numId w:val="2"/>
        </w:numPr>
        <w:spacing w:after="80" w:line="280"/>
      </w:pPr>
      <w:r>
        <w:rPr>
          <w:color w:val="2B2B2B"/>
          <w:sz w:val="21"/>
          <w:szCs w:val="21"/>
        </w:rPr>
        <w:t xml:space="preserve">Individual article template with rich text, embedded images, and share links.</w:t>
      </w:r>
    </w:p>
    <w:p>
      <w:pPr>
        <w:pStyle w:val="ListParagraph"/>
        <w:numPr>
          <w:ilvl w:val="0"/>
          <w:numId w:val="2"/>
        </w:numPr>
        <w:spacing w:after="80" w:line="280"/>
      </w:pPr>
      <w:r>
        <w:rPr>
          <w:color w:val="2B2B2B"/>
          <w:sz w:val="21"/>
          <w:szCs w:val="21"/>
        </w:rPr>
        <w:t xml:space="preserve">Related articles module.</w:t>
      </w:r>
    </w:p>
    <w:p>
      <w:pPr>
        <w:pStyle w:val="Heading2"/>
        <w:spacing w:after="140" w:before="320"/>
      </w:pPr>
      <w:r>
        <w:rPr>
          <w:b/>
          <w:bCs/>
          <w:color w:val="1B2A4A"/>
          <w:sz w:val="24"/>
          <w:szCs w:val="24"/>
        </w:rPr>
        <w:t xml:space="preserve">4.8 Careers Page</w:t>
      </w:r>
    </w:p>
    <w:p>
      <w:pPr>
        <w:pStyle w:val="ListParagraph"/>
        <w:numPr>
          <w:ilvl w:val="0"/>
          <w:numId w:val="2"/>
        </w:numPr>
        <w:spacing w:after="80" w:line="280"/>
      </w:pPr>
      <w:r>
        <w:rPr>
          <w:color w:val="2B2B2B"/>
          <w:sz w:val="21"/>
          <w:szCs w:val="21"/>
        </w:rPr>
        <w:t xml:space="preserve">Studio culture summary (values, work environment, benefits).</w:t>
      </w:r>
    </w:p>
    <w:p>
      <w:pPr>
        <w:pStyle w:val="ListParagraph"/>
        <w:numPr>
          <w:ilvl w:val="0"/>
          <w:numId w:val="2"/>
        </w:numPr>
        <w:spacing w:after="80" w:line="280"/>
      </w:pPr>
      <w:r>
        <w:rPr>
          <w:color w:val="2B2B2B"/>
          <w:sz w:val="21"/>
          <w:szCs w:val="21"/>
        </w:rPr>
        <w:t xml:space="preserve">Open positions list (CMS-driven or static, per client preference).</w:t>
      </w:r>
    </w:p>
    <w:p>
      <w:pPr>
        <w:pStyle w:val="ListParagraph"/>
        <w:numPr>
          <w:ilvl w:val="0"/>
          <w:numId w:val="2"/>
        </w:numPr>
        <w:spacing w:after="80" w:line="280"/>
      </w:pPr>
      <w:r>
        <w:rPr>
          <w:color w:val="2B2B2B"/>
          <w:sz w:val="21"/>
          <w:szCs w:val="21"/>
        </w:rPr>
        <w:t xml:space="preserve">Application form or mailto CTA with resume/portfolio upload capability.</w:t>
      </w:r>
    </w:p>
    <w:p>
      <w:pPr>
        <w:pStyle w:val="Heading2"/>
        <w:spacing w:after="140" w:before="320"/>
      </w:pPr>
      <w:r>
        <w:rPr>
          <w:b/>
          <w:bCs/>
          <w:color w:val="1B2A4A"/>
          <w:sz w:val="24"/>
          <w:szCs w:val="24"/>
        </w:rPr>
        <w:t xml:space="preserve">4.9 Contact / Enquiry Page</w:t>
      </w:r>
    </w:p>
    <w:p>
      <w:pPr>
        <w:pStyle w:val="ListParagraph"/>
        <w:numPr>
          <w:ilvl w:val="0"/>
          <w:numId w:val="2"/>
        </w:numPr>
        <w:spacing w:after="80" w:line="280"/>
      </w:pPr>
      <w:r>
        <w:rPr>
          <w:color w:val="2B2B2B"/>
          <w:sz w:val="21"/>
          <w:szCs w:val="21"/>
        </w:rPr>
        <w:t xml:space="preserve">Primary enquiry form: name, email, phone, project type, budget range (optional), message, file upload (optional, for brief/reference docs).</w:t>
      </w:r>
    </w:p>
    <w:p>
      <w:pPr>
        <w:pStyle w:val="ListParagraph"/>
        <w:numPr>
          <w:ilvl w:val="0"/>
          <w:numId w:val="2"/>
        </w:numPr>
        <w:spacing w:after="80" w:line="280"/>
      </w:pPr>
      <w:r>
        <w:rPr>
          <w:color w:val="2B2B2B"/>
          <w:sz w:val="21"/>
          <w:szCs w:val="21"/>
        </w:rPr>
        <w:t xml:space="preserve">Form validation (required fields, email format) with animated success/error states.</w:t>
      </w:r>
    </w:p>
    <w:p>
      <w:pPr>
        <w:pStyle w:val="ListParagraph"/>
        <w:numPr>
          <w:ilvl w:val="0"/>
          <w:numId w:val="2"/>
        </w:numPr>
        <w:spacing w:after="80" w:line="280"/>
      </w:pPr>
      <w:r>
        <w:rPr>
          <w:color w:val="2B2B2B"/>
          <w:sz w:val="21"/>
          <w:szCs w:val="21"/>
        </w:rPr>
        <w:t xml:space="preserve">Office address(es), embedded map, phone/email, and social links.</w:t>
      </w:r>
    </w:p>
    <w:p>
      <w:pPr>
        <w:pStyle w:val="ListParagraph"/>
        <w:numPr>
          <w:ilvl w:val="0"/>
          <w:numId w:val="2"/>
        </w:numPr>
        <w:spacing w:after="80" w:line="280"/>
      </w:pPr>
      <w:r>
        <w:rPr>
          <w:color w:val="2B2B2B"/>
          <w:sz w:val="21"/>
          <w:szCs w:val="21"/>
        </w:rPr>
        <w:t xml:space="preserve">Form submissions routed to client email and/or CRM integration (per Section 6.4).</w:t>
      </w:r>
    </w:p>
    <w:p>
      <w:pPr>
        <w:pStyle w:val="ListParagraph"/>
        <w:numPr>
          <w:ilvl w:val="0"/>
          <w:numId w:val="2"/>
        </w:numPr>
        <w:spacing w:after="80" w:line="280"/>
      </w:pPr>
      <w:r>
        <w:rPr>
          <w:color w:val="2B2B2B"/>
          <w:sz w:val="21"/>
          <w:szCs w:val="21"/>
        </w:rPr>
        <w:t xml:space="preserve">Spam protection (e.g., honeypot field or reCAPTCHA).</w:t>
      </w:r>
    </w:p>
    <w:p>
      <w:pPr>
        <w:pStyle w:val="Heading2"/>
        <w:spacing w:after="140" w:before="320"/>
      </w:pPr>
      <w:r>
        <w:rPr>
          <w:b/>
          <w:bCs/>
          <w:color w:val="1B2A4A"/>
          <w:sz w:val="24"/>
          <w:szCs w:val="24"/>
        </w:rPr>
        <w:t xml:space="preserve">4.10 404 / Error Page</w:t>
      </w:r>
    </w:p>
    <w:p>
      <w:pPr>
        <w:pStyle w:val="ListParagraph"/>
        <w:numPr>
          <w:ilvl w:val="0"/>
          <w:numId w:val="2"/>
        </w:numPr>
        <w:spacing w:after="80" w:line="280"/>
      </w:pPr>
      <w:r>
        <w:rPr>
          <w:color w:val="2B2B2B"/>
          <w:sz w:val="21"/>
          <w:szCs w:val="21"/>
        </w:rPr>
        <w:t xml:space="preserve">On-brand illustration/message with animated element.</w:t>
      </w:r>
    </w:p>
    <w:p>
      <w:pPr>
        <w:pStyle w:val="ListParagraph"/>
        <w:numPr>
          <w:ilvl w:val="0"/>
          <w:numId w:val="2"/>
        </w:numPr>
        <w:spacing w:after="80" w:line="280"/>
      </w:pPr>
      <w:r>
        <w:rPr>
          <w:color w:val="2B2B2B"/>
          <w:sz w:val="21"/>
          <w:szCs w:val="21"/>
        </w:rPr>
        <w:t xml:space="preserve">Navigation shortcuts back to Home, Projects, and Contact.</w:t>
      </w:r>
    </w:p>
    <w:p>
      <w:pPr>
        <w:pStyle w:val="Heading1"/>
        <w:pBdr>
          <w:bottom w:val="single" w:color="B08D57" w:sz="8" w:space="4"/>
        </w:pBdr>
        <w:spacing w:after="200" w:before="480"/>
      </w:pPr>
      <w:r>
        <w:rPr>
          <w:b/>
          <w:bCs/>
          <w:color w:val="1B2A4A"/>
          <w:sz w:val="30"/>
          <w:szCs w:val="30"/>
        </w:rPr>
        <w:t xml:space="preserve">5.  Global Elements &amp; Navigation</w:t>
      </w:r>
    </w:p>
    <w:p>
      <w:pPr>
        <w:pStyle w:val="Heading2"/>
        <w:spacing w:after="140" w:before="320"/>
      </w:pPr>
      <w:r>
        <w:rPr>
          <w:b/>
          <w:bCs/>
          <w:color w:val="1B2A4A"/>
          <w:sz w:val="24"/>
          <w:szCs w:val="24"/>
        </w:rPr>
        <w:t xml:space="preserve">5.1 Header / Navigation</w:t>
      </w:r>
    </w:p>
    <w:p>
      <w:pPr>
        <w:pStyle w:val="ListParagraph"/>
        <w:numPr>
          <w:ilvl w:val="0"/>
          <w:numId w:val="2"/>
        </w:numPr>
        <w:spacing w:after="80" w:line="280"/>
      </w:pPr>
      <w:r>
        <w:rPr>
          <w:color w:val="2B2B2B"/>
          <w:sz w:val="21"/>
          <w:szCs w:val="21"/>
        </w:rPr>
        <w:t xml:space="preserve">Persistent or scroll-aware header (e.g., hides on scroll-down, reveals on scroll-up) with GSAP-driven transition.</w:t>
      </w:r>
    </w:p>
    <w:p>
      <w:pPr>
        <w:pStyle w:val="ListParagraph"/>
        <w:numPr>
          <w:ilvl w:val="0"/>
          <w:numId w:val="2"/>
        </w:numPr>
        <w:spacing w:after="80" w:line="280"/>
      </w:pPr>
      <w:r>
        <w:rPr>
          <w:color w:val="2B2B2B"/>
          <w:sz w:val="21"/>
          <w:szCs w:val="21"/>
        </w:rPr>
        <w:t xml:space="preserve">Logo (links to Home), primary navigation links, and CTA button (e.g., "Enquire").</w:t>
      </w:r>
    </w:p>
    <w:p>
      <w:pPr>
        <w:pStyle w:val="ListParagraph"/>
        <w:numPr>
          <w:ilvl w:val="0"/>
          <w:numId w:val="2"/>
        </w:numPr>
        <w:spacing w:after="80" w:line="280"/>
      </w:pPr>
      <w:r>
        <w:rPr>
          <w:color w:val="2B2B2B"/>
          <w:sz w:val="21"/>
          <w:szCs w:val="21"/>
        </w:rPr>
        <w:t xml:space="preserve">Full-screen or dropdown mobile menu with animated open/close (staggered link reveal).</w:t>
      </w:r>
    </w:p>
    <w:p>
      <w:pPr>
        <w:pStyle w:val="ListParagraph"/>
        <w:numPr>
          <w:ilvl w:val="0"/>
          <w:numId w:val="2"/>
        </w:numPr>
        <w:spacing w:after="80" w:line="280"/>
      </w:pPr>
      <w:r>
        <w:rPr>
          <w:color w:val="2B2B2B"/>
          <w:sz w:val="21"/>
          <w:szCs w:val="21"/>
        </w:rPr>
        <w:t xml:space="preserve">Active-page state indicator in navigation.</w:t>
      </w:r>
    </w:p>
    <w:p>
      <w:pPr>
        <w:pStyle w:val="Heading2"/>
        <w:spacing w:after="140" w:before="320"/>
      </w:pPr>
      <w:r>
        <w:rPr>
          <w:b/>
          <w:bCs/>
          <w:color w:val="1B2A4A"/>
          <w:sz w:val="24"/>
          <w:szCs w:val="24"/>
        </w:rPr>
        <w:t xml:space="preserve">5.2 Footer</w:t>
      </w:r>
    </w:p>
    <w:p>
      <w:pPr>
        <w:pStyle w:val="ListParagraph"/>
        <w:numPr>
          <w:ilvl w:val="0"/>
          <w:numId w:val="2"/>
        </w:numPr>
        <w:spacing w:after="80" w:line="280"/>
      </w:pPr>
      <w:r>
        <w:rPr>
          <w:color w:val="2B2B2B"/>
          <w:sz w:val="21"/>
          <w:szCs w:val="21"/>
        </w:rPr>
        <w:t xml:space="preserve">Studio contact summary, office address(es), social media links.</w:t>
      </w:r>
    </w:p>
    <w:p>
      <w:pPr>
        <w:pStyle w:val="ListParagraph"/>
        <w:numPr>
          <w:ilvl w:val="0"/>
          <w:numId w:val="2"/>
        </w:numPr>
        <w:spacing w:after="80" w:line="280"/>
      </w:pPr>
      <w:r>
        <w:rPr>
          <w:color w:val="2B2B2B"/>
          <w:sz w:val="21"/>
          <w:szCs w:val="21"/>
        </w:rPr>
        <w:t xml:space="preserve">Secondary navigation (sitemap links), newsletter signup (optional), and copyright/legal links.</w:t>
      </w:r>
    </w:p>
    <w:p>
      <w:pPr>
        <w:pStyle w:val="ListParagraph"/>
        <w:numPr>
          <w:ilvl w:val="0"/>
          <w:numId w:val="2"/>
        </w:numPr>
        <w:spacing w:after="80" w:line="280"/>
      </w:pPr>
      <w:r>
        <w:rPr>
          <w:color w:val="2B2B2B"/>
          <w:sz w:val="21"/>
          <w:szCs w:val="21"/>
        </w:rPr>
        <w:t xml:space="preserve">Back-to-top control with smooth animated scroll.</w:t>
      </w:r>
    </w:p>
    <w:p>
      <w:pPr>
        <w:pStyle w:val="Heading2"/>
        <w:spacing w:after="140" w:before="320"/>
      </w:pPr>
      <w:r>
        <w:rPr>
          <w:b/>
          <w:bCs/>
          <w:color w:val="1B2A4A"/>
          <w:sz w:val="24"/>
          <w:szCs w:val="24"/>
        </w:rPr>
        <w:t xml:space="preserve">5.3 Page Transitions</w:t>
      </w:r>
    </w:p>
    <w:p>
      <w:pPr>
        <w:pStyle w:val="ListParagraph"/>
        <w:numPr>
          <w:ilvl w:val="0"/>
          <w:numId w:val="2"/>
        </w:numPr>
        <w:spacing w:after="80" w:line="280"/>
      </w:pPr>
      <w:r>
        <w:rPr>
          <w:color w:val="2B2B2B"/>
          <w:sz w:val="21"/>
          <w:szCs w:val="21"/>
        </w:rPr>
        <w:t xml:space="preserve">Custom animated transition between page loads (e.g., overlay wipe, fade, or curtain reveal) implemented via GSAP, consistent across the site.</w:t>
      </w:r>
    </w:p>
    <w:p>
      <w:pPr>
        <w:pStyle w:val="ListParagraph"/>
        <w:numPr>
          <w:ilvl w:val="0"/>
          <w:numId w:val="2"/>
        </w:numPr>
        <w:spacing w:after="80" w:line="280"/>
      </w:pPr>
      <w:r>
        <w:rPr>
          <w:color w:val="2B2B2B"/>
          <w:sz w:val="21"/>
          <w:szCs w:val="21"/>
        </w:rPr>
        <w:t xml:space="preserve">Preloader / intro animation on first visit (skippable after first load via session state).</w:t>
      </w:r>
    </w:p>
    <w:p>
      <w:pPr>
        <w:pStyle w:val="Heading2"/>
        <w:spacing w:after="140" w:before="320"/>
      </w:pPr>
      <w:r>
        <w:rPr>
          <w:b/>
          <w:bCs/>
          <w:color w:val="1B2A4A"/>
          <w:sz w:val="24"/>
          <w:szCs w:val="24"/>
        </w:rPr>
        <w:t xml:space="preserve">5.4 Cursor &amp; Micro-interactions (Optional, Desktop)</w:t>
      </w:r>
    </w:p>
    <w:p>
      <w:pPr>
        <w:pStyle w:val="ListParagraph"/>
        <w:numPr>
          <w:ilvl w:val="0"/>
          <w:numId w:val="2"/>
        </w:numPr>
        <w:spacing w:after="80" w:line="280"/>
      </w:pPr>
      <w:r>
        <w:rPr>
          <w:color w:val="2B2B2B"/>
          <w:sz w:val="21"/>
          <w:szCs w:val="21"/>
        </w:rPr>
        <w:t xml:space="preserve">Custom cursor states on interactive elements (project cards, buttons, links).</w:t>
      </w:r>
    </w:p>
    <w:p>
      <w:pPr>
        <w:pStyle w:val="ListParagraph"/>
        <w:numPr>
          <w:ilvl w:val="0"/>
          <w:numId w:val="2"/>
        </w:numPr>
        <w:spacing w:after="80" w:line="280"/>
      </w:pPr>
      <w:r>
        <w:rPr>
          <w:color w:val="2B2B2B"/>
          <w:sz w:val="21"/>
          <w:szCs w:val="21"/>
        </w:rPr>
        <w:t xml:space="preserve">Button/link hover animations (underline draw, magnetic hover, or fill transition).</w:t>
      </w:r>
    </w:p>
    <w:p>
      <w:pPr>
        <w:pStyle w:val="ListParagraph"/>
        <w:numPr>
          <w:ilvl w:val="0"/>
          <w:numId w:val="2"/>
        </w:numPr>
        <w:spacing w:after="80" w:line="280"/>
      </w:pPr>
      <w:r>
        <w:rPr>
          <w:color w:val="2B2B2B"/>
          <w:sz w:val="21"/>
          <w:szCs w:val="21"/>
        </w:rPr>
        <w:t xml:space="preserve">Image reveal-on-scroll pattern used consistently across all imagery site-wide.</w:t>
      </w:r>
    </w:p>
    <w:p>
      <w:pPr>
        <w:pStyle w:val="Heading1"/>
        <w:pBdr>
          <w:bottom w:val="single" w:color="B08D57" w:sz="8" w:space="4"/>
        </w:pBdr>
        <w:spacing w:after="200" w:before="480"/>
      </w:pPr>
      <w:r>
        <w:rPr>
          <w:b/>
          <w:bCs/>
          <w:color w:val="1B2A4A"/>
          <w:sz w:val="30"/>
          <w:szCs w:val="30"/>
        </w:rPr>
        <w:t xml:space="preserve">6.  Technical &amp; Animation Requirements</w:t>
      </w:r>
    </w:p>
    <w:p>
      <w:pPr>
        <w:pStyle w:val="Heading2"/>
        <w:spacing w:after="140" w:before="320"/>
      </w:pPr>
      <w:r>
        <w:rPr>
          <w:b/>
          <w:bCs/>
          <w:color w:val="1B2A4A"/>
          <w:sz w:val="24"/>
          <w:szCs w:val="24"/>
        </w:rPr>
        <w:t xml:space="preserve">6.1 Platform &amp; Tooling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00"/>
      </w:tblGrid>
      <w:tr>
        <w:trPr>
          <w:tblHeader/>
        </w:trPr>
        <w:tc>
          <w:tcPr>
            <w:tcW w:type="dxa" w:w="2300"/>
            <w:shd w:fill="1B2A4A" w:color="auto" w:val="clear"/>
            <w:tcMar>
              <w:top w:type="dxa" w:w="100"/>
              <w:left w:type="dxa" w:w="120"/>
              <w:bottom w:type="dxa" w:w="100"/>
              <w:right w:type="dxa" w:w="120"/>
            </w:tcMar>
            <w:vAlign w:val="center"/>
          </w:tcPr>
          <w:p>
            <w:pPr>
              <w:spacing w:after="0"/>
            </w:pPr>
            <w:r>
              <w:rPr>
                <w:b/>
                <w:bCs/>
                <w:color w:val="FFFFFF"/>
                <w:sz w:val="20"/>
                <w:szCs w:val="20"/>
              </w:rPr>
              <w:t xml:space="preserve">Layer</w:t>
            </w:r>
          </w:p>
        </w:tc>
        <w:tc>
          <w:tcPr>
            <w:tcW w:type="dxa" w:w="2000"/>
            <w:shd w:fill="1B2A4A" w:color="auto" w:val="clear"/>
            <w:tcMar>
              <w:top w:type="dxa" w:w="100"/>
              <w:left w:type="dxa" w:w="120"/>
              <w:bottom w:type="dxa" w:w="100"/>
              <w:right w:type="dxa" w:w="120"/>
            </w:tcMar>
            <w:vAlign w:val="center"/>
          </w:tcPr>
          <w:p>
            <w:pPr>
              <w:spacing w:after="0"/>
            </w:pPr>
            <w:r>
              <w:rPr>
                <w:b/>
                <w:bCs/>
                <w:color w:val="FFFFFF"/>
                <w:sz w:val="20"/>
                <w:szCs w:val="20"/>
              </w:rPr>
              <w:t xml:space="preserve">Tool</w:t>
            </w:r>
          </w:p>
        </w:tc>
        <w:tc>
          <w:tcPr>
            <w:tcW w:type="dxa" w:w="5000"/>
            <w:shd w:fill="1B2A4A" w:color="auto" w:val="clear"/>
            <w:tcMar>
              <w:top w:type="dxa" w:w="100"/>
              <w:left w:type="dxa" w:w="120"/>
              <w:bottom w:type="dxa" w:w="100"/>
              <w:right w:type="dxa" w:w="120"/>
            </w:tcMar>
            <w:vAlign w:val="center"/>
          </w:tcPr>
          <w:p>
            <w:pPr>
              <w:spacing w:after="0"/>
            </w:pPr>
            <w:r>
              <w:rPr>
                <w:b/>
                <w:bCs/>
                <w:color w:val="FFFFFF"/>
                <w:sz w:val="20"/>
                <w:szCs w:val="20"/>
              </w:rPr>
              <w:t xml:space="preserve">Usage</w:t>
            </w:r>
          </w:p>
        </w:tc>
      </w:tr>
      <w:tr>
        <w:tc>
          <w:tcPr>
            <w:tcW w:type="dxa" w:w="2300"/>
            <w:tcMar>
              <w:top w:type="dxa" w:w="90"/>
              <w:left w:type="dxa" w:w="120"/>
              <w:bottom w:type="dxa" w:w="90"/>
              <w:right w:type="dxa" w:w="120"/>
            </w:tcMar>
            <w:vAlign w:val="center"/>
          </w:tcPr>
          <w:p>
            <w:pPr>
              <w:spacing w:after="0"/>
            </w:pPr>
            <w:r>
              <w:rPr>
                <w:b w:val="false"/>
                <w:bCs w:val="false"/>
                <w:color w:val="2B2B2B"/>
                <w:sz w:val="20"/>
                <w:szCs w:val="20"/>
              </w:rPr>
              <w:t xml:space="preserve">Visual build / CMS</w:t>
            </w:r>
          </w:p>
        </w:tc>
        <w:tc>
          <w:tcPr>
            <w:tcW w:type="dxa" w:w="2000"/>
            <w:tcMar>
              <w:top w:type="dxa" w:w="90"/>
              <w:left w:type="dxa" w:w="120"/>
              <w:bottom w:type="dxa" w:w="90"/>
              <w:right w:type="dxa" w:w="120"/>
            </w:tcMar>
            <w:vAlign w:val="center"/>
          </w:tcPr>
          <w:p>
            <w:pPr>
              <w:spacing w:after="0"/>
            </w:pPr>
            <w:r>
              <w:rPr>
                <w:b w:val="false"/>
                <w:bCs w:val="false"/>
                <w:color w:val="2B2B2B"/>
                <w:sz w:val="20"/>
                <w:szCs w:val="20"/>
              </w:rPr>
              <w:t xml:space="preserve">Webflow</w:t>
            </w:r>
          </w:p>
        </w:tc>
        <w:tc>
          <w:tcPr>
            <w:tcW w:type="dxa" w:w="5000"/>
            <w:tcMar>
              <w:top w:type="dxa" w:w="90"/>
              <w:left w:type="dxa" w:w="120"/>
              <w:bottom w:type="dxa" w:w="90"/>
              <w:right w:type="dxa" w:w="120"/>
            </w:tcMar>
            <w:vAlign w:val="center"/>
          </w:tcPr>
          <w:p>
            <w:pPr>
              <w:spacing w:after="0"/>
            </w:pPr>
            <w:r>
              <w:rPr>
                <w:b w:val="false"/>
                <w:bCs w:val="false"/>
                <w:color w:val="2B2B2B"/>
                <w:sz w:val="20"/>
                <w:szCs w:val="20"/>
              </w:rPr>
              <w:t xml:space="preserve">Primary site build, hosting, CMS collections (Projects, Team, Journal), forms</w:t>
            </w:r>
          </w:p>
        </w:tc>
      </w:tr>
      <w:tr>
        <w:tc>
          <w:tcPr>
            <w:tcW w:type="dxa" w:w="23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Prototyping / advanced components</w:t>
            </w:r>
          </w:p>
        </w:tc>
        <w:tc>
          <w:tcPr>
            <w:tcW w:type="dxa" w:w="2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Framer</w:t>
            </w:r>
          </w:p>
        </w:tc>
        <w:tc>
          <w:tcPr>
            <w:tcW w:type="dxa" w:w="5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Used for prototyping complex interactions and, where agreed, embedding specific interactive components</w:t>
            </w:r>
          </w:p>
        </w:tc>
      </w:tr>
      <w:tr>
        <w:tc>
          <w:tcPr>
            <w:tcW w:type="dxa" w:w="2300"/>
            <w:tcMar>
              <w:top w:type="dxa" w:w="90"/>
              <w:left w:type="dxa" w:w="120"/>
              <w:bottom w:type="dxa" w:w="90"/>
              <w:right w:type="dxa" w:w="120"/>
            </w:tcMar>
            <w:vAlign w:val="center"/>
          </w:tcPr>
          <w:p>
            <w:pPr>
              <w:spacing w:after="0"/>
            </w:pPr>
            <w:r>
              <w:rPr>
                <w:b w:val="false"/>
                <w:bCs w:val="false"/>
                <w:color w:val="2B2B2B"/>
                <w:sz w:val="20"/>
                <w:szCs w:val="20"/>
              </w:rPr>
              <w:t xml:space="preserve">Animation engine</w:t>
            </w:r>
          </w:p>
        </w:tc>
        <w:tc>
          <w:tcPr>
            <w:tcW w:type="dxa" w:w="2000"/>
            <w:tcMar>
              <w:top w:type="dxa" w:w="90"/>
              <w:left w:type="dxa" w:w="120"/>
              <w:bottom w:type="dxa" w:w="90"/>
              <w:right w:type="dxa" w:w="120"/>
            </w:tcMar>
            <w:vAlign w:val="center"/>
          </w:tcPr>
          <w:p>
            <w:pPr>
              <w:spacing w:after="0"/>
            </w:pPr>
            <w:r>
              <w:rPr>
                <w:b w:val="false"/>
                <w:bCs w:val="false"/>
                <w:color w:val="2B2B2B"/>
                <w:sz w:val="20"/>
                <w:szCs w:val="20"/>
              </w:rPr>
              <w:t xml:space="preserve">GSAP</w:t>
            </w:r>
          </w:p>
        </w:tc>
        <w:tc>
          <w:tcPr>
            <w:tcW w:type="dxa" w:w="5000"/>
            <w:tcMar>
              <w:top w:type="dxa" w:w="90"/>
              <w:left w:type="dxa" w:w="120"/>
              <w:bottom w:type="dxa" w:w="90"/>
              <w:right w:type="dxa" w:w="120"/>
            </w:tcMar>
            <w:vAlign w:val="center"/>
          </w:tcPr>
          <w:p>
            <w:pPr>
              <w:spacing w:after="0"/>
            </w:pPr>
            <w:r>
              <w:rPr>
                <w:b w:val="false"/>
                <w:bCs w:val="false"/>
                <w:color w:val="2B2B2B"/>
                <w:sz w:val="20"/>
                <w:szCs w:val="20"/>
              </w:rPr>
              <w:t xml:space="preserve">ScrollTrigger for scroll-based reveals/parallax, Timeline for sequenced animations, page transitions, custom cursor and hover effects</w:t>
            </w:r>
          </w:p>
        </w:tc>
      </w:tr>
      <w:tr>
        <w:tc>
          <w:tcPr>
            <w:tcW w:type="dxa" w:w="23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Custom code embed</w:t>
            </w:r>
          </w:p>
        </w:tc>
        <w:tc>
          <w:tcPr>
            <w:tcW w:type="dxa" w:w="2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Webflow Custom Code / Embed blocks</w:t>
            </w:r>
          </w:p>
        </w:tc>
        <w:tc>
          <w:tcPr>
            <w:tcW w:type="dxa" w:w="5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Used to load and initialise GSAP scripts within Webflow</w:t>
            </w:r>
          </w:p>
        </w:tc>
      </w:tr>
    </w:tbl>
    <w:p>
      <w:pPr>
        <w:pStyle w:val="Heading2"/>
        <w:spacing w:after="140" w:before="320"/>
      </w:pPr>
      <w:r>
        <w:rPr>
          <w:b/>
          <w:bCs/>
          <w:color w:val="1B2A4A"/>
          <w:sz w:val="24"/>
          <w:szCs w:val="24"/>
        </w:rPr>
        <w:t xml:space="preserve">6.2 Animation Specification Summary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300"/>
      </w:tblGrid>
      <w:tr>
        <w:trPr>
          <w:tblHeader/>
        </w:trPr>
        <w:tc>
          <w:tcPr>
            <w:tcW w:type="dxa" w:w="2600"/>
            <w:shd w:fill="1B2A4A" w:color="auto" w:val="clear"/>
            <w:tcMar>
              <w:top w:type="dxa" w:w="100"/>
              <w:left w:type="dxa" w:w="120"/>
              <w:bottom w:type="dxa" w:w="100"/>
              <w:right w:type="dxa" w:w="120"/>
            </w:tcMar>
            <w:vAlign w:val="center"/>
          </w:tcPr>
          <w:p>
            <w:pPr>
              <w:spacing w:after="0"/>
            </w:pPr>
            <w:r>
              <w:rPr>
                <w:b/>
                <w:bCs/>
                <w:color w:val="FFFFFF"/>
                <w:sz w:val="20"/>
                <w:szCs w:val="20"/>
              </w:rPr>
              <w:t xml:space="preserve">Interaction</w:t>
            </w:r>
          </w:p>
        </w:tc>
        <w:tc>
          <w:tcPr>
            <w:tcW w:type="dxa" w:w="2400"/>
            <w:shd w:fill="1B2A4A" w:color="auto" w:val="clear"/>
            <w:tcMar>
              <w:top w:type="dxa" w:w="100"/>
              <w:left w:type="dxa" w:w="120"/>
              <w:bottom w:type="dxa" w:w="100"/>
              <w:right w:type="dxa" w:w="120"/>
            </w:tcMar>
            <w:vAlign w:val="center"/>
          </w:tcPr>
          <w:p>
            <w:pPr>
              <w:spacing w:after="0"/>
            </w:pPr>
            <w:r>
              <w:rPr>
                <w:b/>
                <w:bCs/>
                <w:color w:val="FFFFFF"/>
                <w:sz w:val="20"/>
                <w:szCs w:val="20"/>
              </w:rPr>
              <w:t xml:space="preserve">Trigger</w:t>
            </w:r>
          </w:p>
        </w:tc>
        <w:tc>
          <w:tcPr>
            <w:tcW w:type="dxa" w:w="3300"/>
            <w:shd w:fill="1B2A4A" w:color="auto" w:val="clear"/>
            <w:tcMar>
              <w:top w:type="dxa" w:w="100"/>
              <w:left w:type="dxa" w:w="120"/>
              <w:bottom w:type="dxa" w:w="100"/>
              <w:right w:type="dxa" w:w="120"/>
            </w:tcMar>
            <w:vAlign w:val="center"/>
          </w:tcPr>
          <w:p>
            <w:pPr>
              <w:spacing w:after="0"/>
            </w:pPr>
            <w:r>
              <w:rPr>
                <w:b/>
                <w:bCs/>
                <w:color w:val="FFFFFF"/>
                <w:sz w:val="20"/>
                <w:szCs w:val="20"/>
              </w:rPr>
              <w:t xml:space="preserve">GSAP Approach</w:t>
            </w:r>
          </w:p>
        </w:tc>
      </w:tr>
      <w:tr>
        <w:tc>
          <w:tcPr>
            <w:tcW w:type="dxa" w:w="2600"/>
            <w:tcMar>
              <w:top w:type="dxa" w:w="90"/>
              <w:left w:type="dxa" w:w="120"/>
              <w:bottom w:type="dxa" w:w="90"/>
              <w:right w:type="dxa" w:w="120"/>
            </w:tcMar>
            <w:vAlign w:val="center"/>
          </w:tcPr>
          <w:p>
            <w:pPr>
              <w:spacing w:after="0"/>
            </w:pPr>
            <w:r>
              <w:rPr>
                <w:b w:val="false"/>
                <w:bCs w:val="false"/>
                <w:color w:val="2B2B2B"/>
                <w:sz w:val="20"/>
                <w:szCs w:val="20"/>
              </w:rPr>
              <w:t xml:space="preserve">Hero intro sequence</w:t>
            </w:r>
          </w:p>
        </w:tc>
        <w:tc>
          <w:tcPr>
            <w:tcW w:type="dxa" w:w="2400"/>
            <w:tcMar>
              <w:top w:type="dxa" w:w="90"/>
              <w:left w:type="dxa" w:w="120"/>
              <w:bottom w:type="dxa" w:w="90"/>
              <w:right w:type="dxa" w:w="120"/>
            </w:tcMar>
            <w:vAlign w:val="center"/>
          </w:tcPr>
          <w:p>
            <w:pPr>
              <w:spacing w:after="0"/>
            </w:pPr>
            <w:r>
              <w:rPr>
                <w:b w:val="false"/>
                <w:bCs w:val="false"/>
                <w:color w:val="2B2B2B"/>
                <w:sz w:val="20"/>
                <w:szCs w:val="20"/>
              </w:rPr>
              <w:t xml:space="preserve">Page load (first visit)</w:t>
            </w:r>
          </w:p>
        </w:tc>
        <w:tc>
          <w:tcPr>
            <w:tcW w:type="dxa" w:w="3300"/>
            <w:tcMar>
              <w:top w:type="dxa" w:w="90"/>
              <w:left w:type="dxa" w:w="120"/>
              <w:bottom w:type="dxa" w:w="90"/>
              <w:right w:type="dxa" w:w="120"/>
            </w:tcMar>
            <w:vAlign w:val="center"/>
          </w:tcPr>
          <w:p>
            <w:pPr>
              <w:spacing w:after="0"/>
            </w:pPr>
            <w:r>
              <w:rPr>
                <w:b w:val="false"/>
                <w:bCs w:val="false"/>
                <w:color w:val="2B2B2B"/>
                <w:sz w:val="20"/>
                <w:szCs w:val="20"/>
              </w:rPr>
              <w:t xml:space="preserve">GSAP Timeline — staggered text/logo reveal</w:t>
            </w:r>
          </w:p>
        </w:tc>
      </w:tr>
      <w:tr>
        <w:tc>
          <w:tcPr>
            <w:tcW w:type="dxa" w:w="26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Section/image reveals</w:t>
            </w:r>
          </w:p>
        </w:tc>
        <w:tc>
          <w:tcPr>
            <w:tcW w:type="dxa" w:w="24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Scroll into viewport</w:t>
            </w:r>
          </w:p>
        </w:tc>
        <w:tc>
          <w:tcPr>
            <w:tcW w:type="dxa" w:w="33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ScrollTrigger — fade/slide/scale-in with stagger</w:t>
            </w:r>
          </w:p>
        </w:tc>
      </w:tr>
      <w:tr>
        <w:tc>
          <w:tcPr>
            <w:tcW w:type="dxa" w:w="2600"/>
            <w:tcMar>
              <w:top w:type="dxa" w:w="90"/>
              <w:left w:type="dxa" w:w="120"/>
              <w:bottom w:type="dxa" w:w="90"/>
              <w:right w:type="dxa" w:w="120"/>
            </w:tcMar>
            <w:vAlign w:val="center"/>
          </w:tcPr>
          <w:p>
            <w:pPr>
              <w:spacing w:after="0"/>
            </w:pPr>
            <w:r>
              <w:rPr>
                <w:b w:val="false"/>
                <w:bCs w:val="false"/>
                <w:color w:val="2B2B2B"/>
                <w:sz w:val="20"/>
                <w:szCs w:val="20"/>
              </w:rPr>
              <w:t xml:space="preserve">Parallax imagery</w:t>
            </w:r>
          </w:p>
        </w:tc>
        <w:tc>
          <w:tcPr>
            <w:tcW w:type="dxa" w:w="2400"/>
            <w:tcMar>
              <w:top w:type="dxa" w:w="90"/>
              <w:left w:type="dxa" w:w="120"/>
              <w:bottom w:type="dxa" w:w="90"/>
              <w:right w:type="dxa" w:w="120"/>
            </w:tcMar>
            <w:vAlign w:val="center"/>
          </w:tcPr>
          <w:p>
            <w:pPr>
              <w:spacing w:after="0"/>
            </w:pPr>
            <w:r>
              <w:rPr>
                <w:b w:val="false"/>
                <w:bCs w:val="false"/>
                <w:color w:val="2B2B2B"/>
                <w:sz w:val="20"/>
                <w:szCs w:val="20"/>
              </w:rPr>
              <w:t xml:space="preserve">Scroll</w:t>
            </w:r>
          </w:p>
        </w:tc>
        <w:tc>
          <w:tcPr>
            <w:tcW w:type="dxa" w:w="3300"/>
            <w:tcMar>
              <w:top w:type="dxa" w:w="90"/>
              <w:left w:type="dxa" w:w="120"/>
              <w:bottom w:type="dxa" w:w="90"/>
              <w:right w:type="dxa" w:w="120"/>
            </w:tcMar>
            <w:vAlign w:val="center"/>
          </w:tcPr>
          <w:p>
            <w:pPr>
              <w:spacing w:after="0"/>
            </w:pPr>
            <w:r>
              <w:rPr>
                <w:b w:val="false"/>
                <w:bCs w:val="false"/>
                <w:color w:val="2B2B2B"/>
                <w:sz w:val="20"/>
                <w:szCs w:val="20"/>
              </w:rPr>
              <w:t xml:space="preserve">ScrollTrigger scrub on transform/translate</w:t>
            </w:r>
          </w:p>
        </w:tc>
      </w:tr>
      <w:tr>
        <w:tc>
          <w:tcPr>
            <w:tcW w:type="dxa" w:w="26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Portfolio filter change</w:t>
            </w:r>
          </w:p>
        </w:tc>
        <w:tc>
          <w:tcPr>
            <w:tcW w:type="dxa" w:w="24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Filter click</w:t>
            </w:r>
          </w:p>
        </w:tc>
        <w:tc>
          <w:tcPr>
            <w:tcW w:type="dxa" w:w="33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GSAP Flip / stagger fade for grid re-layout</w:t>
            </w:r>
          </w:p>
        </w:tc>
      </w:tr>
      <w:tr>
        <w:tc>
          <w:tcPr>
            <w:tcW w:type="dxa" w:w="2600"/>
            <w:tcMar>
              <w:top w:type="dxa" w:w="90"/>
              <w:left w:type="dxa" w:w="120"/>
              <w:bottom w:type="dxa" w:w="90"/>
              <w:right w:type="dxa" w:w="120"/>
            </w:tcMar>
            <w:vAlign w:val="center"/>
          </w:tcPr>
          <w:p>
            <w:pPr>
              <w:spacing w:after="0"/>
            </w:pPr>
            <w:r>
              <w:rPr>
                <w:b w:val="false"/>
                <w:bCs w:val="false"/>
                <w:color w:val="2B2B2B"/>
                <w:sz w:val="20"/>
                <w:szCs w:val="20"/>
              </w:rPr>
              <w:t xml:space="preserve">Page-to-page transition</w:t>
            </w:r>
          </w:p>
        </w:tc>
        <w:tc>
          <w:tcPr>
            <w:tcW w:type="dxa" w:w="2400"/>
            <w:tcMar>
              <w:top w:type="dxa" w:w="90"/>
              <w:left w:type="dxa" w:w="120"/>
              <w:bottom w:type="dxa" w:w="90"/>
              <w:right w:type="dxa" w:w="120"/>
            </w:tcMar>
            <w:vAlign w:val="center"/>
          </w:tcPr>
          <w:p>
            <w:pPr>
              <w:spacing w:after="0"/>
            </w:pPr>
            <w:r>
              <w:rPr>
                <w:b w:val="false"/>
                <w:bCs w:val="false"/>
                <w:color w:val="2B2B2B"/>
                <w:sz w:val="20"/>
                <w:szCs w:val="20"/>
              </w:rPr>
              <w:t xml:space="preserve">Navigation click</w:t>
            </w:r>
          </w:p>
        </w:tc>
        <w:tc>
          <w:tcPr>
            <w:tcW w:type="dxa" w:w="3300"/>
            <w:tcMar>
              <w:top w:type="dxa" w:w="90"/>
              <w:left w:type="dxa" w:w="120"/>
              <w:bottom w:type="dxa" w:w="90"/>
              <w:right w:type="dxa" w:w="120"/>
            </w:tcMar>
            <w:vAlign w:val="center"/>
          </w:tcPr>
          <w:p>
            <w:pPr>
              <w:spacing w:after="0"/>
            </w:pPr>
            <w:r>
              <w:rPr>
                <w:b w:val="false"/>
                <w:bCs w:val="false"/>
                <w:color w:val="2B2B2B"/>
                <w:sz w:val="20"/>
                <w:szCs w:val="20"/>
              </w:rPr>
              <w:t xml:space="preserve">GSAP Timeline overlay transition</w:t>
            </w:r>
          </w:p>
        </w:tc>
      </w:tr>
      <w:tr>
        <w:tc>
          <w:tcPr>
            <w:tcW w:type="dxa" w:w="26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Nav show/hide</w:t>
            </w:r>
          </w:p>
        </w:tc>
        <w:tc>
          <w:tcPr>
            <w:tcW w:type="dxa" w:w="24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Scroll direction</w:t>
            </w:r>
          </w:p>
        </w:tc>
        <w:tc>
          <w:tcPr>
            <w:tcW w:type="dxa" w:w="33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ScrollTrigger with direction detection</w:t>
            </w:r>
          </w:p>
        </w:tc>
      </w:tr>
      <w:tr>
        <w:tc>
          <w:tcPr>
            <w:tcW w:type="dxa" w:w="2600"/>
            <w:tcMar>
              <w:top w:type="dxa" w:w="90"/>
              <w:left w:type="dxa" w:w="120"/>
              <w:bottom w:type="dxa" w:w="90"/>
              <w:right w:type="dxa" w:w="120"/>
            </w:tcMar>
            <w:vAlign w:val="center"/>
          </w:tcPr>
          <w:p>
            <w:pPr>
              <w:spacing w:after="0"/>
            </w:pPr>
            <w:r>
              <w:rPr>
                <w:b w:val="false"/>
                <w:bCs w:val="false"/>
                <w:color w:val="2B2B2B"/>
                <w:sz w:val="20"/>
                <w:szCs w:val="20"/>
              </w:rPr>
              <w:t xml:space="preserve">Hover micro-interactions</w:t>
            </w:r>
          </w:p>
        </w:tc>
        <w:tc>
          <w:tcPr>
            <w:tcW w:type="dxa" w:w="2400"/>
            <w:tcMar>
              <w:top w:type="dxa" w:w="90"/>
              <w:left w:type="dxa" w:w="120"/>
              <w:bottom w:type="dxa" w:w="90"/>
              <w:right w:type="dxa" w:w="120"/>
            </w:tcMar>
            <w:vAlign w:val="center"/>
          </w:tcPr>
          <w:p>
            <w:pPr>
              <w:spacing w:after="0"/>
            </w:pPr>
            <w:r>
              <w:rPr>
                <w:b w:val="false"/>
                <w:bCs w:val="false"/>
                <w:color w:val="2B2B2B"/>
                <w:sz w:val="20"/>
                <w:szCs w:val="20"/>
              </w:rPr>
              <w:t xml:space="preserve">Mouse hover / tap</w:t>
            </w:r>
          </w:p>
        </w:tc>
        <w:tc>
          <w:tcPr>
            <w:tcW w:type="dxa" w:w="3300"/>
            <w:tcMar>
              <w:top w:type="dxa" w:w="90"/>
              <w:left w:type="dxa" w:w="120"/>
              <w:bottom w:type="dxa" w:w="90"/>
              <w:right w:type="dxa" w:w="120"/>
            </w:tcMar>
            <w:vAlign w:val="center"/>
          </w:tcPr>
          <w:p>
            <w:pPr>
              <w:spacing w:after="0"/>
            </w:pPr>
            <w:r>
              <w:rPr>
                <w:b w:val="false"/>
                <w:bCs w:val="false"/>
                <w:color w:val="2B2B2B"/>
                <w:sz w:val="20"/>
                <w:szCs w:val="20"/>
              </w:rPr>
              <w:t xml:space="preserve">GSAP quickTo / hover timelines</w:t>
            </w:r>
          </w:p>
        </w:tc>
      </w:tr>
    </w:tbl>
    <w:p>
      <w:pPr>
        <w:spacing w:after="160" w:line="300"/>
      </w:pPr>
      <w:r>
        <w:rPr>
          <w:i w:val="false"/>
          <w:iCs w:val="false"/>
          <w:color w:val="2B2B2B"/>
          <w:sz w:val="21"/>
          <w:szCs w:val="21"/>
        </w:rPr>
        <w:t xml:space="preserve">All animations must respect the user's "prefers-reduced-motion" browser/OS setting — animation intensity should gracefully degrade to simple fades or be disabled for accessibility.</w:t>
      </w:r>
    </w:p>
    <w:p>
      <w:pPr>
        <w:pStyle w:val="Heading2"/>
        <w:spacing w:after="140" w:before="320"/>
      </w:pPr>
      <w:r>
        <w:rPr>
          <w:b/>
          <w:bCs/>
          <w:color w:val="1B2A4A"/>
          <w:sz w:val="24"/>
          <w:szCs w:val="24"/>
        </w:rPr>
        <w:t xml:space="preserve">6.3 Responsive Behaviour</w:t>
      </w:r>
    </w:p>
    <w:p>
      <w:pPr>
        <w:pStyle w:val="ListParagraph"/>
        <w:numPr>
          <w:ilvl w:val="0"/>
          <w:numId w:val="2"/>
        </w:numPr>
        <w:spacing w:after="80" w:line="280"/>
      </w:pPr>
      <w:r>
        <w:rPr>
          <w:color w:val="2B2B2B"/>
          <w:sz w:val="21"/>
          <w:szCs w:val="21"/>
        </w:rPr>
        <w:t xml:space="preserve">Breakpoints: Desktop (1440px+), Laptop (1024–1439px), Tablet (768–1023px), Mobile (up to 767px).</w:t>
      </w:r>
    </w:p>
    <w:p>
      <w:pPr>
        <w:pStyle w:val="ListParagraph"/>
        <w:numPr>
          <w:ilvl w:val="0"/>
          <w:numId w:val="2"/>
        </w:numPr>
        <w:spacing w:after="80" w:line="280"/>
      </w:pPr>
      <w:r>
        <w:rPr>
          <w:color w:val="2B2B2B"/>
          <w:sz w:val="21"/>
          <w:szCs w:val="21"/>
        </w:rPr>
        <w:t xml:space="preserve">Heavy scroll/parallax animation to be simplified or reduced on mobile to protect performance and battery life.</w:t>
      </w:r>
    </w:p>
    <w:p>
      <w:pPr>
        <w:pStyle w:val="ListParagraph"/>
        <w:numPr>
          <w:ilvl w:val="0"/>
          <w:numId w:val="2"/>
        </w:numPr>
        <w:spacing w:after="80" w:line="280"/>
      </w:pPr>
      <w:r>
        <w:rPr>
          <w:color w:val="2B2B2B"/>
          <w:sz w:val="21"/>
          <w:szCs w:val="21"/>
        </w:rPr>
        <w:t xml:space="preserve">Touch-friendly interaction patterns for mobile (tap in place of hover reveal, swipeable galleries).</w:t>
      </w:r>
    </w:p>
    <w:p>
      <w:pPr>
        <w:pStyle w:val="Heading2"/>
        <w:spacing w:after="140" w:before="320"/>
      </w:pPr>
      <w:r>
        <w:rPr>
          <w:b/>
          <w:bCs/>
          <w:color w:val="1B2A4A"/>
          <w:sz w:val="24"/>
          <w:szCs w:val="24"/>
        </w:rPr>
        <w:t xml:space="preserve">6.4 Integrations</w:t>
      </w:r>
    </w:p>
    <w:p>
      <w:pPr>
        <w:pStyle w:val="ListParagraph"/>
        <w:numPr>
          <w:ilvl w:val="0"/>
          <w:numId w:val="2"/>
        </w:numPr>
        <w:spacing w:after="80" w:line="280"/>
      </w:pPr>
      <w:r>
        <w:rPr>
          <w:color w:val="2B2B2B"/>
          <w:sz w:val="21"/>
          <w:szCs w:val="21"/>
        </w:rPr>
        <w:t xml:space="preserve">Form-to-email and/or CRM integration for enquiry and careers forms (tool to be confirmed with client, e.g., native Webflow forms, HubSpot, or Zapier bridge).</w:t>
      </w:r>
    </w:p>
    <w:p>
      <w:pPr>
        <w:pStyle w:val="ListParagraph"/>
        <w:numPr>
          <w:ilvl w:val="0"/>
          <w:numId w:val="2"/>
        </w:numPr>
        <w:spacing w:after="80" w:line="280"/>
      </w:pPr>
      <w:r>
        <w:rPr>
          <w:color w:val="2B2B2B"/>
          <w:sz w:val="21"/>
          <w:szCs w:val="21"/>
        </w:rPr>
        <w:t xml:space="preserve">Google Analytics 4 / Google Tag Manager for tracking.</w:t>
      </w:r>
    </w:p>
    <w:p>
      <w:pPr>
        <w:pStyle w:val="ListParagraph"/>
        <w:numPr>
          <w:ilvl w:val="0"/>
          <w:numId w:val="2"/>
        </w:numPr>
        <w:spacing w:after="80" w:line="280"/>
      </w:pPr>
      <w:r>
        <w:rPr>
          <w:color w:val="2B2B2B"/>
          <w:sz w:val="21"/>
          <w:szCs w:val="21"/>
        </w:rPr>
        <w:t xml:space="preserve">Google Maps embed for office location(s).</w:t>
      </w:r>
    </w:p>
    <w:p>
      <w:pPr>
        <w:pStyle w:val="ListParagraph"/>
        <w:numPr>
          <w:ilvl w:val="0"/>
          <w:numId w:val="2"/>
        </w:numPr>
        <w:spacing w:after="80" w:line="280"/>
      </w:pPr>
      <w:r>
        <w:rPr>
          <w:color w:val="2B2B2B"/>
          <w:sz w:val="21"/>
          <w:szCs w:val="21"/>
        </w:rPr>
        <w:t xml:space="preserve">Social media links (Instagram, LinkedIn, Pinterest, Houzz as applicable).</w:t>
      </w:r>
    </w:p>
    <w:p>
      <w:pPr>
        <w:pStyle w:val="ListParagraph"/>
        <w:numPr>
          <w:ilvl w:val="0"/>
          <w:numId w:val="2"/>
        </w:numPr>
        <w:spacing w:after="80" w:line="280"/>
      </w:pPr>
      <w:r>
        <w:rPr>
          <w:color w:val="2B2B2B"/>
          <w:sz w:val="21"/>
          <w:szCs w:val="21"/>
        </w:rPr>
        <w:t xml:space="preserve">Optional: newsletter signup integration (e.g., Mailchimp).</w:t>
      </w:r>
    </w:p>
    <w:p>
      <w:pPr>
        <w:pStyle w:val="Heading2"/>
        <w:spacing w:after="140" w:before="320"/>
      </w:pPr>
      <w:r>
        <w:rPr>
          <w:b/>
          <w:bCs/>
          <w:color w:val="1B2A4A"/>
          <w:sz w:val="24"/>
          <w:szCs w:val="24"/>
        </w:rPr>
        <w:t xml:space="preserve">6.5 Performance Requirements</w:t>
      </w:r>
    </w:p>
    <w:p>
      <w:pPr>
        <w:pStyle w:val="ListParagraph"/>
        <w:numPr>
          <w:ilvl w:val="0"/>
          <w:numId w:val="2"/>
        </w:numPr>
        <w:spacing w:after="80" w:line="280"/>
      </w:pPr>
      <w:r>
        <w:rPr>
          <w:color w:val="2B2B2B"/>
          <w:sz w:val="21"/>
          <w:szCs w:val="21"/>
        </w:rPr>
        <w:t xml:space="preserve">Target Google PageSpeed / Core Web Vitals: LCP under 2.5s, CLS under 0.1, on primary landing pages.</w:t>
      </w:r>
    </w:p>
    <w:p>
      <w:pPr>
        <w:pStyle w:val="ListParagraph"/>
        <w:numPr>
          <w:ilvl w:val="0"/>
          <w:numId w:val="2"/>
        </w:numPr>
        <w:spacing w:after="80" w:line="280"/>
      </w:pPr>
      <w:r>
        <w:rPr>
          <w:color w:val="2B2B2B"/>
          <w:sz w:val="21"/>
          <w:szCs w:val="21"/>
        </w:rPr>
        <w:t xml:space="preserve">Images optimised/compressed and served responsively (Webflow responsive image support).</w:t>
      </w:r>
    </w:p>
    <w:p>
      <w:pPr>
        <w:pStyle w:val="ListParagraph"/>
        <w:numPr>
          <w:ilvl w:val="0"/>
          <w:numId w:val="2"/>
        </w:numPr>
        <w:spacing w:after="80" w:line="280"/>
      </w:pPr>
      <w:r>
        <w:rPr>
          <w:color w:val="2B2B2B"/>
          <w:sz w:val="21"/>
          <w:szCs w:val="21"/>
        </w:rPr>
        <w:t xml:space="preserve">GSAP scripts loaded efficiently (deferred/async where possible) to avoid blocking initial render.</w:t>
      </w:r>
    </w:p>
    <w:p>
      <w:pPr>
        <w:pStyle w:val="ListParagraph"/>
        <w:numPr>
          <w:ilvl w:val="0"/>
          <w:numId w:val="2"/>
        </w:numPr>
        <w:spacing w:after="80" w:line="280"/>
      </w:pPr>
      <w:r>
        <w:rPr>
          <w:color w:val="2B2B2B"/>
          <w:sz w:val="21"/>
          <w:szCs w:val="21"/>
        </w:rPr>
        <w:t xml:space="preserve">Animation-heavy sections lazy-initialised (ScrollTrigger created only as needed) to minimise load overhead.</w:t>
      </w:r>
    </w:p>
    <w:p>
      <w:pPr>
        <w:pStyle w:val="Heading2"/>
        <w:spacing w:after="140" w:before="320"/>
      </w:pPr>
      <w:r>
        <w:rPr>
          <w:b/>
          <w:bCs/>
          <w:color w:val="1B2A4A"/>
          <w:sz w:val="24"/>
          <w:szCs w:val="24"/>
        </w:rPr>
        <w:t xml:space="preserve">6.6 SEO Requirements</w:t>
      </w:r>
    </w:p>
    <w:p>
      <w:pPr>
        <w:pStyle w:val="ListParagraph"/>
        <w:numPr>
          <w:ilvl w:val="0"/>
          <w:numId w:val="2"/>
        </w:numPr>
        <w:spacing w:after="80" w:line="280"/>
      </w:pPr>
      <w:r>
        <w:rPr>
          <w:color w:val="2B2B2B"/>
          <w:sz w:val="21"/>
          <w:szCs w:val="21"/>
        </w:rPr>
        <w:t xml:space="preserve">Unique, editable meta title and description per page and per CMS item.</w:t>
      </w:r>
    </w:p>
    <w:p>
      <w:pPr>
        <w:pStyle w:val="ListParagraph"/>
        <w:numPr>
          <w:ilvl w:val="0"/>
          <w:numId w:val="2"/>
        </w:numPr>
        <w:spacing w:after="80" w:line="280"/>
      </w:pPr>
      <w:r>
        <w:rPr>
          <w:color w:val="2B2B2B"/>
          <w:sz w:val="21"/>
          <w:szCs w:val="21"/>
        </w:rPr>
        <w:t xml:space="preserve">Semantic heading structure (H1–H3) per page.</w:t>
      </w:r>
    </w:p>
    <w:p>
      <w:pPr>
        <w:pStyle w:val="ListParagraph"/>
        <w:numPr>
          <w:ilvl w:val="0"/>
          <w:numId w:val="2"/>
        </w:numPr>
        <w:spacing w:after="80" w:line="280"/>
      </w:pPr>
      <w:r>
        <w:rPr>
          <w:color w:val="2B2B2B"/>
          <w:sz w:val="21"/>
          <w:szCs w:val="21"/>
        </w:rPr>
        <w:t xml:space="preserve">Descriptive alt text for all images (critical for a visually-led portfolio site).</w:t>
      </w:r>
    </w:p>
    <w:p>
      <w:pPr>
        <w:pStyle w:val="ListParagraph"/>
        <w:numPr>
          <w:ilvl w:val="0"/>
          <w:numId w:val="2"/>
        </w:numPr>
        <w:spacing w:after="80" w:line="280"/>
      </w:pPr>
      <w:r>
        <w:rPr>
          <w:color w:val="2B2B2B"/>
          <w:sz w:val="21"/>
          <w:szCs w:val="21"/>
        </w:rPr>
        <w:t xml:space="preserve">XML sitemap and robots.txt configured via Webflow.</w:t>
      </w:r>
    </w:p>
    <w:p>
      <w:pPr>
        <w:pStyle w:val="ListParagraph"/>
        <w:numPr>
          <w:ilvl w:val="0"/>
          <w:numId w:val="2"/>
        </w:numPr>
        <w:spacing w:after="80" w:line="280"/>
      </w:pPr>
      <w:r>
        <w:rPr>
          <w:color w:val="2B2B2B"/>
          <w:sz w:val="21"/>
          <w:szCs w:val="21"/>
        </w:rPr>
        <w:t xml:space="preserve">LocalBusiness / Organization structured data on Home/Contact.</w:t>
      </w:r>
    </w:p>
    <w:p>
      <w:pPr>
        <w:pStyle w:val="ListParagraph"/>
        <w:numPr>
          <w:ilvl w:val="0"/>
          <w:numId w:val="2"/>
        </w:numPr>
        <w:spacing w:after="80" w:line="280"/>
      </w:pPr>
      <w:r>
        <w:rPr>
          <w:color w:val="2B2B2B"/>
          <w:sz w:val="21"/>
          <w:szCs w:val="21"/>
        </w:rPr>
        <w:t xml:space="preserve">Clean, descriptive URL slugs for all CMS items (projects, journal articles).</w:t>
      </w:r>
    </w:p>
    <w:p>
      <w:pPr>
        <w:pStyle w:val="Heading2"/>
        <w:spacing w:after="140" w:before="320"/>
      </w:pPr>
      <w:r>
        <w:rPr>
          <w:b/>
          <w:bCs/>
          <w:color w:val="1B2A4A"/>
          <w:sz w:val="24"/>
          <w:szCs w:val="24"/>
        </w:rPr>
        <w:t xml:space="preserve">6.7 Browser &amp; Device Support</w:t>
      </w:r>
    </w:p>
    <w:p>
      <w:pPr>
        <w:pStyle w:val="ListParagraph"/>
        <w:numPr>
          <w:ilvl w:val="0"/>
          <w:numId w:val="2"/>
        </w:numPr>
        <w:spacing w:after="80" w:line="280"/>
      </w:pPr>
      <w:r>
        <w:rPr>
          <w:color w:val="2B2B2B"/>
          <w:sz w:val="21"/>
          <w:szCs w:val="21"/>
        </w:rPr>
        <w:t xml:space="preserve">Latest two versions of Chrome, Safari, Firefox, and Edge.</w:t>
      </w:r>
    </w:p>
    <w:p>
      <w:pPr>
        <w:pStyle w:val="ListParagraph"/>
        <w:numPr>
          <w:ilvl w:val="0"/>
          <w:numId w:val="2"/>
        </w:numPr>
        <w:spacing w:after="80" w:line="280"/>
      </w:pPr>
      <w:r>
        <w:rPr>
          <w:color w:val="2B2B2B"/>
          <w:sz w:val="21"/>
          <w:szCs w:val="21"/>
        </w:rPr>
        <w:t xml:space="preserve">iOS Safari and Android Chrome (latest two major versions).</w:t>
      </w:r>
    </w:p>
    <w:p>
      <w:pPr>
        <w:pStyle w:val="ListParagraph"/>
        <w:numPr>
          <w:ilvl w:val="0"/>
          <w:numId w:val="2"/>
        </w:numPr>
        <w:spacing w:after="80" w:line="280"/>
      </w:pPr>
      <w:r>
        <w:rPr>
          <w:color w:val="2B2B2B"/>
          <w:sz w:val="21"/>
          <w:szCs w:val="21"/>
        </w:rPr>
        <w:t xml:space="preserve">Graceful visual fallback (no broken layout) on unsupported/older browsers, with reduced animation.</w:t>
      </w:r>
    </w:p>
    <w:p>
      <w:pPr>
        <w:pStyle w:val="Heading1"/>
        <w:pBdr>
          <w:bottom w:val="single" w:color="B08D57" w:sz="8" w:space="4"/>
        </w:pBdr>
        <w:spacing w:after="200" w:before="480"/>
      </w:pPr>
      <w:r>
        <w:rPr>
          <w:b/>
          <w:bCs/>
          <w:color w:val="1B2A4A"/>
          <w:sz w:val="30"/>
          <w:szCs w:val="30"/>
        </w:rPr>
        <w:t xml:space="preserve">7.  Content &amp; Asset Requirements</w:t>
      </w:r>
    </w:p>
    <w:p>
      <w:pPr>
        <w:pStyle w:val="Heading2"/>
        <w:spacing w:after="140" w:before="320"/>
      </w:pPr>
      <w:r>
        <w:rPr>
          <w:b/>
          <w:bCs/>
          <w:color w:val="1B2A4A"/>
          <w:sz w:val="24"/>
          <w:szCs w:val="24"/>
        </w:rPr>
        <w:t xml:space="preserve">7.1 Content Checklist (Client-Supplied)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1900"/>
      </w:tblGrid>
      <w:tr>
        <w:trPr>
          <w:tblHeader/>
        </w:trPr>
        <w:tc>
          <w:tcPr>
            <w:tcW w:type="dxa" w:w="4000"/>
            <w:shd w:fill="1B2A4A" w:color="auto" w:val="clear"/>
            <w:tcMar>
              <w:top w:type="dxa" w:w="100"/>
              <w:left w:type="dxa" w:w="120"/>
              <w:bottom w:type="dxa" w:w="100"/>
              <w:right w:type="dxa" w:w="120"/>
            </w:tcMar>
            <w:vAlign w:val="center"/>
          </w:tcPr>
          <w:p>
            <w:pPr>
              <w:spacing w:after="0"/>
            </w:pPr>
            <w:r>
              <w:rPr>
                <w:b/>
                <w:bCs/>
                <w:color w:val="FFFFFF"/>
                <w:sz w:val="20"/>
                <w:szCs w:val="20"/>
              </w:rPr>
              <w:t xml:space="preserve">Asset</w:t>
            </w:r>
          </w:p>
        </w:tc>
        <w:tc>
          <w:tcPr>
            <w:tcW w:type="dxa" w:w="2400"/>
            <w:shd w:fill="1B2A4A" w:color="auto" w:val="clear"/>
            <w:tcMar>
              <w:top w:type="dxa" w:w="100"/>
              <w:left w:type="dxa" w:w="120"/>
              <w:bottom w:type="dxa" w:w="100"/>
              <w:right w:type="dxa" w:w="120"/>
            </w:tcMar>
            <w:vAlign w:val="center"/>
          </w:tcPr>
          <w:p>
            <w:pPr>
              <w:spacing w:after="0"/>
            </w:pPr>
            <w:r>
              <w:rPr>
                <w:b/>
                <w:bCs/>
                <w:color w:val="FFFFFF"/>
                <w:sz w:val="20"/>
                <w:szCs w:val="20"/>
              </w:rPr>
              <w:t xml:space="preserve">Format</w:t>
            </w:r>
          </w:p>
        </w:tc>
        <w:tc>
          <w:tcPr>
            <w:tcW w:type="dxa" w:w="1900"/>
            <w:shd w:fill="1B2A4A" w:color="auto" w:val="clear"/>
            <w:tcMar>
              <w:top w:type="dxa" w:w="100"/>
              <w:left w:type="dxa" w:w="120"/>
              <w:bottom w:type="dxa" w:w="100"/>
              <w:right w:type="dxa" w:w="120"/>
            </w:tcMar>
            <w:vAlign w:val="center"/>
          </w:tcPr>
          <w:p>
            <w:pPr>
              <w:spacing w:after="0"/>
            </w:pPr>
            <w:r>
              <w:rPr>
                <w:b/>
                <w:bCs/>
                <w:color w:val="FFFFFF"/>
                <w:sz w:val="20"/>
                <w:szCs w:val="20"/>
              </w:rPr>
              <w:t xml:space="preserve">Owner</w:t>
            </w:r>
          </w:p>
        </w:tc>
      </w:tr>
      <w:tr>
        <w:tc>
          <w:tcPr>
            <w:tcW w:type="dxa" w:w="4000"/>
            <w:tcMar>
              <w:top w:type="dxa" w:w="90"/>
              <w:left w:type="dxa" w:w="120"/>
              <w:bottom w:type="dxa" w:w="90"/>
              <w:right w:type="dxa" w:w="120"/>
            </w:tcMar>
            <w:vAlign w:val="center"/>
          </w:tcPr>
          <w:p>
            <w:pPr>
              <w:spacing w:after="0"/>
            </w:pPr>
            <w:r>
              <w:rPr>
                <w:b w:val="false"/>
                <w:bCs w:val="false"/>
                <w:color w:val="2B2B2B"/>
                <w:sz w:val="20"/>
                <w:szCs w:val="20"/>
              </w:rPr>
              <w:t xml:space="preserve">Logo (light &amp; dark versions)</w:t>
            </w:r>
          </w:p>
        </w:tc>
        <w:tc>
          <w:tcPr>
            <w:tcW w:type="dxa" w:w="2400"/>
            <w:tcMar>
              <w:top w:type="dxa" w:w="90"/>
              <w:left w:type="dxa" w:w="120"/>
              <w:bottom w:type="dxa" w:w="90"/>
              <w:right w:type="dxa" w:w="120"/>
            </w:tcMar>
            <w:vAlign w:val="center"/>
          </w:tcPr>
          <w:p>
            <w:pPr>
              <w:spacing w:after="0"/>
            </w:pPr>
            <w:r>
              <w:rPr>
                <w:b w:val="false"/>
                <w:bCs w:val="false"/>
                <w:color w:val="2B2B2B"/>
                <w:sz w:val="20"/>
                <w:szCs w:val="20"/>
              </w:rPr>
              <w:t xml:space="preserve">SVG / PNG</w:t>
            </w:r>
          </w:p>
        </w:tc>
        <w:tc>
          <w:tcPr>
            <w:tcW w:type="dxa" w:w="1900"/>
            <w:tcMar>
              <w:top w:type="dxa" w:w="90"/>
              <w:left w:type="dxa" w:w="120"/>
              <w:bottom w:type="dxa" w:w="90"/>
              <w:right w:type="dxa" w:w="120"/>
            </w:tcMar>
            <w:vAlign w:val="center"/>
          </w:tcPr>
          <w:p>
            <w:pPr>
              <w:spacing w:after="0"/>
            </w:pPr>
            <w:r>
              <w:rPr>
                <w:b w:val="false"/>
                <w:bCs w:val="false"/>
                <w:color w:val="2B2B2B"/>
                <w:sz w:val="20"/>
                <w:szCs w:val="20"/>
              </w:rPr>
              <w:t xml:space="preserve">Client</w:t>
            </w:r>
          </w:p>
        </w:tc>
      </w:tr>
      <w:tr>
        <w:tc>
          <w:tcPr>
            <w:tcW w:type="dxa" w:w="4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Brand guidelines (colour, type, if available)</w:t>
            </w:r>
          </w:p>
        </w:tc>
        <w:tc>
          <w:tcPr>
            <w:tcW w:type="dxa" w:w="24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PDF</w:t>
            </w:r>
          </w:p>
        </w:tc>
        <w:tc>
          <w:tcPr>
            <w:tcW w:type="dxa" w:w="19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Client</w:t>
            </w:r>
          </w:p>
        </w:tc>
      </w:tr>
      <w:tr>
        <w:tc>
          <w:tcPr>
            <w:tcW w:type="dxa" w:w="4000"/>
            <w:tcMar>
              <w:top w:type="dxa" w:w="90"/>
              <w:left w:type="dxa" w:w="120"/>
              <w:bottom w:type="dxa" w:w="90"/>
              <w:right w:type="dxa" w:w="120"/>
            </w:tcMar>
            <w:vAlign w:val="center"/>
          </w:tcPr>
          <w:p>
            <w:pPr>
              <w:spacing w:after="0"/>
            </w:pPr>
            <w:r>
              <w:rPr>
                <w:b w:val="false"/>
                <w:bCs w:val="false"/>
                <w:color w:val="2B2B2B"/>
                <w:sz w:val="20"/>
                <w:szCs w:val="20"/>
              </w:rPr>
              <w:t xml:space="preserve">Project photography (min. 8–12 images per featured project)</w:t>
            </w:r>
          </w:p>
        </w:tc>
        <w:tc>
          <w:tcPr>
            <w:tcW w:type="dxa" w:w="2400"/>
            <w:tcMar>
              <w:top w:type="dxa" w:w="90"/>
              <w:left w:type="dxa" w:w="120"/>
              <w:bottom w:type="dxa" w:w="90"/>
              <w:right w:type="dxa" w:w="120"/>
            </w:tcMar>
            <w:vAlign w:val="center"/>
          </w:tcPr>
          <w:p>
            <w:pPr>
              <w:spacing w:after="0"/>
            </w:pPr>
            <w:r>
              <w:rPr>
                <w:b w:val="false"/>
                <w:bCs w:val="false"/>
                <w:color w:val="2B2B2B"/>
                <w:sz w:val="20"/>
                <w:szCs w:val="20"/>
              </w:rPr>
              <w:t xml:space="preserve">High-res JPG/PNG</w:t>
            </w:r>
          </w:p>
        </w:tc>
        <w:tc>
          <w:tcPr>
            <w:tcW w:type="dxa" w:w="1900"/>
            <w:tcMar>
              <w:top w:type="dxa" w:w="90"/>
              <w:left w:type="dxa" w:w="120"/>
              <w:bottom w:type="dxa" w:w="90"/>
              <w:right w:type="dxa" w:w="120"/>
            </w:tcMar>
            <w:vAlign w:val="center"/>
          </w:tcPr>
          <w:p>
            <w:pPr>
              <w:spacing w:after="0"/>
            </w:pPr>
            <w:r>
              <w:rPr>
                <w:b w:val="false"/>
                <w:bCs w:val="false"/>
                <w:color w:val="2B2B2B"/>
                <w:sz w:val="20"/>
                <w:szCs w:val="20"/>
              </w:rPr>
              <w:t xml:space="preserve">Client</w:t>
            </w:r>
          </w:p>
        </w:tc>
      </w:tr>
      <w:tr>
        <w:tc>
          <w:tcPr>
            <w:tcW w:type="dxa" w:w="4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Project write-ups (brief, concept, credits)</w:t>
            </w:r>
          </w:p>
        </w:tc>
        <w:tc>
          <w:tcPr>
            <w:tcW w:type="dxa" w:w="24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Doc / plain text</w:t>
            </w:r>
          </w:p>
        </w:tc>
        <w:tc>
          <w:tcPr>
            <w:tcW w:type="dxa" w:w="19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Client</w:t>
            </w:r>
          </w:p>
        </w:tc>
      </w:tr>
      <w:tr>
        <w:tc>
          <w:tcPr>
            <w:tcW w:type="dxa" w:w="4000"/>
            <w:tcMar>
              <w:top w:type="dxa" w:w="90"/>
              <w:left w:type="dxa" w:w="120"/>
              <w:bottom w:type="dxa" w:w="90"/>
              <w:right w:type="dxa" w:w="120"/>
            </w:tcMar>
            <w:vAlign w:val="center"/>
          </w:tcPr>
          <w:p>
            <w:pPr>
              <w:spacing w:after="0"/>
            </w:pPr>
            <w:r>
              <w:rPr>
                <w:b w:val="false"/>
                <w:bCs w:val="false"/>
                <w:color w:val="2B2B2B"/>
                <w:sz w:val="20"/>
                <w:szCs w:val="20"/>
              </w:rPr>
              <w:t xml:space="preserve">Team headshots &amp; bios</w:t>
            </w:r>
          </w:p>
        </w:tc>
        <w:tc>
          <w:tcPr>
            <w:tcW w:type="dxa" w:w="2400"/>
            <w:tcMar>
              <w:top w:type="dxa" w:w="90"/>
              <w:left w:type="dxa" w:w="120"/>
              <w:bottom w:type="dxa" w:w="90"/>
              <w:right w:type="dxa" w:w="120"/>
            </w:tcMar>
            <w:vAlign w:val="center"/>
          </w:tcPr>
          <w:p>
            <w:pPr>
              <w:spacing w:after="0"/>
            </w:pPr>
            <w:r>
              <w:rPr>
                <w:b w:val="false"/>
                <w:bCs w:val="false"/>
                <w:color w:val="2B2B2B"/>
                <w:sz w:val="20"/>
                <w:szCs w:val="20"/>
              </w:rPr>
              <w:t xml:space="preserve">JPG/PNG + text</w:t>
            </w:r>
          </w:p>
        </w:tc>
        <w:tc>
          <w:tcPr>
            <w:tcW w:type="dxa" w:w="1900"/>
            <w:tcMar>
              <w:top w:type="dxa" w:w="90"/>
              <w:left w:type="dxa" w:w="120"/>
              <w:bottom w:type="dxa" w:w="90"/>
              <w:right w:type="dxa" w:w="120"/>
            </w:tcMar>
            <w:vAlign w:val="center"/>
          </w:tcPr>
          <w:p>
            <w:pPr>
              <w:spacing w:after="0"/>
            </w:pPr>
            <w:r>
              <w:rPr>
                <w:b w:val="false"/>
                <w:bCs w:val="false"/>
                <w:color w:val="2B2B2B"/>
                <w:sz w:val="20"/>
                <w:szCs w:val="20"/>
              </w:rPr>
              <w:t xml:space="preserve">Client</w:t>
            </w:r>
          </w:p>
        </w:tc>
      </w:tr>
      <w:tr>
        <w:tc>
          <w:tcPr>
            <w:tcW w:type="dxa" w:w="4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Studio/about copy</w:t>
            </w:r>
          </w:p>
        </w:tc>
        <w:tc>
          <w:tcPr>
            <w:tcW w:type="dxa" w:w="24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Doc / plain text</w:t>
            </w:r>
          </w:p>
        </w:tc>
        <w:tc>
          <w:tcPr>
            <w:tcW w:type="dxa" w:w="19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Client</w:t>
            </w:r>
          </w:p>
        </w:tc>
      </w:tr>
      <w:tr>
        <w:tc>
          <w:tcPr>
            <w:tcW w:type="dxa" w:w="4000"/>
            <w:tcMar>
              <w:top w:type="dxa" w:w="90"/>
              <w:left w:type="dxa" w:w="120"/>
              <w:bottom w:type="dxa" w:w="90"/>
              <w:right w:type="dxa" w:w="120"/>
            </w:tcMar>
            <w:vAlign w:val="center"/>
          </w:tcPr>
          <w:p>
            <w:pPr>
              <w:spacing w:after="0"/>
            </w:pPr>
            <w:r>
              <w:rPr>
                <w:b w:val="false"/>
                <w:bCs w:val="false"/>
                <w:color w:val="2B2B2B"/>
                <w:sz w:val="20"/>
                <w:szCs w:val="20"/>
              </w:rPr>
              <w:t xml:space="preserve">Awards, press mentions, testimonials</w:t>
            </w:r>
          </w:p>
        </w:tc>
        <w:tc>
          <w:tcPr>
            <w:tcW w:type="dxa" w:w="2400"/>
            <w:tcMar>
              <w:top w:type="dxa" w:w="90"/>
              <w:left w:type="dxa" w:w="120"/>
              <w:bottom w:type="dxa" w:w="90"/>
              <w:right w:type="dxa" w:w="120"/>
            </w:tcMar>
            <w:vAlign w:val="center"/>
          </w:tcPr>
          <w:p>
            <w:pPr>
              <w:spacing w:after="0"/>
            </w:pPr>
            <w:r>
              <w:rPr>
                <w:b w:val="false"/>
                <w:bCs w:val="false"/>
                <w:color w:val="2B2B2B"/>
                <w:sz w:val="20"/>
                <w:szCs w:val="20"/>
              </w:rPr>
              <w:t xml:space="preserve">Text + logos</w:t>
            </w:r>
          </w:p>
        </w:tc>
        <w:tc>
          <w:tcPr>
            <w:tcW w:type="dxa" w:w="1900"/>
            <w:tcMar>
              <w:top w:type="dxa" w:w="90"/>
              <w:left w:type="dxa" w:w="120"/>
              <w:bottom w:type="dxa" w:w="90"/>
              <w:right w:type="dxa" w:w="120"/>
            </w:tcMar>
            <w:vAlign w:val="center"/>
          </w:tcPr>
          <w:p>
            <w:pPr>
              <w:spacing w:after="0"/>
            </w:pPr>
            <w:r>
              <w:rPr>
                <w:b w:val="false"/>
                <w:bCs w:val="false"/>
                <w:color w:val="2B2B2B"/>
                <w:sz w:val="20"/>
                <w:szCs w:val="20"/>
              </w:rPr>
              <w:t xml:space="preserve">Client</w:t>
            </w:r>
          </w:p>
        </w:tc>
      </w:tr>
      <w:tr>
        <w:tc>
          <w:tcPr>
            <w:tcW w:type="dxa" w:w="40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Journal/news articles (initial set)</w:t>
            </w:r>
          </w:p>
        </w:tc>
        <w:tc>
          <w:tcPr>
            <w:tcW w:type="dxa" w:w="24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Doc / plain text + images</w:t>
            </w:r>
          </w:p>
        </w:tc>
        <w:tc>
          <w:tcPr>
            <w:tcW w:type="dxa" w:w="1900"/>
            <w:shd w:fill="F2F0EC" w:color="auto" w:val="clear"/>
            <w:tcMar>
              <w:top w:type="dxa" w:w="90"/>
              <w:left w:type="dxa" w:w="120"/>
              <w:bottom w:type="dxa" w:w="90"/>
              <w:right w:type="dxa" w:w="120"/>
            </w:tcMar>
            <w:vAlign w:val="center"/>
          </w:tcPr>
          <w:p>
            <w:pPr>
              <w:spacing w:after="0"/>
            </w:pPr>
            <w:r>
              <w:rPr>
                <w:b w:val="false"/>
                <w:bCs w:val="false"/>
                <w:color w:val="2B2B2B"/>
                <w:sz w:val="20"/>
                <w:szCs w:val="20"/>
              </w:rPr>
              <w:t xml:space="preserve">Client</w:t>
            </w:r>
          </w:p>
        </w:tc>
      </w:tr>
    </w:tbl>
    <w:p>
      <w:pPr>
        <w:pStyle w:val="Heading2"/>
        <w:spacing w:after="140" w:before="320"/>
      </w:pPr>
      <w:r>
        <w:rPr>
          <w:b/>
          <w:bCs/>
          <w:color w:val="1B2A4A"/>
          <w:sz w:val="24"/>
          <w:szCs w:val="24"/>
        </w:rPr>
        <w:t xml:space="preserve">7.2 CMS Collections (Webflow)</w:t>
      </w:r>
    </w:p>
    <w:p>
      <w:pPr>
        <w:pStyle w:val="ListParagraph"/>
        <w:numPr>
          <w:ilvl w:val="0"/>
          <w:numId w:val="2"/>
        </w:numPr>
        <w:spacing w:after="80" w:line="280"/>
      </w:pPr>
      <w:r>
        <w:rPr>
          <w:color w:val="2B2B2B"/>
          <w:sz w:val="21"/>
          <w:szCs w:val="21"/>
        </w:rPr>
        <w:t xml:space="preserve">Projects — fields: title, category, location, year, cover image, gallery, brief, credits, slug.</w:t>
      </w:r>
    </w:p>
    <w:p>
      <w:pPr>
        <w:pStyle w:val="ListParagraph"/>
        <w:numPr>
          <w:ilvl w:val="0"/>
          <w:numId w:val="2"/>
        </w:numPr>
        <w:spacing w:after="80" w:line="280"/>
      </w:pPr>
      <w:r>
        <w:rPr>
          <w:color w:val="2B2B2B"/>
          <w:sz w:val="21"/>
          <w:szCs w:val="21"/>
        </w:rPr>
        <w:t xml:space="preserve">Team — fields: name, role, photo, short bio, LinkedIn URL, order.</w:t>
      </w:r>
    </w:p>
    <w:p>
      <w:pPr>
        <w:pStyle w:val="ListParagraph"/>
        <w:numPr>
          <w:ilvl w:val="0"/>
          <w:numId w:val="2"/>
        </w:numPr>
        <w:spacing w:after="80" w:line="280"/>
      </w:pPr>
      <w:r>
        <w:rPr>
          <w:color w:val="2B2B2B"/>
          <w:sz w:val="21"/>
          <w:szCs w:val="21"/>
        </w:rPr>
        <w:t xml:space="preserve">Journal/News — fields: title, category, date, cover image, body content, author, slug.</w:t>
      </w:r>
    </w:p>
    <w:p>
      <w:pPr>
        <w:pStyle w:val="Heading1"/>
        <w:pBdr>
          <w:bottom w:val="single" w:color="B08D57" w:sz="8" w:space="4"/>
        </w:pBdr>
        <w:spacing w:after="200" w:before="480"/>
      </w:pPr>
      <w:r>
        <w:rPr>
          <w:b/>
          <w:bCs/>
          <w:color w:val="1B2A4A"/>
          <w:sz w:val="30"/>
          <w:szCs w:val="30"/>
        </w:rPr>
        <w:t xml:space="preserve">8.  Deliverables</w:t>
      </w:r>
    </w:p>
    <w:p>
      <w:pPr>
        <w:pStyle w:val="ListParagraph"/>
        <w:numPr>
          <w:ilvl w:val="0"/>
          <w:numId w:val="2"/>
        </w:numPr>
        <w:spacing w:after="80" w:line="280"/>
      </w:pPr>
      <w:r>
        <w:rPr>
          <w:color w:val="2B2B2B"/>
          <w:sz w:val="21"/>
          <w:szCs w:val="21"/>
        </w:rPr>
        <w:t xml:space="preserve">UX wireframes (low-fidelity) for key page templates.</w:t>
      </w:r>
    </w:p>
    <w:p>
      <w:pPr>
        <w:pStyle w:val="ListParagraph"/>
        <w:numPr>
          <w:ilvl w:val="0"/>
          <w:numId w:val="2"/>
        </w:numPr>
        <w:spacing w:after="80" w:line="280"/>
      </w:pPr>
      <w:r>
        <w:rPr>
          <w:color w:val="2B2B2B"/>
          <w:sz w:val="21"/>
          <w:szCs w:val="21"/>
        </w:rPr>
        <w:t xml:space="preserve">Visual design mockups (high-fidelity) for all page types listed in Section 3.</w:t>
      </w:r>
    </w:p>
    <w:p>
      <w:pPr>
        <w:pStyle w:val="ListParagraph"/>
        <w:numPr>
          <w:ilvl w:val="0"/>
          <w:numId w:val="2"/>
        </w:numPr>
        <w:spacing w:after="80" w:line="280"/>
      </w:pPr>
      <w:r>
        <w:rPr>
          <w:color w:val="2B2B2B"/>
          <w:sz w:val="21"/>
          <w:szCs w:val="21"/>
        </w:rPr>
        <w:t xml:space="preserve">Interactive Framer prototype for key animated sequences (for client review/sign-off before build).</w:t>
      </w:r>
    </w:p>
    <w:p>
      <w:pPr>
        <w:pStyle w:val="ListParagraph"/>
        <w:numPr>
          <w:ilvl w:val="0"/>
          <w:numId w:val="2"/>
        </w:numPr>
        <w:spacing w:after="80" w:line="280"/>
      </w:pPr>
      <w:r>
        <w:rPr>
          <w:color w:val="2B2B2B"/>
          <w:sz w:val="21"/>
          <w:szCs w:val="21"/>
        </w:rPr>
        <w:t xml:space="preserve">Fully built, responsive Webflow site with GSAP animations implemented.</w:t>
      </w:r>
    </w:p>
    <w:p>
      <w:pPr>
        <w:pStyle w:val="ListParagraph"/>
        <w:numPr>
          <w:ilvl w:val="0"/>
          <w:numId w:val="2"/>
        </w:numPr>
        <w:spacing w:after="80" w:line="280"/>
      </w:pPr>
      <w:r>
        <w:rPr>
          <w:color w:val="2B2B2B"/>
          <w:sz w:val="21"/>
          <w:szCs w:val="21"/>
        </w:rPr>
        <w:t xml:space="preserve">CMS populated with initial content set provided by client.</w:t>
      </w:r>
    </w:p>
    <w:p>
      <w:pPr>
        <w:pStyle w:val="ListParagraph"/>
        <w:numPr>
          <w:ilvl w:val="0"/>
          <w:numId w:val="2"/>
        </w:numPr>
        <w:spacing w:after="80" w:line="280"/>
      </w:pPr>
      <w:r>
        <w:rPr>
          <w:color w:val="2B2B2B"/>
          <w:sz w:val="21"/>
          <w:szCs w:val="21"/>
        </w:rPr>
        <w:t xml:space="preserve">QA/testing report across target browsers and devices.</w:t>
      </w:r>
    </w:p>
    <w:p>
      <w:pPr>
        <w:pStyle w:val="ListParagraph"/>
        <w:numPr>
          <w:ilvl w:val="0"/>
          <w:numId w:val="2"/>
        </w:numPr>
        <w:spacing w:after="80" w:line="280"/>
      </w:pPr>
      <w:r>
        <w:rPr>
          <w:color w:val="2B2B2B"/>
          <w:sz w:val="21"/>
          <w:szCs w:val="21"/>
        </w:rPr>
        <w:t xml:space="preserve">CMS editor training session and short reference guide for content updates.</w:t>
      </w:r>
    </w:p>
    <w:p>
      <w:pPr>
        <w:pStyle w:val="ListParagraph"/>
        <w:numPr>
          <w:ilvl w:val="0"/>
          <w:numId w:val="2"/>
        </w:numPr>
        <w:spacing w:after="80" w:line="280"/>
      </w:pPr>
      <w:r>
        <w:rPr>
          <w:color w:val="2B2B2B"/>
          <w:sz w:val="21"/>
          <w:szCs w:val="21"/>
        </w:rPr>
        <w:t xml:space="preserve">Launch support and post-launch bug-fix window ([X] days, per agreement).</w:t>
      </w:r>
    </w:p>
    <w:p>
      <w:pPr>
        <w:pStyle w:val="Heading1"/>
        <w:pBdr>
          <w:bottom w:val="single" w:color="B08D57" w:sz="8" w:space="4"/>
        </w:pBdr>
        <w:spacing w:after="200" w:before="480"/>
      </w:pPr>
      <w:r>
        <w:rPr>
          <w:b/>
          <w:bCs/>
          <w:color w:val="1B2A4A"/>
          <w:sz w:val="30"/>
          <w:szCs w:val="30"/>
        </w:rPr>
        <w:t xml:space="preserve">9.  Review &amp; Approval Process</w:t>
      </w:r>
    </w:p>
    <w:p>
      <w:pPr>
        <w:pStyle w:val="ListParagraph"/>
        <w:numPr>
          <w:ilvl w:val="0"/>
          <w:numId w:val="3"/>
        </w:numPr>
        <w:spacing w:after="80" w:line="280"/>
      </w:pPr>
      <w:r>
        <w:rPr>
          <w:color w:val="2B2B2B"/>
          <w:sz w:val="21"/>
          <w:szCs w:val="21"/>
        </w:rPr>
        <w:t xml:space="preserve">Discovery &amp; content collection — client supplies assets per Section 7.1.</w:t>
      </w:r>
    </w:p>
    <w:p>
      <w:pPr>
        <w:pStyle w:val="ListParagraph"/>
        <w:numPr>
          <w:ilvl w:val="0"/>
          <w:numId w:val="3"/>
        </w:numPr>
        <w:spacing w:after="80" w:line="280"/>
      </w:pPr>
      <w:r>
        <w:rPr>
          <w:color w:val="2B2B2B"/>
          <w:sz w:val="21"/>
          <w:szCs w:val="21"/>
        </w:rPr>
        <w:t xml:space="preserve">Wireframes shared for structural sign-off.</w:t>
      </w:r>
    </w:p>
    <w:p>
      <w:pPr>
        <w:pStyle w:val="ListParagraph"/>
        <w:numPr>
          <w:ilvl w:val="0"/>
          <w:numId w:val="3"/>
        </w:numPr>
        <w:spacing w:after="80" w:line="280"/>
      </w:pPr>
      <w:r>
        <w:rPr>
          <w:color w:val="2B2B2B"/>
          <w:sz w:val="21"/>
          <w:szCs w:val="21"/>
        </w:rPr>
        <w:t xml:space="preserve">Visual design + animation concept (Framer prototype) shared for sign-off before build begins.</w:t>
      </w:r>
    </w:p>
    <w:p>
      <w:pPr>
        <w:pStyle w:val="ListParagraph"/>
        <w:numPr>
          <w:ilvl w:val="0"/>
          <w:numId w:val="3"/>
        </w:numPr>
        <w:spacing w:after="80" w:line="280"/>
      </w:pPr>
      <w:r>
        <w:rPr>
          <w:color w:val="2B2B2B"/>
          <w:sz w:val="21"/>
          <w:szCs w:val="21"/>
        </w:rPr>
        <w:t xml:space="preserve">Webflow build in progress; internal QA.</w:t>
      </w:r>
    </w:p>
    <w:p>
      <w:pPr>
        <w:pStyle w:val="ListParagraph"/>
        <w:numPr>
          <w:ilvl w:val="0"/>
          <w:numId w:val="3"/>
        </w:numPr>
        <w:spacing w:after="80" w:line="280"/>
      </w:pPr>
      <w:r>
        <w:rPr>
          <w:color w:val="2B2B2B"/>
          <w:sz w:val="21"/>
          <w:szCs w:val="21"/>
        </w:rPr>
        <w:t xml:space="preserve">Client review round(s) on staging link — feedback consolidated by single point of contact.</w:t>
      </w:r>
    </w:p>
    <w:p>
      <w:pPr>
        <w:pStyle w:val="ListParagraph"/>
        <w:numPr>
          <w:ilvl w:val="0"/>
          <w:numId w:val="3"/>
        </w:numPr>
        <w:spacing w:after="80" w:line="280"/>
      </w:pPr>
      <w:r>
        <w:rPr>
          <w:color w:val="2B2B2B"/>
          <w:sz w:val="21"/>
          <w:szCs w:val="21"/>
        </w:rPr>
        <w:t xml:space="preserve">Final revisions, cross-browser/device QA.</w:t>
      </w:r>
    </w:p>
    <w:p>
      <w:pPr>
        <w:pStyle w:val="ListParagraph"/>
        <w:numPr>
          <w:ilvl w:val="0"/>
          <w:numId w:val="3"/>
        </w:numPr>
        <w:spacing w:after="80" w:line="280"/>
      </w:pPr>
      <w:r>
        <w:rPr>
          <w:color w:val="2B2B2B"/>
          <w:sz w:val="21"/>
          <w:szCs w:val="21"/>
        </w:rPr>
        <w:t xml:space="preserve">Launch.</w:t>
      </w:r>
    </w:p>
    <w:p>
      <w:pPr>
        <w:pStyle w:val="ListParagraph"/>
        <w:numPr>
          <w:ilvl w:val="0"/>
          <w:numId w:val="3"/>
        </w:numPr>
        <w:spacing w:after="80" w:line="280"/>
      </w:pPr>
      <w:r>
        <w:rPr>
          <w:color w:val="2B2B2B"/>
          <w:sz w:val="21"/>
          <w:szCs w:val="21"/>
        </w:rPr>
        <w:t xml:space="preserve">Post-launch support window / handover.</w:t>
      </w:r>
    </w:p>
    <w:p>
      <w:pPr>
        <w:pStyle w:val="Heading2"/>
        <w:spacing w:after="140" w:before="320"/>
      </w:pPr>
      <w:r>
        <w:rPr>
          <w:b/>
          <w:bCs/>
          <w:color w:val="1B2A4A"/>
          <w:sz w:val="24"/>
          <w:szCs w:val="24"/>
        </w:rPr>
        <w:t xml:space="preserve">9.1 Sign-off</w:t>
      </w:r>
    </w:p>
    <w:p>
      <w:pPr>
        <w:spacing w:after="160" w:line="300"/>
      </w:pPr>
      <w:r>
        <w:rPr>
          <w:i w:val="false"/>
          <w:iCs w:val="false"/>
          <w:color w:val="2B2B2B"/>
          <w:sz w:val="21"/>
          <w:szCs w:val="21"/>
        </w:rPr>
        <w:t xml:space="preserve">This document represents the agreed functional scope for the project as of the version date above. Any features, pages, or animation requirements not listed here are considered out of scope and will be handled via a formal change request.</w:t>
      </w:r>
    </w:p>
    <w:p>
      <w:pPr>
        <w:spacing w:after="60" w:before="300"/>
      </w:pPr>
      <w:r>
        <w:rPr>
          <w:color w:val="2B2B2B"/>
          <w:sz w:val="21"/>
          <w:szCs w:val="21"/>
        </w:rPr>
        <w:t xml:space="preserve">Approved by (Client):  ____________________________          Date:  ______________</w:t>
      </w:r>
    </w:p>
    <w:p>
      <w:pPr>
        <w:spacing w:after="60" w:before="200"/>
      </w:pPr>
      <w:r>
        <w:rPr>
          <w:color w:val="2B2B2B"/>
          <w:sz w:val="21"/>
          <w:szCs w:val="21"/>
        </w:rPr>
        <w:t xml:space="preserve">Approved by (Agency):  ____________________________          Date:  ______________</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F0EC" w:sz="4" w:space="4"/>
      </w:pBdr>
      <w:jc w:val="right"/>
    </w:pPr>
    <w:r>
      <w:rPr>
        <w:i/>
        <w:iCs/>
        <w:color w:val="6B6B6B"/>
        <w:sz w:val="16"/>
        <w:szCs w:val="16"/>
      </w:rPr>
      <w:t xml:space="preserve">Functional Requirements Document — Architecture &amp; Interior Design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2026-08-29T09:55:13.521Z</dcterms:created>
  <dcterms:modified xsi:type="dcterms:W3CDTF">2026-08-29T09:55:13.532Z</dcterms:modified>
</cp:coreProperties>
</file>

<file path=docProps/custom.xml><?xml version="1.0" encoding="utf-8"?>
<Properties xmlns="http://schemas.openxmlformats.org/officeDocument/2006/custom-properties" xmlns:vt="http://schemas.openxmlformats.org/officeDocument/2006/docPropsVTypes"/>
</file>