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You Can’t See Me</w:t>
      </w:r>
    </w:p>
    <w:p w:rsidR="00000000" w:rsidDel="00000000" w:rsidP="00000000" w:rsidRDefault="00000000" w:rsidRPr="00000000" w14:paraId="00000002">
      <w:pPr>
        <w:rPr>
          <w:b w:val="1"/>
          <w:i w:val="1"/>
          <w:sz w:val="28"/>
          <w:szCs w:val="28"/>
        </w:rPr>
      </w:pPr>
      <w:r w:rsidDel="00000000" w:rsidR="00000000" w:rsidRPr="00000000">
        <w:rPr>
          <w:b w:val="1"/>
          <w:i w:val="1"/>
          <w:sz w:val="28"/>
          <w:szCs w:val="28"/>
          <w:rtl w:val="0"/>
        </w:rPr>
        <w:t xml:space="preserve">Web Exploit</w:t>
      </w:r>
    </w:p>
    <w:p w:rsidR="00000000" w:rsidDel="00000000" w:rsidP="00000000" w:rsidRDefault="00000000" w:rsidRPr="00000000" w14:paraId="00000003">
      <w:pPr>
        <w:rPr>
          <w:b w:val="1"/>
          <w:i w:val="1"/>
          <w:sz w:val="28"/>
          <w:szCs w:val="28"/>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u w:val="single"/>
          <w:rtl w:val="0"/>
        </w:rPr>
        <w:t xml:space="preserve">Challenge</w:t>
      </w:r>
      <w:r w:rsidDel="00000000" w:rsidR="00000000" w:rsidRPr="00000000">
        <w:rPr>
          <w:b w:val="1"/>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Can you find the hidden flag?</w:t>
      </w:r>
    </w:p>
    <w:p w:rsidR="00000000" w:rsidDel="00000000" w:rsidP="00000000" w:rsidRDefault="00000000" w:rsidRPr="00000000" w14:paraId="00000007">
      <w:pPr>
        <w:rPr>
          <w:highlight w:val="white"/>
        </w:rPr>
      </w:pPr>
      <w:r w:rsidDel="00000000" w:rsidR="00000000" w:rsidRPr="00000000">
        <w:rPr>
          <w:highlight w:val="white"/>
          <w:rtl w:val="0"/>
        </w:rPr>
        <w:t xml:space="preserve">Attached - You_Cant_See_Me.zip</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b w:val="1"/>
          <w:highlight w:val="white"/>
          <w:u w:val="single"/>
        </w:rPr>
      </w:pPr>
      <w:r w:rsidDel="00000000" w:rsidR="00000000" w:rsidRPr="00000000">
        <w:rPr>
          <w:b w:val="1"/>
          <w:highlight w:val="white"/>
          <w:u w:val="single"/>
          <w:rtl w:val="0"/>
        </w:rPr>
        <w:t xml:space="preserve">Approach:</w:t>
      </w:r>
    </w:p>
    <w:p w:rsidR="00000000" w:rsidDel="00000000" w:rsidP="00000000" w:rsidRDefault="00000000" w:rsidRPr="00000000" w14:paraId="0000000A">
      <w:pPr>
        <w:rPr>
          <w:b w:val="1"/>
          <w:highlight w:val="white"/>
          <w:u w:val="singl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Again, t</w:t>
      </w:r>
      <w:r w:rsidDel="00000000" w:rsidR="00000000" w:rsidRPr="00000000">
        <w:rPr>
          <w:highlight w:val="white"/>
          <w:rtl w:val="0"/>
        </w:rPr>
        <w:t xml:space="preserve">he correct way I guess would’ve been to extract the zip and then run the HTML files…but well, why not shortcuts? Just unzip the file and open the files on notepad, it won’t be long until you find the flag hidden in the index.html file:</w:t>
      </w:r>
    </w:p>
    <w:p w:rsidR="00000000" w:rsidDel="00000000" w:rsidP="00000000" w:rsidRDefault="00000000" w:rsidRPr="00000000" w14:paraId="0000000C">
      <w:pPr>
        <w:rPr>
          <w:highlight w:val="white"/>
        </w:rPr>
      </w:pPr>
      <w:r w:rsidDel="00000000" w:rsidR="00000000" w:rsidRPr="00000000">
        <w:rPr>
          <w:highlight w:val="white"/>
        </w:rPr>
        <w:drawing>
          <wp:inline distB="114300" distT="114300" distL="114300" distR="114300">
            <wp:extent cx="5943600" cy="28575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5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Not really abusing any Javascript or CSS really, just logic :))</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6"/>
          <w:szCs w:val="26"/>
          <w:highlight w:val="white"/>
          <w:rtl w:val="0"/>
        </w:rPr>
        <w:t xml:space="preserve">Flag: flag: 1ns3cur3-J4va-15-B4d</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Congrats!!</w:t>
      </w:r>
    </w:p>
    <w:p w:rsidR="00000000" w:rsidDel="00000000" w:rsidP="00000000" w:rsidRDefault="00000000" w:rsidRPr="00000000" w14:paraId="00000013">
      <w:pPr>
        <w:rPr/>
      </w:pPr>
      <w:r w:rsidDel="00000000" w:rsidR="00000000" w:rsidRPr="00000000">
        <w:rPr>
          <w:rtl w:val="0"/>
        </w:rPr>
        <w:t xml:space="preserve">Happy Hacking!</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