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Insecure Protocols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Misc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just spun up my first website with a login page and everything! My friend tells me my page isn't secure and I'm not sure why.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- insecure.pcapng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Basic traffic analysis actually, we open the .pcapng file on the wireshark as the first step.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we open up protocol hierarchy we’ll see the different types of packets that were captured: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2235536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2355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this what grabbed my attention was the HTTP data sent, especially the HTML form data. As the question talks about website with login page i figured this is where the vulnerability would probably be. We open up that specific packet and see the flag as the uname parameter: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109537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95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Hence the flag: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NICC{h77p_15_1n53cur3}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