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Bloque 6M-4B — Corrección paralela E→F</w:t>
      </w:r>
    </w:p>
    <w:p>
      <w:r>
        <w:t>Implementación y auditoría local de una ruta E→F santos_corrected. La API pública no se promueve: D→E legacy sigue como ruta actual, E→F permanece desconectado y validationLevel='provisional'.</w:t>
      </w:r>
    </w:p>
    <w:p>
      <w:pPr>
        <w:pStyle w:val="Heading1"/>
      </w:pPr>
      <w:r>
        <w:t>1. Dictamen</w:t>
      </w:r>
    </w:p>
    <w:p>
      <w:r>
        <w:t>E→F legacy certificado: NO. E→F santos_corrected certificado: SÍ.</w:t>
      </w:r>
    </w:p>
    <w:p>
      <w:r>
        <w:t>Evento F corregido: alcanzado=True; t_F=0.368959 s. Evento F legacy: alcanzado=False; t_F=N/A s.</w:t>
      </w:r>
    </w:p>
    <w:p>
      <w:pPr>
        <w:pStyle w:val="Heading1"/>
      </w:pPr>
      <w:r>
        <w:t>2. Comparación de contratos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Contrato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Legacy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santos_corrected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v_g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Falla: recalculado por descarga superficial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OK: recibido por identidad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v_f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Falla: reconstruido con dv_f/dt=0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OK: recibido por identidad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fallback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Falla: ledger no transportado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OK: ledger acumulado transportado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producido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Falla: reinicia en cero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OK: acumulado no reinicia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balance gas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 bajo tolerancia 1e-8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balance líquido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Falla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 bajo tolerancia 1e-8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GLV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 cerrada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 cerrada y sin reapertura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evento F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No certificado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OK: cruce descendente de v_f=0</w:t>
            </w:r>
          </w:p>
        </w:tc>
      </w:tr>
    </w:tbl>
    <w:p>
      <w:pPr>
        <w:pStyle w:val="Heading1"/>
      </w:pPr>
      <w:r>
        <w:t>3. Residuos corregidos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  <w:sz w:val="16"/>
              </w:rPr>
              <w:t>Residuo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Valor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Norm.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Unid.</w:t>
            </w:r>
          </w:p>
        </w:tc>
        <w:tc>
          <w:tcPr>
            <w:tcW w:type="dxa" w:w="1680"/>
          </w:tcPr>
          <w:p>
            <w:r>
              <w:rPr>
                <w:b/>
                <w:sz w:val="16"/>
              </w:rPr>
              <w:t>Interpretación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corrected_rho_g_continuity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2.21632e-10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5.54949e-12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kg/m3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rho_g se recibe por identidad desde D-&gt;E corregido.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corrected_m_g_continuity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kg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m_g se recibe por identidad desde D-&gt;E corregido.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corrected_P_t1_continuity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-0.00682036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1.3907e-09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Pa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P_t1 se recibe por identidad desde D-&gt;E corregido.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corrected_v_g_memory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m/s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v_g ya no se recalcula desde descarga superficial.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corrected_v_f_memory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m/s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v_f ya no se reconstruye algebraicamente.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corrected_y_continuity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El espesor de película es continuo.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corrected_fallback_ledger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m3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El ledger fallback acumulado se transporta.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corrected_produced_ledger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m3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El producido acumulado no se reinicia.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corrected_glv_closed_no_reopen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booleano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E-&gt;F corregido conserva la frontera GLV cerrada.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corrected_gas_balance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1.27919e-15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1.27919e-15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adim.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Balance acumulado de gas en E-&gt;F corregido.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corrected_liquid_balance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adim.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Balance líquido acumulado incluyendo ledgers previos.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corrected_event_f_descending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adim.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El evento terminal F se certifica por cruce descendente de v_f.</w:t>
            </w:r>
          </w:p>
        </w:tc>
      </w:tr>
      <w:tr>
        <w:tc>
          <w:tcPr>
            <w:tcW w:type="dxa" w:w="1680"/>
          </w:tcPr>
          <w:p>
            <w:r>
              <w:rPr>
                <w:b w:val="0"/>
                <w:sz w:val="16"/>
              </w:rPr>
              <w:t>corrected_liquid_inventory_initial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ok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m3</w:t>
            </w:r>
          </w:p>
        </w:tc>
        <w:tc>
          <w:tcPr>
            <w:tcW w:type="dxa" w:w="1680"/>
          </w:tcPr>
          <w:p>
            <w:r>
              <w:rPr>
                <w:b w:val="0"/>
                <w:sz w:val="16"/>
              </w:rPr>
              <w:t>La ruta corregida inicia con el inventario líquido acumulado completo.</w:t>
            </w:r>
          </w:p>
        </w:tc>
      </w:tr>
    </w:tbl>
    <w:p>
      <w:pPr>
        <w:pStyle w:val="Heading1"/>
      </w:pPr>
      <w:r>
        <w:t>4. Implementación trazable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  <w:sz w:val="16"/>
              </w:rPr>
              <w:t>Elemento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Archivo</w:t>
            </w:r>
          </w:p>
        </w:tc>
        <w:tc>
          <w:tcPr>
            <w:tcW w:type="dxa" w:w="3360"/>
          </w:tcPr>
          <w:p>
            <w:r>
              <w:rPr>
                <w:b/>
                <w:sz w:val="16"/>
              </w:rPr>
              <w:t>Decisión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Ruta paralela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src/gli/stage_ef_dynamic.py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simulate_stage_e_to_f(..., rhs_mode='santos_corrected')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Legacy preservado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src/gli/stage_ef_dynamic.py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rhs_mode='legacy' sigue siendo default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Auditoría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src/gli/audit_block6m4_ef.py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compara legacy vs santos_corrected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Pruebas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tests/test_block6m4_ef_audit.py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legacy bloqueado, corregido certificado</w:t>
            </w:r>
          </w:p>
        </w:tc>
      </w:tr>
      <w:tr>
        <w:tc>
          <w:tcPr>
            <w:tcW w:type="dxa" w:w="3360"/>
          </w:tcPr>
          <w:p>
            <w:r>
              <w:rPr>
                <w:b w:val="0"/>
                <w:sz w:val="16"/>
              </w:rPr>
              <w:t>API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src/gli_api/simulation_service.py</w:t>
            </w:r>
          </w:p>
        </w:tc>
        <w:tc>
          <w:tcPr>
            <w:tcW w:type="dxa" w:w="3360"/>
          </w:tcPr>
          <w:p>
            <w:r>
              <w:rPr>
                <w:b w:val="0"/>
                <w:sz w:val="16"/>
              </w:rPr>
              <w:t>sin cambios; validationLevel provisional</w:t>
            </w:r>
          </w:p>
        </w:tc>
      </w:tr>
    </w:tbl>
    <w:p>
      <w:pPr>
        <w:pStyle w:val="Heading1"/>
      </w:pPr>
      <w:r>
        <w:t>5. Alcance y siguiente paso</w:t>
      </w:r>
    </w:p>
    <w:p>
      <w:r>
        <w:t>El tramo E→F santos_corrected queda matemáticamente compatible con el estado E producido por D→E santos_corrected. No se conectó a la API pública en este bloque. El siguiente bloque debe integrar/certificar A→F punta a punta y recién entonces evaluar promoción de alcance y validationLevel.</w:t>
      </w:r>
    </w:p>
    <w:p>
      <w:pPr>
        <w:pStyle w:val="Heading1"/>
      </w:pPr>
      <w:r>
        <w:t>6. Pruebas</w:t>
      </w:r>
    </w:p>
    <w:p>
      <w:r>
        <w:t>Pruebas focales: tests/test_block6m4_ef_audit.py — 9 passed.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