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2671" w14:textId="2ABF5888" w:rsidR="006C1088" w:rsidRPr="0027466F" w:rsidRDefault="006C1088" w:rsidP="006C1088">
      <w:pPr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>
        <w:rPr>
          <w:rFonts w:ascii="Consolas" w:hAnsi="Consolas"/>
          <w:b/>
          <w:bCs/>
          <w:sz w:val="48"/>
          <w:szCs w:val="48"/>
          <w:lang w:val="en-US"/>
        </w:rPr>
        <w:t xml:space="preserve">Meeting </w:t>
      </w:r>
      <w:r>
        <w:rPr>
          <w:rFonts w:ascii="Consolas" w:hAnsi="Consolas"/>
          <w:b/>
          <w:bCs/>
          <w:sz w:val="48"/>
          <w:szCs w:val="48"/>
          <w:lang w:val="en-US"/>
        </w:rPr>
        <w:t>4</w:t>
      </w:r>
    </w:p>
    <w:p w14:paraId="44966F07" w14:textId="77777777" w:rsidR="006C1088" w:rsidRDefault="006C1088" w:rsidP="006C1088">
      <w:pPr>
        <w:jc w:val="center"/>
        <w:rPr>
          <w:rFonts w:ascii="Consolas" w:hAnsi="Consolas"/>
          <w:sz w:val="48"/>
          <w:szCs w:val="48"/>
          <w:lang w:val="en-US"/>
        </w:rPr>
      </w:pPr>
    </w:p>
    <w:p w14:paraId="5A2E3F4D" w14:textId="54AC3C5E" w:rsidR="006C1088" w:rsidRPr="00970F1D" w:rsidRDefault="006C1088" w:rsidP="006C1088">
      <w:pPr>
        <w:jc w:val="center"/>
        <w:rPr>
          <w:rFonts w:ascii="Consolas" w:hAnsi="Consolas"/>
          <w:sz w:val="40"/>
          <w:szCs w:val="40"/>
          <w:lang w:val="en-US"/>
        </w:rPr>
      </w:pPr>
      <w:r w:rsidRPr="006C1088">
        <w:rPr>
          <w:rFonts w:ascii="Consolas" w:hAnsi="Consolas"/>
          <w:sz w:val="40"/>
          <w:szCs w:val="40"/>
          <w:lang w:val="en-US"/>
        </w:rPr>
        <w:t>Application of Critical Thinking</w:t>
      </w:r>
    </w:p>
    <w:p w14:paraId="3B3F4C0F" w14:textId="6E329085" w:rsidR="006C1088" w:rsidRPr="00970F1D" w:rsidRDefault="006C1088" w:rsidP="006C10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Part 1</w:t>
      </w:r>
    </w:p>
    <w:p w14:paraId="0655A22F" w14:textId="55FE0707" w:rsidR="006C1088" w:rsidRDefault="006C1088" w:rsidP="006C1088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Task</w:t>
      </w:r>
    </w:p>
    <w:p w14:paraId="1E3BAA89" w14:textId="77777777" w:rsidR="006C1088" w:rsidRDefault="006C1088" w:rsidP="006C1088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ECDD224" wp14:editId="7903888A">
            <wp:simplePos x="2809875" y="3419475"/>
            <wp:positionH relativeFrom="margin">
              <wp:align>center</wp:align>
            </wp:positionH>
            <wp:positionV relativeFrom="margin">
              <wp:align>center</wp:align>
            </wp:positionV>
            <wp:extent cx="2158920" cy="217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2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A0BDB" w14:textId="77777777" w:rsidR="006C1088" w:rsidRDefault="006C1088" w:rsidP="006C1088">
      <w:pPr>
        <w:rPr>
          <w:rFonts w:ascii="Consolas" w:hAnsi="Consolas"/>
          <w:sz w:val="32"/>
          <w:szCs w:val="32"/>
          <w:lang w:val="en-US"/>
        </w:rPr>
      </w:pPr>
    </w:p>
    <w:p w14:paraId="0675B258" w14:textId="77777777" w:rsidR="006C1088" w:rsidRDefault="006C1088" w:rsidP="006C1088">
      <w:pPr>
        <w:rPr>
          <w:rFonts w:ascii="Consolas" w:hAnsi="Consolas"/>
          <w:sz w:val="32"/>
          <w:szCs w:val="32"/>
          <w:lang w:val="en-US"/>
        </w:rPr>
      </w:pPr>
    </w:p>
    <w:p w14:paraId="6C478F17" w14:textId="77777777" w:rsidR="006C1088" w:rsidRDefault="006C1088" w:rsidP="006C1088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MUHAMMAD BAIHAQI AULIA ASY’ARI</w:t>
      </w:r>
    </w:p>
    <w:p w14:paraId="10495D3E" w14:textId="77777777" w:rsidR="006C1088" w:rsidRDefault="006C1088" w:rsidP="006C1088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2241720145</w:t>
      </w:r>
    </w:p>
    <w:p w14:paraId="698ADEF9" w14:textId="77777777" w:rsidR="006C1088" w:rsidRDefault="006C1088" w:rsidP="006C1088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CLASS 1I (INTERNATIONAL)</w:t>
      </w:r>
    </w:p>
    <w:p w14:paraId="0F98F34A" w14:textId="77777777" w:rsidR="006C1088" w:rsidRDefault="006C1088" w:rsidP="006C1088">
      <w:pPr>
        <w:jc w:val="center"/>
        <w:rPr>
          <w:rFonts w:ascii="Consolas" w:hAnsi="Consolas"/>
          <w:sz w:val="32"/>
          <w:szCs w:val="32"/>
          <w:lang w:val="en-US"/>
        </w:rPr>
      </w:pPr>
    </w:p>
    <w:p w14:paraId="79BA28E2" w14:textId="77777777" w:rsidR="006C1088" w:rsidRDefault="006C1088" w:rsidP="006C1088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ENGINEERING</w:t>
      </w:r>
      <w:r>
        <w:rPr>
          <w:rFonts w:ascii="Consolas" w:hAnsi="Consolas"/>
          <w:sz w:val="32"/>
          <w:szCs w:val="32"/>
          <w:lang w:val="en-US"/>
        </w:rPr>
        <w:softHyphen/>
      </w:r>
      <w:r>
        <w:rPr>
          <w:rFonts w:ascii="Consolas" w:hAnsi="Consolas"/>
          <w:sz w:val="32"/>
          <w:szCs w:val="32"/>
          <w:lang w:val="en-US"/>
        </w:rPr>
        <w:softHyphen/>
      </w:r>
    </w:p>
    <w:p w14:paraId="75BF5F7C" w14:textId="77777777" w:rsidR="006C1088" w:rsidRDefault="006C1088" w:rsidP="006C1088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TECHNOLOGY</w:t>
      </w:r>
    </w:p>
    <w:p w14:paraId="2A152683" w14:textId="6890C631" w:rsidR="006C1088" w:rsidRPr="006C1088" w:rsidRDefault="006C1088" w:rsidP="006C1088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STATE POLYTECHNIC OF MALANG</w:t>
      </w:r>
    </w:p>
    <w:sdt>
      <w:sdtPr>
        <w:id w:val="-18349862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id-ID" w:eastAsia="ja-JP"/>
        </w:rPr>
      </w:sdtEndPr>
      <w:sdtContent>
        <w:p w14:paraId="0AC1110E" w14:textId="6E35C79F" w:rsidR="002A6640" w:rsidRDefault="002A6640">
          <w:pPr>
            <w:pStyle w:val="TOCHeading"/>
          </w:pPr>
          <w:r>
            <w:t>Contents</w:t>
          </w:r>
        </w:p>
        <w:p w14:paraId="119F9FB4" w14:textId="5EF3ECE3" w:rsidR="002A6640" w:rsidRDefault="002A66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68147" w:history="1">
            <w:r w:rsidRPr="00170AE0">
              <w:rPr>
                <w:rStyle w:val="Hyperlink"/>
                <w:rFonts w:ascii="Consolas" w:hAnsi="Consolas"/>
                <w:noProof/>
                <w:lang w:val="en-US"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6899" w14:textId="2DE0EDF2" w:rsidR="002A6640" w:rsidRDefault="002A66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5868148" w:history="1">
            <w:r w:rsidRPr="00170AE0">
              <w:rPr>
                <w:rStyle w:val="Hyperlink"/>
                <w:rFonts w:ascii="Consolas" w:hAnsi="Consolas"/>
                <w:noProof/>
                <w:lang w:val="en-US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95DE" w14:textId="29870DF7" w:rsidR="002A6640" w:rsidRDefault="002A66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115868149" w:history="1">
            <w:r w:rsidRPr="00170AE0">
              <w:rPr>
                <w:rStyle w:val="Hyperlink"/>
                <w:rFonts w:ascii="Consolas" w:hAnsi="Consolas"/>
                <w:noProof/>
                <w:lang w:val="en-US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28CA" w14:textId="63C786B2" w:rsidR="002A6640" w:rsidRDefault="002A66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5868150" w:history="1">
            <w:r w:rsidRPr="00170AE0">
              <w:rPr>
                <w:rStyle w:val="Hyperlink"/>
                <w:rFonts w:ascii="Consolas" w:hAnsi="Consolas"/>
                <w:noProof/>
                <w:lang w:val="en-US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7744" w14:textId="7765F9FA" w:rsidR="002A6640" w:rsidRDefault="002A66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115868151" w:history="1">
            <w:r w:rsidRPr="00170AE0">
              <w:rPr>
                <w:rStyle w:val="Hyperlink"/>
                <w:rFonts w:ascii="Consolas" w:hAnsi="Consolas"/>
                <w:noProof/>
                <w:lang w:val="en-US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5A26" w14:textId="4A56E3E4" w:rsidR="002A6640" w:rsidRDefault="002A66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5868152" w:history="1">
            <w:r w:rsidRPr="00170AE0">
              <w:rPr>
                <w:rStyle w:val="Hyperlink"/>
                <w:rFonts w:ascii="Consolas" w:hAnsi="Consolas"/>
                <w:noProof/>
                <w:lang w:val="en-US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6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0C4C" w14:textId="16F533C2" w:rsidR="002A6640" w:rsidRDefault="002A6640">
          <w:r>
            <w:rPr>
              <w:b/>
              <w:bCs/>
              <w:noProof/>
            </w:rPr>
            <w:fldChar w:fldCharType="end"/>
          </w:r>
        </w:p>
      </w:sdtContent>
    </w:sdt>
    <w:p w14:paraId="0DEE721F" w14:textId="77777777" w:rsidR="002A6640" w:rsidRPr="002A6640" w:rsidRDefault="002A6640">
      <w:pPr>
        <w:rPr>
          <w:rFonts w:ascii="Consolas" w:hAnsi="Consolas"/>
          <w:sz w:val="24"/>
          <w:szCs w:val="24"/>
        </w:rPr>
      </w:pPr>
    </w:p>
    <w:p w14:paraId="62B9BF93" w14:textId="77777777" w:rsidR="002A6640" w:rsidRDefault="002A6640">
      <w:pPr>
        <w:rPr>
          <w:rFonts w:ascii="Consolas" w:eastAsiaTheme="majorEastAsia" w:hAnsi="Consolas" w:cstheme="majorBidi"/>
          <w:color w:val="2F5496" w:themeColor="accent1" w:themeShade="BF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34B33E60" w14:textId="6A052718" w:rsidR="003C5483" w:rsidRDefault="00BC5606" w:rsidP="002A6640">
      <w:pPr>
        <w:pStyle w:val="Heading1"/>
        <w:rPr>
          <w:rFonts w:ascii="Consolas" w:hAnsi="Consolas"/>
          <w:sz w:val="24"/>
          <w:szCs w:val="24"/>
          <w:lang w:val="en-US"/>
        </w:rPr>
      </w:pPr>
      <w:bookmarkStart w:id="0" w:name="_Toc115868147"/>
      <w:r>
        <w:rPr>
          <w:rFonts w:ascii="Consolas" w:hAnsi="Consolas"/>
          <w:sz w:val="24"/>
          <w:szCs w:val="24"/>
          <w:lang w:val="en-US"/>
        </w:rPr>
        <w:lastRenderedPageBreak/>
        <w:t>Task 1</w:t>
      </w:r>
      <w:bookmarkEnd w:id="0"/>
    </w:p>
    <w:p w14:paraId="554971C7" w14:textId="787A0247" w:rsidR="004D6263" w:rsidRPr="004D6263" w:rsidRDefault="004D6263" w:rsidP="00D10315">
      <w:pPr>
        <w:ind w:left="720"/>
        <w:rPr>
          <w:rFonts w:ascii="Consolas" w:hAnsi="Consolas"/>
          <w:lang w:val="en-US"/>
        </w:rPr>
      </w:pPr>
      <w:r w:rsidRPr="004D6263">
        <w:rPr>
          <w:rFonts w:ascii="Consolas" w:hAnsi="Consolas"/>
          <w:lang w:val="en-US"/>
        </w:rPr>
        <w:t>The robot beaver can mul9task. Each task requires 1, 2, 3, or more hours of</w:t>
      </w:r>
      <w:r>
        <w:rPr>
          <w:rFonts w:ascii="Consolas" w:hAnsi="Consolas"/>
          <w:lang w:val="en-US"/>
        </w:rPr>
        <w:t xml:space="preserve"> </w:t>
      </w:r>
      <w:r w:rsidRPr="004D6263">
        <w:rPr>
          <w:rFonts w:ascii="Consolas" w:hAnsi="Consolas"/>
          <w:lang w:val="en-US"/>
        </w:rPr>
        <w:t>work. In one hour, the robot can only do one</w:t>
      </w:r>
      <w:r>
        <w:rPr>
          <w:rFonts w:ascii="Consolas" w:hAnsi="Consolas"/>
          <w:lang w:val="en-US"/>
        </w:rPr>
        <w:t xml:space="preserve"> </w:t>
      </w:r>
      <w:r w:rsidRPr="004D6263">
        <w:rPr>
          <w:rFonts w:ascii="Consolas" w:hAnsi="Consolas"/>
          <w:lang w:val="en-US"/>
        </w:rPr>
        <w:t>task. At the end of each hour,</w:t>
      </w:r>
      <w:r>
        <w:rPr>
          <w:rFonts w:ascii="Consolas" w:hAnsi="Consolas"/>
          <w:lang w:val="en-US"/>
        </w:rPr>
        <w:t xml:space="preserve"> </w:t>
      </w:r>
      <w:r w:rsidRPr="004D6263">
        <w:rPr>
          <w:rFonts w:ascii="Consolas" w:hAnsi="Consolas"/>
          <w:lang w:val="en-US"/>
        </w:rPr>
        <w:t>he checks if there is a new task:</w:t>
      </w:r>
    </w:p>
    <w:p w14:paraId="7D9EB276" w14:textId="3DE89A7B" w:rsidR="004D6263" w:rsidRPr="00D10315" w:rsidRDefault="004D6263" w:rsidP="00D10315">
      <w:pPr>
        <w:pStyle w:val="ListParagraph"/>
        <w:numPr>
          <w:ilvl w:val="0"/>
          <w:numId w:val="4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If yes, then the robot must start working on the new task.</w:t>
      </w:r>
    </w:p>
    <w:p w14:paraId="4C314A88" w14:textId="48E46043" w:rsidR="004D6263" w:rsidRPr="00D10315" w:rsidRDefault="004D6263" w:rsidP="00D10315">
      <w:pPr>
        <w:pStyle w:val="ListParagraph"/>
        <w:numPr>
          <w:ilvl w:val="0"/>
          <w:numId w:val="4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If not, the robot con</w:t>
      </w:r>
      <w:r w:rsidRPr="00D10315">
        <w:rPr>
          <w:rFonts w:ascii="Consolas" w:hAnsi="Consolas"/>
          <w:lang w:val="en-US"/>
        </w:rPr>
        <w:t>ti</w:t>
      </w:r>
      <w:r w:rsidRPr="00D10315">
        <w:rPr>
          <w:rFonts w:ascii="Consolas" w:hAnsi="Consolas"/>
          <w:lang w:val="en-US"/>
        </w:rPr>
        <w:t xml:space="preserve">nues to do the task that has not been done for the longest </w:t>
      </w:r>
      <w:r w:rsidRPr="00D10315">
        <w:rPr>
          <w:rFonts w:ascii="Consolas" w:hAnsi="Consolas"/>
          <w:lang w:val="en-US"/>
        </w:rPr>
        <w:t>ti</w:t>
      </w:r>
      <w:r w:rsidRPr="00D10315">
        <w:rPr>
          <w:rFonts w:ascii="Consolas" w:hAnsi="Consolas"/>
          <w:lang w:val="en-US"/>
        </w:rPr>
        <w:t>me.</w:t>
      </w:r>
    </w:p>
    <w:p w14:paraId="1A053261" w14:textId="77777777" w:rsidR="004D6263" w:rsidRPr="004D6263" w:rsidRDefault="004D6263" w:rsidP="00D10315">
      <w:pPr>
        <w:ind w:left="720"/>
        <w:rPr>
          <w:rFonts w:ascii="Consolas" w:hAnsi="Consolas"/>
          <w:lang w:val="en-US"/>
        </w:rPr>
      </w:pPr>
      <w:r w:rsidRPr="004D6263">
        <w:rPr>
          <w:rFonts w:ascii="Consolas" w:hAnsi="Consolas"/>
          <w:lang w:val="en-US"/>
        </w:rPr>
        <w:t>The following is an example of a work schedule for the robot in a day.</w:t>
      </w:r>
    </w:p>
    <w:p w14:paraId="546A6716" w14:textId="77777777" w:rsidR="004D6263" w:rsidRPr="00D10315" w:rsidRDefault="004D6263" w:rsidP="00D10315">
      <w:pPr>
        <w:pStyle w:val="ListParagraph"/>
        <w:numPr>
          <w:ilvl w:val="1"/>
          <w:numId w:val="7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At 8:00, there is a task that takes 7 hours</w:t>
      </w:r>
    </w:p>
    <w:p w14:paraId="1101AB82" w14:textId="77777777" w:rsidR="004D6263" w:rsidRPr="00D10315" w:rsidRDefault="004D6263" w:rsidP="00D10315">
      <w:pPr>
        <w:pStyle w:val="ListParagraph"/>
        <w:numPr>
          <w:ilvl w:val="1"/>
          <w:numId w:val="7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At 10:00, comes the task that takes 3 hours</w:t>
      </w:r>
    </w:p>
    <w:p w14:paraId="081D5F04" w14:textId="77777777" w:rsidR="004D6263" w:rsidRPr="00D10315" w:rsidRDefault="004D6263" w:rsidP="00D10315">
      <w:pPr>
        <w:pStyle w:val="ListParagraph"/>
        <w:numPr>
          <w:ilvl w:val="1"/>
          <w:numId w:val="7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At 12:00 o'clock, comes the task that takes 5 hours</w:t>
      </w:r>
    </w:p>
    <w:p w14:paraId="16C2A626" w14:textId="137781AB" w:rsidR="004D6263" w:rsidRDefault="004D6263" w:rsidP="00D10315">
      <w:pPr>
        <w:ind w:left="720"/>
        <w:rPr>
          <w:rFonts w:ascii="Consolas" w:hAnsi="Consolas"/>
          <w:lang w:val="en-US"/>
        </w:rPr>
      </w:pPr>
      <w:r w:rsidRPr="004D6263">
        <w:rPr>
          <w:rFonts w:ascii="Consolas" w:hAnsi="Consolas"/>
          <w:lang w:val="en-US"/>
        </w:rPr>
        <w:t>In the table, the yellow color indicates the task is in progress, the white color indicates the task is pending.</w:t>
      </w:r>
    </w:p>
    <w:tbl>
      <w:tblPr>
        <w:tblStyle w:val="TableGrid"/>
        <w:tblW w:w="9948" w:type="dxa"/>
        <w:tblLayout w:type="fixed"/>
        <w:tblLook w:val="04A0" w:firstRow="1" w:lastRow="0" w:firstColumn="1" w:lastColumn="0" w:noHBand="0" w:noVBand="1"/>
      </w:tblPr>
      <w:tblGrid>
        <w:gridCol w:w="1129"/>
        <w:gridCol w:w="58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4D6263" w:rsidRPr="002707A2" w14:paraId="639BA9EF" w14:textId="77777777" w:rsidTr="00CA4471">
        <w:tc>
          <w:tcPr>
            <w:tcW w:w="1129" w:type="dxa"/>
          </w:tcPr>
          <w:p w14:paraId="5AEE9D09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Task/Time</w:t>
            </w:r>
          </w:p>
        </w:tc>
        <w:tc>
          <w:tcPr>
            <w:tcW w:w="587" w:type="dxa"/>
          </w:tcPr>
          <w:p w14:paraId="0F0B53B7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08-09</w:t>
            </w:r>
          </w:p>
        </w:tc>
        <w:tc>
          <w:tcPr>
            <w:tcW w:w="588" w:type="dxa"/>
          </w:tcPr>
          <w:p w14:paraId="4097471B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09-10</w:t>
            </w:r>
          </w:p>
        </w:tc>
        <w:tc>
          <w:tcPr>
            <w:tcW w:w="588" w:type="dxa"/>
          </w:tcPr>
          <w:p w14:paraId="068FB66C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10-11</w:t>
            </w:r>
          </w:p>
        </w:tc>
        <w:tc>
          <w:tcPr>
            <w:tcW w:w="588" w:type="dxa"/>
          </w:tcPr>
          <w:p w14:paraId="5255F805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11-12</w:t>
            </w:r>
          </w:p>
        </w:tc>
        <w:tc>
          <w:tcPr>
            <w:tcW w:w="588" w:type="dxa"/>
          </w:tcPr>
          <w:p w14:paraId="4718A6CA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12-13</w:t>
            </w:r>
          </w:p>
        </w:tc>
        <w:tc>
          <w:tcPr>
            <w:tcW w:w="588" w:type="dxa"/>
          </w:tcPr>
          <w:p w14:paraId="17C37E75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13-14</w:t>
            </w:r>
          </w:p>
        </w:tc>
        <w:tc>
          <w:tcPr>
            <w:tcW w:w="588" w:type="dxa"/>
          </w:tcPr>
          <w:p w14:paraId="41D717A2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14-15</w:t>
            </w:r>
          </w:p>
        </w:tc>
        <w:tc>
          <w:tcPr>
            <w:tcW w:w="588" w:type="dxa"/>
          </w:tcPr>
          <w:p w14:paraId="73B2867A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15-16</w:t>
            </w:r>
          </w:p>
        </w:tc>
        <w:tc>
          <w:tcPr>
            <w:tcW w:w="588" w:type="dxa"/>
          </w:tcPr>
          <w:p w14:paraId="22DDF45A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16-17</w:t>
            </w:r>
          </w:p>
        </w:tc>
        <w:tc>
          <w:tcPr>
            <w:tcW w:w="588" w:type="dxa"/>
          </w:tcPr>
          <w:p w14:paraId="37F3E841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17-18</w:t>
            </w:r>
          </w:p>
        </w:tc>
        <w:tc>
          <w:tcPr>
            <w:tcW w:w="588" w:type="dxa"/>
          </w:tcPr>
          <w:p w14:paraId="2321CB00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18-19</w:t>
            </w:r>
          </w:p>
        </w:tc>
        <w:tc>
          <w:tcPr>
            <w:tcW w:w="588" w:type="dxa"/>
          </w:tcPr>
          <w:p w14:paraId="62757A1E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19-20</w:t>
            </w:r>
          </w:p>
        </w:tc>
        <w:tc>
          <w:tcPr>
            <w:tcW w:w="588" w:type="dxa"/>
          </w:tcPr>
          <w:p w14:paraId="4FDAB6CD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20-21</w:t>
            </w:r>
          </w:p>
        </w:tc>
        <w:tc>
          <w:tcPr>
            <w:tcW w:w="588" w:type="dxa"/>
          </w:tcPr>
          <w:p w14:paraId="14A3B183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21-22</w:t>
            </w:r>
          </w:p>
        </w:tc>
        <w:tc>
          <w:tcPr>
            <w:tcW w:w="588" w:type="dxa"/>
          </w:tcPr>
          <w:p w14:paraId="66DDBCAA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22-23</w:t>
            </w:r>
          </w:p>
        </w:tc>
      </w:tr>
      <w:tr w:rsidR="004D6263" w:rsidRPr="002707A2" w14:paraId="1C46E705" w14:textId="77777777" w:rsidTr="004D6263">
        <w:tc>
          <w:tcPr>
            <w:tcW w:w="1129" w:type="dxa"/>
          </w:tcPr>
          <w:p w14:paraId="65D33068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Task 1</w:t>
            </w:r>
          </w:p>
        </w:tc>
        <w:tc>
          <w:tcPr>
            <w:tcW w:w="587" w:type="dxa"/>
            <w:shd w:val="clear" w:color="auto" w:fill="FFFF00"/>
          </w:tcPr>
          <w:p w14:paraId="71F4E5E9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5B251D92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39EC42AE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37C6E27B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63EB5748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568053C0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1419CA7D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3C79D9CE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29A576C0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4BC95F18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0751F02B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6D7749EE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145C2507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2E0530DF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18309EC0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</w:tr>
      <w:tr w:rsidR="004D6263" w:rsidRPr="002707A2" w14:paraId="46577D76" w14:textId="77777777" w:rsidTr="004D6263">
        <w:tc>
          <w:tcPr>
            <w:tcW w:w="1129" w:type="dxa"/>
          </w:tcPr>
          <w:p w14:paraId="6719784A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Task 2</w:t>
            </w:r>
          </w:p>
        </w:tc>
        <w:tc>
          <w:tcPr>
            <w:tcW w:w="587" w:type="dxa"/>
          </w:tcPr>
          <w:p w14:paraId="5728A80A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4DC37CD2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5F98616C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73DE63F8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35AE04F9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7001A33D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09E052C0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7DD33F53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2C316078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7D4EA53F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4D2650EE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51FB9BCB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3C9492B6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2ACD3366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1D399D62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</w:tr>
      <w:tr w:rsidR="004D6263" w:rsidRPr="002707A2" w14:paraId="28288920" w14:textId="77777777" w:rsidTr="004D6263">
        <w:tc>
          <w:tcPr>
            <w:tcW w:w="1129" w:type="dxa"/>
          </w:tcPr>
          <w:p w14:paraId="2574EEF0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Task 3</w:t>
            </w:r>
          </w:p>
        </w:tc>
        <w:tc>
          <w:tcPr>
            <w:tcW w:w="587" w:type="dxa"/>
          </w:tcPr>
          <w:p w14:paraId="11FF2337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3F6A709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2872C4A2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55EE55D0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335EFA09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5DAAED34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015ADE1A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160748BD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307E4478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77156B59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0BC41CED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7D965509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0B49292B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10BD0382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3E3C3E23" w14:textId="77777777" w:rsidR="004D6263" w:rsidRPr="002707A2" w:rsidRDefault="004D6263" w:rsidP="00CA4471">
            <w:pPr>
              <w:rPr>
                <w:rFonts w:ascii="Consolas" w:hAnsi="Consolas"/>
                <w:lang w:val="en-US"/>
              </w:rPr>
            </w:pPr>
          </w:p>
        </w:tc>
      </w:tr>
    </w:tbl>
    <w:p w14:paraId="6AB6262E" w14:textId="5DB37F74" w:rsidR="004D6263" w:rsidRDefault="004D6263" w:rsidP="004D6263">
      <w:pPr>
        <w:rPr>
          <w:rFonts w:ascii="Consolas" w:hAnsi="Consolas"/>
          <w:lang w:val="en-US"/>
        </w:rPr>
      </w:pPr>
      <w:r w:rsidRPr="004D6263">
        <w:rPr>
          <w:rFonts w:ascii="Consolas" w:hAnsi="Consolas"/>
          <w:lang w:val="en-US"/>
        </w:rPr>
        <w:t>Task-1 finishes at 22:00, Task-2 finishes at 17:00, and Task-3 finishes at 23:0</w:t>
      </w:r>
      <w:r>
        <w:rPr>
          <w:rFonts w:ascii="Consolas" w:hAnsi="Consolas"/>
          <w:lang w:val="en-US"/>
        </w:rPr>
        <w:t>0</w:t>
      </w:r>
    </w:p>
    <w:p w14:paraId="0BD25BEE" w14:textId="77777777" w:rsidR="004D6263" w:rsidRPr="004D6263" w:rsidRDefault="004D6263" w:rsidP="00D10315">
      <w:pPr>
        <w:ind w:left="720"/>
        <w:rPr>
          <w:rFonts w:ascii="Consolas" w:hAnsi="Consolas"/>
          <w:lang w:val="en-US"/>
        </w:rPr>
      </w:pPr>
      <w:r w:rsidRPr="004D6263">
        <w:rPr>
          <w:rFonts w:ascii="Consolas" w:hAnsi="Consolas"/>
          <w:lang w:val="en-US"/>
        </w:rPr>
        <w:t>If the robot accepts the following four tasks:</w:t>
      </w:r>
    </w:p>
    <w:p w14:paraId="201D77A8" w14:textId="77777777" w:rsidR="004D6263" w:rsidRPr="00D10315" w:rsidRDefault="004D6263" w:rsidP="00D10315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Task-1: at 8:00 p.m. takes 5 hours</w:t>
      </w:r>
    </w:p>
    <w:p w14:paraId="2584295C" w14:textId="77777777" w:rsidR="004D6263" w:rsidRPr="00D10315" w:rsidRDefault="004D6263" w:rsidP="00D10315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Task-2: at 11:00 takes 3 hours</w:t>
      </w:r>
    </w:p>
    <w:p w14:paraId="5A3387FF" w14:textId="77777777" w:rsidR="004D6263" w:rsidRPr="00D10315" w:rsidRDefault="004D6263" w:rsidP="00D10315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Task-3: at 14:00 takes 5 hours</w:t>
      </w:r>
    </w:p>
    <w:p w14:paraId="05F53478" w14:textId="77777777" w:rsidR="004D6263" w:rsidRPr="00D10315" w:rsidRDefault="004D6263" w:rsidP="00D10315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 w:rsidRPr="00D10315">
        <w:rPr>
          <w:rFonts w:ascii="Consolas" w:hAnsi="Consolas"/>
          <w:lang w:val="en-US"/>
        </w:rPr>
        <w:t>Task-4: at 17:00 takes 2 hours</w:t>
      </w:r>
    </w:p>
    <w:p w14:paraId="30D9D6B6" w14:textId="1E4A29F7" w:rsidR="004D6263" w:rsidRDefault="004D6263" w:rsidP="00D10315">
      <w:pPr>
        <w:ind w:left="720"/>
        <w:rPr>
          <w:rFonts w:ascii="Consolas" w:hAnsi="Consolas"/>
          <w:lang w:val="en-US"/>
        </w:rPr>
      </w:pPr>
      <w:r w:rsidRPr="004D6263">
        <w:rPr>
          <w:rFonts w:ascii="Consolas" w:hAnsi="Consolas"/>
          <w:lang w:val="en-US"/>
        </w:rPr>
        <w:t>At what time will each task be completed. Robot can do only one task at once time.</w:t>
      </w:r>
    </w:p>
    <w:p w14:paraId="1E389F81" w14:textId="2CABB06C" w:rsidR="004D6263" w:rsidRPr="004D6263" w:rsidRDefault="004D6263" w:rsidP="002A6640">
      <w:pPr>
        <w:pStyle w:val="Heading2"/>
        <w:rPr>
          <w:rFonts w:ascii="Consolas" w:hAnsi="Consolas"/>
          <w:sz w:val="24"/>
          <w:szCs w:val="24"/>
          <w:lang w:val="en-US"/>
        </w:rPr>
      </w:pPr>
      <w:bookmarkStart w:id="1" w:name="_Toc115868148"/>
      <w:r w:rsidRPr="004D6263">
        <w:rPr>
          <w:rFonts w:ascii="Consolas" w:hAnsi="Consolas"/>
          <w:sz w:val="24"/>
          <w:szCs w:val="24"/>
          <w:lang w:val="en-US"/>
        </w:rPr>
        <w:t>Answer</w:t>
      </w:r>
      <w:bookmarkEnd w:id="1"/>
    </w:p>
    <w:tbl>
      <w:tblPr>
        <w:tblStyle w:val="TableGrid"/>
        <w:tblW w:w="9948" w:type="dxa"/>
        <w:tblLayout w:type="fixed"/>
        <w:tblLook w:val="04A0" w:firstRow="1" w:lastRow="0" w:firstColumn="1" w:lastColumn="0" w:noHBand="0" w:noVBand="1"/>
      </w:tblPr>
      <w:tblGrid>
        <w:gridCol w:w="1129"/>
        <w:gridCol w:w="587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BC5606" w:rsidRPr="002707A2" w14:paraId="14E7D70D" w14:textId="218BE486" w:rsidTr="00BC5606">
        <w:tc>
          <w:tcPr>
            <w:tcW w:w="1129" w:type="dxa"/>
          </w:tcPr>
          <w:p w14:paraId="1CCA3944" w14:textId="7137CED8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Task/Time</w:t>
            </w:r>
          </w:p>
        </w:tc>
        <w:tc>
          <w:tcPr>
            <w:tcW w:w="587" w:type="dxa"/>
          </w:tcPr>
          <w:p w14:paraId="1503AE63" w14:textId="6695578B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08-09</w:t>
            </w:r>
          </w:p>
        </w:tc>
        <w:tc>
          <w:tcPr>
            <w:tcW w:w="588" w:type="dxa"/>
          </w:tcPr>
          <w:p w14:paraId="4945C6C9" w14:textId="1827F925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09-10</w:t>
            </w:r>
          </w:p>
        </w:tc>
        <w:tc>
          <w:tcPr>
            <w:tcW w:w="588" w:type="dxa"/>
          </w:tcPr>
          <w:p w14:paraId="1DDDC726" w14:textId="78566B28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10-11</w:t>
            </w:r>
          </w:p>
        </w:tc>
        <w:tc>
          <w:tcPr>
            <w:tcW w:w="588" w:type="dxa"/>
          </w:tcPr>
          <w:p w14:paraId="65CB9250" w14:textId="4722D739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11-12</w:t>
            </w:r>
          </w:p>
        </w:tc>
        <w:tc>
          <w:tcPr>
            <w:tcW w:w="588" w:type="dxa"/>
          </w:tcPr>
          <w:p w14:paraId="5470EA9F" w14:textId="51F3D8D4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12-13</w:t>
            </w:r>
          </w:p>
        </w:tc>
        <w:tc>
          <w:tcPr>
            <w:tcW w:w="588" w:type="dxa"/>
          </w:tcPr>
          <w:p w14:paraId="49148363" w14:textId="2528568A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13-14</w:t>
            </w:r>
          </w:p>
        </w:tc>
        <w:tc>
          <w:tcPr>
            <w:tcW w:w="588" w:type="dxa"/>
          </w:tcPr>
          <w:p w14:paraId="66F90590" w14:textId="3BC8EA50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14-15</w:t>
            </w:r>
          </w:p>
        </w:tc>
        <w:tc>
          <w:tcPr>
            <w:tcW w:w="588" w:type="dxa"/>
          </w:tcPr>
          <w:p w14:paraId="0547200E" w14:textId="5E67D2F8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15-16</w:t>
            </w:r>
          </w:p>
        </w:tc>
        <w:tc>
          <w:tcPr>
            <w:tcW w:w="588" w:type="dxa"/>
          </w:tcPr>
          <w:p w14:paraId="7D1C8545" w14:textId="2CB6B4E8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16-17</w:t>
            </w:r>
          </w:p>
        </w:tc>
        <w:tc>
          <w:tcPr>
            <w:tcW w:w="588" w:type="dxa"/>
          </w:tcPr>
          <w:p w14:paraId="31D57C63" w14:textId="5564CBC0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17-18</w:t>
            </w:r>
          </w:p>
        </w:tc>
        <w:tc>
          <w:tcPr>
            <w:tcW w:w="588" w:type="dxa"/>
          </w:tcPr>
          <w:p w14:paraId="7ED4C580" w14:textId="1DBE413F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18-19</w:t>
            </w:r>
          </w:p>
        </w:tc>
        <w:tc>
          <w:tcPr>
            <w:tcW w:w="588" w:type="dxa"/>
          </w:tcPr>
          <w:p w14:paraId="7CDAFD93" w14:textId="34AFD86C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19-20</w:t>
            </w:r>
          </w:p>
        </w:tc>
        <w:tc>
          <w:tcPr>
            <w:tcW w:w="588" w:type="dxa"/>
          </w:tcPr>
          <w:p w14:paraId="098EF24A" w14:textId="7EB7B63D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20-21</w:t>
            </w:r>
          </w:p>
        </w:tc>
        <w:tc>
          <w:tcPr>
            <w:tcW w:w="588" w:type="dxa"/>
          </w:tcPr>
          <w:p w14:paraId="790C1175" w14:textId="37342F09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21-22</w:t>
            </w:r>
          </w:p>
        </w:tc>
        <w:tc>
          <w:tcPr>
            <w:tcW w:w="588" w:type="dxa"/>
          </w:tcPr>
          <w:p w14:paraId="0ECA9C75" w14:textId="20026D4D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22-23</w:t>
            </w:r>
          </w:p>
        </w:tc>
      </w:tr>
      <w:tr w:rsidR="00BC5606" w:rsidRPr="002707A2" w14:paraId="7278C972" w14:textId="0DE0FBB0" w:rsidTr="00BC5606">
        <w:tc>
          <w:tcPr>
            <w:tcW w:w="1129" w:type="dxa"/>
          </w:tcPr>
          <w:p w14:paraId="1D31D2E2" w14:textId="463058C7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>Task 1</w:t>
            </w:r>
          </w:p>
        </w:tc>
        <w:tc>
          <w:tcPr>
            <w:tcW w:w="587" w:type="dxa"/>
            <w:shd w:val="clear" w:color="auto" w:fill="FFFF00"/>
          </w:tcPr>
          <w:p w14:paraId="1B73F4AE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4A7E831D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5590F7A7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4B369175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2A1B26C6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561F7AD0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4B07835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28E6A620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6D6A7850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506D2A5F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5F075259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2342093B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15DCD9DA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1CA712D6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B2457D9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</w:tr>
      <w:tr w:rsidR="00BC5606" w:rsidRPr="002707A2" w14:paraId="7EDD977B" w14:textId="0C4AC932" w:rsidTr="00BC5606">
        <w:tc>
          <w:tcPr>
            <w:tcW w:w="1129" w:type="dxa"/>
          </w:tcPr>
          <w:p w14:paraId="1ED5196B" w14:textId="2CE82B6E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 xml:space="preserve">Task </w:t>
            </w:r>
            <w:r w:rsidRPr="002707A2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587" w:type="dxa"/>
          </w:tcPr>
          <w:p w14:paraId="703CF336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6D4B5A8C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16A2CCA4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7D58175A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14:paraId="38EB3597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66950596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2B351C3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4B5ED3EC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3076AB14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CFE8598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A6D4B3C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4D5E53E6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547BDBCB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65334755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2C1540D5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</w:tr>
      <w:tr w:rsidR="00BC5606" w:rsidRPr="002707A2" w14:paraId="0A9078BD" w14:textId="4664F1A9" w:rsidTr="002707A2">
        <w:tc>
          <w:tcPr>
            <w:tcW w:w="1129" w:type="dxa"/>
          </w:tcPr>
          <w:p w14:paraId="160935CF" w14:textId="0E3AF0FE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 xml:space="preserve">Task </w:t>
            </w:r>
            <w:r w:rsidRPr="002707A2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587" w:type="dxa"/>
          </w:tcPr>
          <w:p w14:paraId="7A61FDDE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1C552C48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2C5DCD11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7FC2B40F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1CC66F68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1CDEBE6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23E4CABC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4352D950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84317AF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14282694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016A4837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51E4BE23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1226C33C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0CCC9A55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2997C8C5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</w:tr>
      <w:tr w:rsidR="00BC5606" w:rsidRPr="002707A2" w14:paraId="0B970A9F" w14:textId="3EFE0861" w:rsidTr="002707A2">
        <w:tc>
          <w:tcPr>
            <w:tcW w:w="1129" w:type="dxa"/>
          </w:tcPr>
          <w:p w14:paraId="46EDB187" w14:textId="47084725" w:rsidR="00BC5606" w:rsidRPr="002707A2" w:rsidRDefault="00BC5606">
            <w:pPr>
              <w:rPr>
                <w:rFonts w:ascii="Consolas" w:hAnsi="Consolas"/>
                <w:lang w:val="en-US"/>
              </w:rPr>
            </w:pPr>
            <w:r w:rsidRPr="002707A2">
              <w:rPr>
                <w:rFonts w:ascii="Consolas" w:hAnsi="Consolas"/>
                <w:lang w:val="en-US"/>
              </w:rPr>
              <w:t xml:space="preserve">Task </w:t>
            </w:r>
            <w:r w:rsidRPr="002707A2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587" w:type="dxa"/>
          </w:tcPr>
          <w:p w14:paraId="27C0651B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1AF38737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40A8FB0F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B464C97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1403F2D6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3FD0BCD3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5C2D9922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E0CE7AF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6BF7D8AE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763469C3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58F510DB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  <w:shd w:val="clear" w:color="auto" w:fill="FFFF00"/>
          </w:tcPr>
          <w:p w14:paraId="1020F3E1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070EE6CF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3CD8B181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588" w:type="dxa"/>
          </w:tcPr>
          <w:p w14:paraId="329450C6" w14:textId="77777777" w:rsidR="00BC5606" w:rsidRPr="002707A2" w:rsidRDefault="00BC5606">
            <w:pPr>
              <w:rPr>
                <w:rFonts w:ascii="Consolas" w:hAnsi="Consolas"/>
                <w:lang w:val="en-US"/>
              </w:rPr>
            </w:pPr>
          </w:p>
        </w:tc>
      </w:tr>
    </w:tbl>
    <w:p w14:paraId="70CA23FA" w14:textId="1E694511" w:rsidR="002707A2" w:rsidRPr="002707A2" w:rsidRDefault="002707A2">
      <w:pPr>
        <w:rPr>
          <w:rFonts w:ascii="Consolas" w:hAnsi="Consolas"/>
          <w:lang w:val="en-US"/>
        </w:rPr>
      </w:pPr>
      <w:r w:rsidRPr="002707A2">
        <w:rPr>
          <w:rFonts w:ascii="Consolas" w:hAnsi="Consolas"/>
          <w:lang w:val="en-US"/>
        </w:rPr>
        <w:t>Task 1 finishes at 16:00, Task 2 finishes at 17:00, Task 3 finishes at 23:00, Task 4 finishes at 20:00</w:t>
      </w:r>
    </w:p>
    <w:p w14:paraId="3C1AEA7A" w14:textId="6F7E5378" w:rsidR="004D6263" w:rsidRPr="004D6263" w:rsidRDefault="00D10315" w:rsidP="002A6640">
      <w:pPr>
        <w:pStyle w:val="Heading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  <w:bookmarkStart w:id="2" w:name="_Toc115868149"/>
      <w:r w:rsidR="002707A2">
        <w:rPr>
          <w:rFonts w:ascii="Consolas" w:hAnsi="Consolas"/>
          <w:sz w:val="24"/>
          <w:szCs w:val="24"/>
          <w:lang w:val="en-US"/>
        </w:rPr>
        <w:lastRenderedPageBreak/>
        <w:t>Task 2</w:t>
      </w:r>
      <w:bookmarkEnd w:id="2"/>
    </w:p>
    <w:p w14:paraId="0D0D1E29" w14:textId="407C2C1E" w:rsidR="004D6263" w:rsidRDefault="004D6263" w:rsidP="00D10315">
      <w:pPr>
        <w:ind w:left="360"/>
        <w:rPr>
          <w:rFonts w:ascii="Consolas" w:hAnsi="Consolas"/>
          <w:lang w:val="en-US"/>
        </w:rPr>
      </w:pPr>
      <w:r w:rsidRPr="004D6263">
        <w:rPr>
          <w:rFonts w:ascii="Consolas" w:hAnsi="Consolas"/>
          <w:lang w:val="en-US"/>
        </w:rPr>
        <w:t>During their 6-day vaca</w:t>
      </w:r>
      <w:r w:rsidR="00305BD8">
        <w:rPr>
          <w:rFonts w:ascii="Consolas" w:hAnsi="Consolas"/>
          <w:lang w:val="en-US"/>
        </w:rPr>
        <w:t>ti</w:t>
      </w:r>
      <w:r w:rsidRPr="004D6263">
        <w:rPr>
          <w:rFonts w:ascii="Consolas" w:hAnsi="Consolas"/>
          <w:lang w:val="en-US"/>
        </w:rPr>
        <w:t>on, Laravel and Zend have a plan to go to Grandma's village. Incidentally, there were three</w:t>
      </w:r>
      <w:r>
        <w:rPr>
          <w:rFonts w:ascii="Consolas" w:hAnsi="Consolas"/>
          <w:lang w:val="en-US"/>
        </w:rPr>
        <w:t xml:space="preserve"> </w:t>
      </w:r>
      <w:r w:rsidRPr="004D6263">
        <w:rPr>
          <w:rFonts w:ascii="Consolas" w:hAnsi="Consolas"/>
          <w:lang w:val="en-US"/>
        </w:rPr>
        <w:t>farmers A, B, and C who needed help in cul</w:t>
      </w:r>
      <w:r w:rsidR="00305BD8">
        <w:rPr>
          <w:rFonts w:ascii="Consolas" w:hAnsi="Consolas"/>
          <w:lang w:val="en-US"/>
        </w:rPr>
        <w:t>ti</w:t>
      </w:r>
      <w:r w:rsidRPr="004D6263">
        <w:rPr>
          <w:rFonts w:ascii="Consolas" w:hAnsi="Consolas"/>
          <w:lang w:val="en-US"/>
        </w:rPr>
        <w:t>va</w:t>
      </w:r>
      <w:r w:rsidR="00305BD8">
        <w:rPr>
          <w:rFonts w:ascii="Consolas" w:hAnsi="Consolas"/>
          <w:lang w:val="en-US"/>
        </w:rPr>
        <w:t>ti</w:t>
      </w:r>
      <w:r w:rsidRPr="004D6263">
        <w:rPr>
          <w:rFonts w:ascii="Consolas" w:hAnsi="Consolas"/>
          <w:lang w:val="en-US"/>
        </w:rPr>
        <w:t>ng their respec</w:t>
      </w:r>
      <w:r>
        <w:rPr>
          <w:rFonts w:ascii="Consolas" w:hAnsi="Consolas"/>
          <w:lang w:val="en-US"/>
        </w:rPr>
        <w:t>ti</w:t>
      </w:r>
      <w:r w:rsidRPr="004D6263">
        <w:rPr>
          <w:rFonts w:ascii="Consolas" w:hAnsi="Consolas"/>
          <w:lang w:val="en-US"/>
        </w:rPr>
        <w:t>ve fields. They offered Laravel and Zend a fee if they</w:t>
      </w:r>
      <w:r w:rsidR="00305BD8">
        <w:rPr>
          <w:rFonts w:ascii="Consolas" w:hAnsi="Consolas"/>
          <w:lang w:val="en-US"/>
        </w:rPr>
        <w:t xml:space="preserve"> </w:t>
      </w:r>
      <w:r w:rsidRPr="004D6263">
        <w:rPr>
          <w:rFonts w:ascii="Consolas" w:hAnsi="Consolas"/>
          <w:lang w:val="en-US"/>
        </w:rPr>
        <w:t>would help them. Each of these farmers makes a different offer</w:t>
      </w:r>
      <w:r w:rsidR="00305BD8">
        <w:rPr>
          <w:rFonts w:ascii="Consolas" w:hAnsi="Consolas"/>
          <w:lang w:val="en-US"/>
        </w:rPr>
        <w:t>:</w:t>
      </w:r>
    </w:p>
    <w:p w14:paraId="5CB06864" w14:textId="77777777" w:rsidR="00305BD8" w:rsidRPr="00305BD8" w:rsidRDefault="00305BD8" w:rsidP="00D10315">
      <w:pPr>
        <w:pStyle w:val="ListParagraph"/>
        <w:numPr>
          <w:ilvl w:val="0"/>
          <w:numId w:val="1"/>
        </w:numPr>
        <w:ind w:left="1080"/>
        <w:rPr>
          <w:rFonts w:ascii="Consolas" w:hAnsi="Consolas"/>
          <w:sz w:val="21"/>
          <w:szCs w:val="21"/>
          <w:lang w:val="en-US"/>
        </w:rPr>
      </w:pPr>
      <w:r w:rsidRPr="00305BD8">
        <w:rPr>
          <w:rFonts w:ascii="Consolas" w:hAnsi="Consolas"/>
          <w:sz w:val="21"/>
          <w:szCs w:val="21"/>
          <w:lang w:val="en-US"/>
        </w:rPr>
        <w:t>Farmer A offers 10 thousand rupiah for each (Laravel and Zend) every day.</w:t>
      </w:r>
    </w:p>
    <w:p w14:paraId="700C6979" w14:textId="24B502C3" w:rsidR="00305BD8" w:rsidRPr="00305BD8" w:rsidRDefault="00305BD8" w:rsidP="00D10315">
      <w:pPr>
        <w:pStyle w:val="ListParagraph"/>
        <w:numPr>
          <w:ilvl w:val="0"/>
          <w:numId w:val="1"/>
        </w:numPr>
        <w:ind w:left="1080"/>
        <w:rPr>
          <w:rFonts w:ascii="Consolas" w:hAnsi="Consolas"/>
          <w:sz w:val="21"/>
          <w:szCs w:val="21"/>
          <w:lang w:val="en-US"/>
        </w:rPr>
      </w:pPr>
      <w:r w:rsidRPr="00305BD8">
        <w:rPr>
          <w:rFonts w:ascii="Consolas" w:hAnsi="Consolas"/>
          <w:sz w:val="21"/>
          <w:szCs w:val="21"/>
          <w:lang w:val="en-US"/>
        </w:rPr>
        <w:t>Farmer B will only give Zend ten thousand rupiah on the first day then each subsequent increase by 10 thousand to 20</w:t>
      </w:r>
      <w:r w:rsidRPr="00305BD8">
        <w:rPr>
          <w:rFonts w:ascii="Consolas" w:hAnsi="Consolas"/>
          <w:sz w:val="21"/>
          <w:szCs w:val="21"/>
          <w:lang w:val="en-US"/>
        </w:rPr>
        <w:t xml:space="preserve"> </w:t>
      </w:r>
      <w:r w:rsidRPr="00305BD8">
        <w:rPr>
          <w:rFonts w:ascii="Consolas" w:hAnsi="Consolas"/>
          <w:sz w:val="21"/>
          <w:szCs w:val="21"/>
          <w:lang w:val="en-US"/>
        </w:rPr>
        <w:t>thousand, 30 thousand, and so on, while he will give Laravel on the first day 100 thousand rupiah and then decrease 10</w:t>
      </w:r>
      <w:r w:rsidRPr="00305BD8">
        <w:rPr>
          <w:rFonts w:ascii="Consolas" w:hAnsi="Consolas"/>
          <w:sz w:val="21"/>
          <w:szCs w:val="21"/>
          <w:lang w:val="en-US"/>
        </w:rPr>
        <w:t xml:space="preserve"> </w:t>
      </w:r>
      <w:r w:rsidRPr="00305BD8">
        <w:rPr>
          <w:rFonts w:ascii="Consolas" w:hAnsi="Consolas"/>
          <w:sz w:val="21"/>
          <w:szCs w:val="21"/>
          <w:lang w:val="en-US"/>
        </w:rPr>
        <w:t>thousand rupiah every following day to 90 thousand, 80 thousand, and so on.</w:t>
      </w:r>
    </w:p>
    <w:p w14:paraId="76B5612C" w14:textId="69E91FEA" w:rsidR="00305BD8" w:rsidRDefault="00305BD8" w:rsidP="00D10315">
      <w:pPr>
        <w:pStyle w:val="ListParagraph"/>
        <w:numPr>
          <w:ilvl w:val="0"/>
          <w:numId w:val="1"/>
        </w:numPr>
        <w:ind w:left="1080"/>
        <w:rPr>
          <w:rFonts w:ascii="Consolas" w:hAnsi="Consolas"/>
          <w:sz w:val="21"/>
          <w:szCs w:val="21"/>
          <w:lang w:val="en-US"/>
        </w:rPr>
      </w:pPr>
      <w:r w:rsidRPr="00305BD8">
        <w:rPr>
          <w:rFonts w:ascii="Consolas" w:hAnsi="Consolas"/>
          <w:sz w:val="21"/>
          <w:szCs w:val="21"/>
          <w:lang w:val="en-US"/>
        </w:rPr>
        <w:t>Farmer C is not interested in Zend's help, so he will only give 1 thousand rupiah on the first day and will not give</w:t>
      </w:r>
      <w:r w:rsidRPr="00305BD8">
        <w:rPr>
          <w:rFonts w:ascii="Consolas" w:hAnsi="Consolas"/>
          <w:sz w:val="21"/>
          <w:szCs w:val="21"/>
          <w:lang w:val="en-US"/>
        </w:rPr>
        <w:t xml:space="preserve"> </w:t>
      </w:r>
      <w:r w:rsidRPr="00305BD8">
        <w:rPr>
          <w:rFonts w:ascii="Consolas" w:hAnsi="Consolas"/>
          <w:sz w:val="21"/>
          <w:szCs w:val="21"/>
          <w:lang w:val="en-US"/>
        </w:rPr>
        <w:t>anything on the next day. As for Laravel, he will give a thousand rupiah on the first day, then every next day double</w:t>
      </w:r>
      <w:r w:rsidRPr="00305BD8">
        <w:rPr>
          <w:rFonts w:ascii="Consolas" w:hAnsi="Consolas"/>
          <w:sz w:val="21"/>
          <w:szCs w:val="21"/>
          <w:lang w:val="en-US"/>
        </w:rPr>
        <w:t xml:space="preserve"> </w:t>
      </w:r>
      <w:r w:rsidRPr="00305BD8">
        <w:rPr>
          <w:rFonts w:ascii="Consolas" w:hAnsi="Consolas"/>
          <w:sz w:val="21"/>
          <w:szCs w:val="21"/>
          <w:lang w:val="en-US"/>
        </w:rPr>
        <w:t>from the previous. So, Laravel will get a thousand rupiah, 2 thousand rupiah, 4 thousand rupiah, 8 thousand rupiah and</w:t>
      </w:r>
      <w:r w:rsidRPr="00305BD8">
        <w:rPr>
          <w:rFonts w:ascii="Consolas" w:hAnsi="Consolas"/>
          <w:sz w:val="21"/>
          <w:szCs w:val="21"/>
          <w:lang w:val="en-US"/>
        </w:rPr>
        <w:t xml:space="preserve"> </w:t>
      </w:r>
      <w:r w:rsidRPr="00305BD8">
        <w:rPr>
          <w:rFonts w:ascii="Consolas" w:hAnsi="Consolas"/>
          <w:sz w:val="21"/>
          <w:szCs w:val="21"/>
          <w:lang w:val="en-US"/>
        </w:rPr>
        <w:t>so on. They intend to spend every day of their holiday in grandmother's village helping the farmer, and they both have</w:t>
      </w:r>
      <w:r w:rsidRPr="00305BD8">
        <w:rPr>
          <w:rFonts w:ascii="Consolas" w:hAnsi="Consolas"/>
          <w:sz w:val="21"/>
          <w:szCs w:val="21"/>
          <w:lang w:val="en-US"/>
        </w:rPr>
        <w:t xml:space="preserve"> </w:t>
      </w:r>
      <w:r w:rsidRPr="00305BD8">
        <w:rPr>
          <w:rFonts w:ascii="Consolas" w:hAnsi="Consolas"/>
          <w:sz w:val="21"/>
          <w:szCs w:val="21"/>
          <w:lang w:val="en-US"/>
        </w:rPr>
        <w:t>promised to work for the same farmer. Regarding wages, they have also secretly agreed to share equally what they get</w:t>
      </w:r>
    </w:p>
    <w:p w14:paraId="2F7A41B4" w14:textId="3F9AD213" w:rsidR="00305BD8" w:rsidRPr="00305BD8" w:rsidRDefault="00305BD8" w:rsidP="00D10315">
      <w:pPr>
        <w:ind w:left="360"/>
        <w:rPr>
          <w:rFonts w:ascii="Consolas" w:hAnsi="Consolas"/>
          <w:lang w:val="en-US"/>
        </w:rPr>
      </w:pPr>
      <w:r w:rsidRPr="00305BD8">
        <w:rPr>
          <w:rFonts w:ascii="Consolas" w:hAnsi="Consolas"/>
          <w:lang w:val="en-US"/>
        </w:rPr>
        <w:t>For which farmers do they work so that they can get the most fee</w:t>
      </w:r>
      <w:r>
        <w:rPr>
          <w:rFonts w:ascii="Consolas" w:hAnsi="Consolas"/>
          <w:lang w:val="en-US"/>
        </w:rPr>
        <w:t>?</w:t>
      </w:r>
    </w:p>
    <w:p w14:paraId="65423B82" w14:textId="6CDE91A6" w:rsidR="004D6263" w:rsidRDefault="004D6263" w:rsidP="002A6640">
      <w:pPr>
        <w:pStyle w:val="Heading2"/>
        <w:rPr>
          <w:rFonts w:ascii="Consolas" w:hAnsi="Consolas"/>
          <w:sz w:val="24"/>
          <w:szCs w:val="24"/>
          <w:lang w:val="en-US"/>
        </w:rPr>
      </w:pPr>
      <w:bookmarkStart w:id="3" w:name="_Toc115868150"/>
      <w:r>
        <w:rPr>
          <w:rFonts w:ascii="Consolas" w:hAnsi="Consolas"/>
          <w:sz w:val="24"/>
          <w:szCs w:val="24"/>
          <w:lang w:val="en-US"/>
        </w:rPr>
        <w:t>Answer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079"/>
        <w:gridCol w:w="1101"/>
        <w:gridCol w:w="1100"/>
        <w:gridCol w:w="1100"/>
        <w:gridCol w:w="1100"/>
        <w:gridCol w:w="1100"/>
        <w:gridCol w:w="1100"/>
      </w:tblGrid>
      <w:tr w:rsidR="002707A2" w14:paraId="7B613911" w14:textId="77777777" w:rsidTr="00620EBB">
        <w:tc>
          <w:tcPr>
            <w:tcW w:w="2749" w:type="dxa"/>
            <w:gridSpan w:val="2"/>
          </w:tcPr>
          <w:p w14:paraId="538F214F" w14:textId="5FAEDB43" w:rsidR="002707A2" w:rsidRDefault="002707A2" w:rsidP="002707A2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Farmers/Days</w:t>
            </w:r>
          </w:p>
        </w:tc>
        <w:tc>
          <w:tcPr>
            <w:tcW w:w="1101" w:type="dxa"/>
          </w:tcPr>
          <w:p w14:paraId="4D122E12" w14:textId="5C87748D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1100" w:type="dxa"/>
          </w:tcPr>
          <w:p w14:paraId="4D7E4E24" w14:textId="172A2153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1100" w:type="dxa"/>
          </w:tcPr>
          <w:p w14:paraId="0188A09C" w14:textId="464D2041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1100" w:type="dxa"/>
          </w:tcPr>
          <w:p w14:paraId="718638DE" w14:textId="17DB32CF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1100" w:type="dxa"/>
          </w:tcPr>
          <w:p w14:paraId="45407F55" w14:textId="4F38F6D4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1100" w:type="dxa"/>
          </w:tcPr>
          <w:p w14:paraId="5661A76F" w14:textId="576215BB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</w:tc>
      </w:tr>
      <w:tr w:rsidR="002707A2" w14:paraId="5E2BD9C4" w14:textId="77777777" w:rsidTr="002707A2">
        <w:tc>
          <w:tcPr>
            <w:tcW w:w="1670" w:type="dxa"/>
            <w:vMerge w:val="restart"/>
            <w:vAlign w:val="center"/>
          </w:tcPr>
          <w:p w14:paraId="5BD74905" w14:textId="65E1AB13" w:rsidR="002707A2" w:rsidRDefault="002707A2" w:rsidP="002707A2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Farmer A</w:t>
            </w:r>
          </w:p>
        </w:tc>
        <w:tc>
          <w:tcPr>
            <w:tcW w:w="1079" w:type="dxa"/>
          </w:tcPr>
          <w:p w14:paraId="04532929" w14:textId="37683C76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Laravel</w:t>
            </w:r>
          </w:p>
        </w:tc>
        <w:tc>
          <w:tcPr>
            <w:tcW w:w="1101" w:type="dxa"/>
          </w:tcPr>
          <w:p w14:paraId="6D192ACB" w14:textId="677DDFD4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798B8FC0" w14:textId="7245946A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7A16A910" w14:textId="725B9C71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5260D5CE" w14:textId="3F8D97A8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67F71793" w14:textId="35FFE492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0D505725" w14:textId="34F07507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</w:tr>
      <w:tr w:rsidR="002707A2" w14:paraId="3BBADC3B" w14:textId="77777777" w:rsidTr="002707A2">
        <w:tc>
          <w:tcPr>
            <w:tcW w:w="1670" w:type="dxa"/>
            <w:vMerge/>
            <w:vAlign w:val="center"/>
          </w:tcPr>
          <w:p w14:paraId="534E1E4D" w14:textId="77777777" w:rsidR="002707A2" w:rsidRDefault="002707A2" w:rsidP="002707A2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079" w:type="dxa"/>
          </w:tcPr>
          <w:p w14:paraId="1E8557D5" w14:textId="3AC0057F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Zend</w:t>
            </w:r>
          </w:p>
        </w:tc>
        <w:tc>
          <w:tcPr>
            <w:tcW w:w="1101" w:type="dxa"/>
          </w:tcPr>
          <w:p w14:paraId="76ED519A" w14:textId="7355D6ED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096074CA" w14:textId="351B4C96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546D15F7" w14:textId="18133D17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77F0817D" w14:textId="2C1AB80B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60A493AA" w14:textId="622B2441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24C1D952" w14:textId="07C66C08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</w:tr>
      <w:tr w:rsidR="002707A2" w14:paraId="1DD9C44E" w14:textId="77777777" w:rsidTr="002707A2">
        <w:tc>
          <w:tcPr>
            <w:tcW w:w="1670" w:type="dxa"/>
            <w:vMerge w:val="restart"/>
            <w:vAlign w:val="center"/>
          </w:tcPr>
          <w:p w14:paraId="0A9F9B2E" w14:textId="1E12B226" w:rsidR="002707A2" w:rsidRDefault="002707A2" w:rsidP="002707A2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Farmer B</w:t>
            </w:r>
          </w:p>
        </w:tc>
        <w:tc>
          <w:tcPr>
            <w:tcW w:w="1079" w:type="dxa"/>
          </w:tcPr>
          <w:p w14:paraId="6DC89570" w14:textId="62E0F5FF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Laravel</w:t>
            </w:r>
          </w:p>
        </w:tc>
        <w:tc>
          <w:tcPr>
            <w:tcW w:w="1101" w:type="dxa"/>
          </w:tcPr>
          <w:p w14:paraId="2810DBB9" w14:textId="3F234A65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1100" w:type="dxa"/>
          </w:tcPr>
          <w:p w14:paraId="29CA21E6" w14:textId="6D91CF3E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</w:t>
            </w:r>
          </w:p>
        </w:tc>
        <w:tc>
          <w:tcPr>
            <w:tcW w:w="1100" w:type="dxa"/>
          </w:tcPr>
          <w:p w14:paraId="4A83384A" w14:textId="27E7807F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30</w:t>
            </w:r>
          </w:p>
        </w:tc>
        <w:tc>
          <w:tcPr>
            <w:tcW w:w="1100" w:type="dxa"/>
          </w:tcPr>
          <w:p w14:paraId="27135084" w14:textId="6AF59917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40</w:t>
            </w:r>
          </w:p>
        </w:tc>
        <w:tc>
          <w:tcPr>
            <w:tcW w:w="1100" w:type="dxa"/>
          </w:tcPr>
          <w:p w14:paraId="2B04A56E" w14:textId="53F75486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</w:t>
            </w:r>
          </w:p>
        </w:tc>
        <w:tc>
          <w:tcPr>
            <w:tcW w:w="1100" w:type="dxa"/>
          </w:tcPr>
          <w:p w14:paraId="6C4B3FC1" w14:textId="0D8E93BF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60</w:t>
            </w:r>
          </w:p>
        </w:tc>
      </w:tr>
      <w:tr w:rsidR="002707A2" w14:paraId="4BB8DDEA" w14:textId="77777777" w:rsidTr="002707A2">
        <w:tc>
          <w:tcPr>
            <w:tcW w:w="1670" w:type="dxa"/>
            <w:vMerge/>
            <w:vAlign w:val="center"/>
          </w:tcPr>
          <w:p w14:paraId="1915927B" w14:textId="77777777" w:rsidR="002707A2" w:rsidRDefault="002707A2" w:rsidP="002707A2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079" w:type="dxa"/>
          </w:tcPr>
          <w:p w14:paraId="54B89B5E" w14:textId="6B4A1BBD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Zend</w:t>
            </w:r>
          </w:p>
        </w:tc>
        <w:tc>
          <w:tcPr>
            <w:tcW w:w="1101" w:type="dxa"/>
          </w:tcPr>
          <w:p w14:paraId="6BA133E0" w14:textId="7B0803BE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</w:tc>
        <w:tc>
          <w:tcPr>
            <w:tcW w:w="1100" w:type="dxa"/>
          </w:tcPr>
          <w:p w14:paraId="2250053F" w14:textId="631661F3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90</w:t>
            </w:r>
          </w:p>
        </w:tc>
        <w:tc>
          <w:tcPr>
            <w:tcW w:w="1100" w:type="dxa"/>
          </w:tcPr>
          <w:p w14:paraId="72E618E0" w14:textId="7EDC1AF2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80</w:t>
            </w:r>
          </w:p>
        </w:tc>
        <w:tc>
          <w:tcPr>
            <w:tcW w:w="1100" w:type="dxa"/>
          </w:tcPr>
          <w:p w14:paraId="00554529" w14:textId="49540E33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70</w:t>
            </w:r>
          </w:p>
        </w:tc>
        <w:tc>
          <w:tcPr>
            <w:tcW w:w="1100" w:type="dxa"/>
          </w:tcPr>
          <w:p w14:paraId="624AEC11" w14:textId="6229A8F9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60</w:t>
            </w:r>
          </w:p>
        </w:tc>
        <w:tc>
          <w:tcPr>
            <w:tcW w:w="1100" w:type="dxa"/>
          </w:tcPr>
          <w:p w14:paraId="6F4F2E87" w14:textId="1E832EA8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</w:t>
            </w:r>
          </w:p>
        </w:tc>
      </w:tr>
      <w:tr w:rsidR="002707A2" w14:paraId="513D5B14" w14:textId="77777777" w:rsidTr="002707A2">
        <w:tc>
          <w:tcPr>
            <w:tcW w:w="1670" w:type="dxa"/>
            <w:vMerge w:val="restart"/>
            <w:vAlign w:val="center"/>
          </w:tcPr>
          <w:p w14:paraId="4E5004E4" w14:textId="6F104F8F" w:rsidR="002707A2" w:rsidRDefault="002707A2" w:rsidP="002707A2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Farmer C</w:t>
            </w:r>
          </w:p>
        </w:tc>
        <w:tc>
          <w:tcPr>
            <w:tcW w:w="1079" w:type="dxa"/>
          </w:tcPr>
          <w:p w14:paraId="67EA60AD" w14:textId="32B5D956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Laravel</w:t>
            </w:r>
          </w:p>
        </w:tc>
        <w:tc>
          <w:tcPr>
            <w:tcW w:w="1101" w:type="dxa"/>
          </w:tcPr>
          <w:p w14:paraId="6ED87BBD" w14:textId="29A1AD96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1100" w:type="dxa"/>
          </w:tcPr>
          <w:p w14:paraId="020FE47F" w14:textId="3812C762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1100" w:type="dxa"/>
          </w:tcPr>
          <w:p w14:paraId="36BD7FBB" w14:textId="6E24F89D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1100" w:type="dxa"/>
          </w:tcPr>
          <w:p w14:paraId="1ED9E721" w14:textId="1B62889D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</w:t>
            </w:r>
          </w:p>
        </w:tc>
        <w:tc>
          <w:tcPr>
            <w:tcW w:w="1100" w:type="dxa"/>
          </w:tcPr>
          <w:p w14:paraId="28849E54" w14:textId="0E4891AA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16</w:t>
            </w:r>
          </w:p>
        </w:tc>
        <w:tc>
          <w:tcPr>
            <w:tcW w:w="1100" w:type="dxa"/>
          </w:tcPr>
          <w:p w14:paraId="02BABEFB" w14:textId="19981944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32</w:t>
            </w:r>
          </w:p>
        </w:tc>
      </w:tr>
      <w:tr w:rsidR="002707A2" w14:paraId="4B5B4EE0" w14:textId="77777777" w:rsidTr="002707A2">
        <w:tc>
          <w:tcPr>
            <w:tcW w:w="1670" w:type="dxa"/>
            <w:vMerge/>
          </w:tcPr>
          <w:p w14:paraId="15A09709" w14:textId="77777777" w:rsidR="002707A2" w:rsidRDefault="002707A2" w:rsidP="002707A2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079" w:type="dxa"/>
          </w:tcPr>
          <w:p w14:paraId="7AE24FF5" w14:textId="055F89B1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Zend</w:t>
            </w:r>
          </w:p>
        </w:tc>
        <w:tc>
          <w:tcPr>
            <w:tcW w:w="1101" w:type="dxa"/>
          </w:tcPr>
          <w:p w14:paraId="4CCF0172" w14:textId="3A8D2311" w:rsidR="002707A2" w:rsidRDefault="004D6263" w:rsidP="004D626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1100" w:type="dxa"/>
          </w:tcPr>
          <w:p w14:paraId="3C774FB3" w14:textId="4142FBAF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100" w:type="dxa"/>
          </w:tcPr>
          <w:p w14:paraId="48396556" w14:textId="2A19F7C5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100" w:type="dxa"/>
          </w:tcPr>
          <w:p w14:paraId="5CF16FE1" w14:textId="5A41D1C9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100" w:type="dxa"/>
          </w:tcPr>
          <w:p w14:paraId="355DEA33" w14:textId="6672B976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100" w:type="dxa"/>
          </w:tcPr>
          <w:p w14:paraId="6EEE69BC" w14:textId="7B0E1619" w:rsidR="002707A2" w:rsidRDefault="002707A2" w:rsidP="004D6263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</w:tbl>
    <w:p w14:paraId="2FB520A0" w14:textId="2C170C7C" w:rsidR="002707A2" w:rsidRDefault="00305BD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Farmer A total payment is 120-thousand-rupiah, Farmer B total payment is 660-thousand-rupiah, Farmer C total payment is 64-thousand-rupiah. Farmer B is the best farmer to work for, for the most fee.</w:t>
      </w:r>
    </w:p>
    <w:p w14:paraId="415946CB" w14:textId="77777777" w:rsidR="00D10315" w:rsidRDefault="00D10315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0B46AEB7" w14:textId="66CC294C" w:rsidR="00305BD8" w:rsidRDefault="00305BD8" w:rsidP="002A6640">
      <w:pPr>
        <w:pStyle w:val="Heading1"/>
        <w:rPr>
          <w:rFonts w:ascii="Consolas" w:hAnsi="Consolas"/>
          <w:sz w:val="24"/>
          <w:szCs w:val="24"/>
          <w:lang w:val="en-US"/>
        </w:rPr>
      </w:pPr>
      <w:bookmarkStart w:id="4" w:name="_Toc115868151"/>
      <w:r w:rsidRPr="00305BD8">
        <w:rPr>
          <w:rFonts w:ascii="Consolas" w:hAnsi="Consolas"/>
          <w:sz w:val="24"/>
          <w:szCs w:val="24"/>
          <w:lang w:val="en-US"/>
        </w:rPr>
        <w:lastRenderedPageBreak/>
        <w:t>Task 3</w:t>
      </w:r>
      <w:bookmarkEnd w:id="4"/>
    </w:p>
    <w:p w14:paraId="62221BBD" w14:textId="7C4C7243" w:rsidR="006C1088" w:rsidRPr="006C1088" w:rsidRDefault="00305BD8" w:rsidP="00D10315">
      <w:pPr>
        <w:ind w:left="360"/>
        <w:rPr>
          <w:rFonts w:ascii="Consolas" w:hAnsi="Consolas"/>
          <w:lang w:val="en-US"/>
        </w:rPr>
      </w:pPr>
      <w:r w:rsidRPr="00305BD8">
        <w:rPr>
          <w:rFonts w:ascii="Consolas" w:hAnsi="Consolas"/>
          <w:lang w:val="en-US"/>
        </w:rPr>
        <w:t>The famous blue colored diamond has been stolen from the museum. The thief success to exchange the diamond for cheap</w:t>
      </w:r>
      <w:r>
        <w:rPr>
          <w:rFonts w:ascii="Consolas" w:hAnsi="Consolas"/>
          <w:lang w:val="en-US"/>
        </w:rPr>
        <w:t xml:space="preserve"> </w:t>
      </w:r>
      <w:r w:rsidRPr="00305BD8">
        <w:rPr>
          <w:rFonts w:ascii="Consolas" w:hAnsi="Consolas"/>
          <w:lang w:val="en-US"/>
        </w:rPr>
        <w:t>green imitation jewelry. The diamond exhibition today was a</w:t>
      </w:r>
      <w:r>
        <w:rPr>
          <w:rFonts w:ascii="Consolas" w:hAnsi="Consolas"/>
          <w:lang w:val="en-US"/>
        </w:rPr>
        <w:t>tt</w:t>
      </w:r>
      <w:r w:rsidRPr="00305BD8">
        <w:rPr>
          <w:rFonts w:ascii="Consolas" w:hAnsi="Consolas"/>
          <w:lang w:val="en-US"/>
        </w:rPr>
        <w:t>ended by 200 visitors. The visitors entered the exhibition</w:t>
      </w:r>
      <w:r>
        <w:rPr>
          <w:rFonts w:ascii="Consolas" w:hAnsi="Consolas"/>
          <w:lang w:val="en-US"/>
        </w:rPr>
        <w:t xml:space="preserve"> </w:t>
      </w:r>
      <w:r w:rsidRPr="00305BD8">
        <w:rPr>
          <w:rFonts w:ascii="Consolas" w:hAnsi="Consolas"/>
          <w:lang w:val="en-US"/>
        </w:rPr>
        <w:t>room one by one. The Java inspector should be able to catch the thief by interrogating some of the visitors. Inspector Java</w:t>
      </w:r>
      <w:r>
        <w:rPr>
          <w:rFonts w:ascii="Consolas" w:hAnsi="Consolas"/>
          <w:lang w:val="en-US"/>
        </w:rPr>
        <w:t xml:space="preserve"> </w:t>
      </w:r>
      <w:r w:rsidRPr="00305BD8">
        <w:rPr>
          <w:rFonts w:ascii="Consolas" w:hAnsi="Consolas"/>
          <w:lang w:val="en-US"/>
        </w:rPr>
        <w:t>has a list of the names of the 200 visitors who entered the exhibition hall today. The Java inspector will ask everyone the</w:t>
      </w:r>
      <w:r>
        <w:rPr>
          <w:rFonts w:ascii="Consolas" w:hAnsi="Consolas"/>
          <w:lang w:val="en-US"/>
        </w:rPr>
        <w:t xml:space="preserve"> </w:t>
      </w:r>
      <w:r w:rsidRPr="00305BD8">
        <w:rPr>
          <w:rFonts w:ascii="Consolas" w:hAnsi="Consolas"/>
          <w:lang w:val="en-US"/>
        </w:rPr>
        <w:t>same question: Was the diamond green or blue when you saw it? Every visitor will answer honestly; except the thief, who</w:t>
      </w:r>
      <w:r>
        <w:rPr>
          <w:rFonts w:ascii="Consolas" w:hAnsi="Consolas"/>
          <w:lang w:val="en-US"/>
        </w:rPr>
        <w:t xml:space="preserve"> </w:t>
      </w:r>
      <w:r w:rsidRPr="00305BD8">
        <w:rPr>
          <w:rFonts w:ascii="Consolas" w:hAnsi="Consolas"/>
          <w:lang w:val="en-US"/>
        </w:rPr>
        <w:t>will answer the color of the diamond is green. The Java inspector is very smart and will use a strategy where the number</w:t>
      </w:r>
      <w:r>
        <w:rPr>
          <w:rFonts w:ascii="Consolas" w:hAnsi="Consolas"/>
          <w:lang w:val="en-US"/>
        </w:rPr>
        <w:t xml:space="preserve"> </w:t>
      </w:r>
      <w:r w:rsidRPr="00305BD8">
        <w:rPr>
          <w:rFonts w:ascii="Consolas" w:hAnsi="Consolas"/>
          <w:lang w:val="en-US"/>
        </w:rPr>
        <w:t>of people to be asked question will be minimal. Which of the following statements can the Java Inspector deliver without</w:t>
      </w:r>
      <w:r>
        <w:rPr>
          <w:rFonts w:ascii="Consolas" w:hAnsi="Consolas"/>
          <w:lang w:val="en-US"/>
        </w:rPr>
        <w:t xml:space="preserve"> </w:t>
      </w:r>
      <w:r w:rsidRPr="00305BD8">
        <w:rPr>
          <w:rFonts w:ascii="Consolas" w:hAnsi="Consolas"/>
          <w:lang w:val="en-US"/>
        </w:rPr>
        <w:t>lying? Explain</w:t>
      </w:r>
    </w:p>
    <w:p w14:paraId="518F06D0" w14:textId="1BC863C3" w:rsidR="006C1088" w:rsidRPr="006C1088" w:rsidRDefault="006C1088" w:rsidP="00D10315">
      <w:pPr>
        <w:pStyle w:val="ListParagraph"/>
        <w:numPr>
          <w:ilvl w:val="0"/>
          <w:numId w:val="3"/>
        </w:numPr>
        <w:ind w:left="1080"/>
        <w:rPr>
          <w:rFonts w:ascii="Consolas" w:hAnsi="Consolas"/>
          <w:sz w:val="21"/>
          <w:szCs w:val="21"/>
          <w:lang w:val="en-US"/>
        </w:rPr>
      </w:pPr>
      <w:r w:rsidRPr="006C1088">
        <w:rPr>
          <w:rFonts w:ascii="Consolas" w:hAnsi="Consolas"/>
          <w:sz w:val="21"/>
          <w:szCs w:val="21"/>
          <w:lang w:val="en-US"/>
        </w:rPr>
        <w:t>This task is a difficult one; I need to ask at least 200 people, but the most likely is 199 people.</w:t>
      </w:r>
    </w:p>
    <w:p w14:paraId="77053BA4" w14:textId="71A7E736" w:rsidR="006C1088" w:rsidRPr="006C1088" w:rsidRDefault="006C1088" w:rsidP="00D10315">
      <w:pPr>
        <w:pStyle w:val="ListParagraph"/>
        <w:numPr>
          <w:ilvl w:val="0"/>
          <w:numId w:val="3"/>
        </w:numPr>
        <w:ind w:left="1080"/>
        <w:rPr>
          <w:rFonts w:ascii="Consolas" w:hAnsi="Consolas"/>
          <w:sz w:val="21"/>
          <w:szCs w:val="21"/>
          <w:lang w:val="en-US"/>
        </w:rPr>
      </w:pPr>
      <w:r w:rsidRPr="006C1088">
        <w:rPr>
          <w:rFonts w:ascii="Consolas" w:hAnsi="Consolas"/>
          <w:sz w:val="21"/>
          <w:szCs w:val="21"/>
          <w:lang w:val="en-US"/>
        </w:rPr>
        <w:t>I can't promise anything. If I am unlucky, then I will question every visitor.</w:t>
      </w:r>
    </w:p>
    <w:p w14:paraId="5EF773B7" w14:textId="4BBA2866" w:rsidR="006C1088" w:rsidRPr="006C1088" w:rsidRDefault="006C1088" w:rsidP="00D10315">
      <w:pPr>
        <w:pStyle w:val="ListParagraph"/>
        <w:numPr>
          <w:ilvl w:val="0"/>
          <w:numId w:val="3"/>
        </w:numPr>
        <w:ind w:left="1080"/>
        <w:rPr>
          <w:rFonts w:ascii="Consolas" w:hAnsi="Consolas"/>
          <w:sz w:val="21"/>
          <w:szCs w:val="21"/>
          <w:lang w:val="en-US"/>
        </w:rPr>
      </w:pPr>
      <w:r w:rsidRPr="006C1088">
        <w:rPr>
          <w:rFonts w:ascii="Consolas" w:hAnsi="Consolas"/>
          <w:sz w:val="21"/>
          <w:szCs w:val="21"/>
          <w:lang w:val="en-US"/>
        </w:rPr>
        <w:t>It's not enough to just ask 10 people (unless I'm lucky) but I believe I can get my job done by asking</w:t>
      </w:r>
      <w:r w:rsidRPr="006C1088">
        <w:rPr>
          <w:rFonts w:ascii="Consolas" w:hAnsi="Consolas"/>
          <w:sz w:val="21"/>
          <w:szCs w:val="21"/>
          <w:lang w:val="en-US"/>
        </w:rPr>
        <w:t xml:space="preserve"> </w:t>
      </w:r>
      <w:r w:rsidRPr="006C1088">
        <w:rPr>
          <w:rFonts w:ascii="Consolas" w:hAnsi="Consolas"/>
          <w:sz w:val="21"/>
          <w:szCs w:val="21"/>
          <w:lang w:val="en-US"/>
        </w:rPr>
        <w:t>less than 200 people.</w:t>
      </w:r>
    </w:p>
    <w:p w14:paraId="1609EBE0" w14:textId="0D60797A" w:rsidR="006C1088" w:rsidRPr="006C1088" w:rsidRDefault="006C1088" w:rsidP="00D10315">
      <w:pPr>
        <w:pStyle w:val="ListParagraph"/>
        <w:numPr>
          <w:ilvl w:val="0"/>
          <w:numId w:val="3"/>
        </w:numPr>
        <w:ind w:left="1080"/>
        <w:rPr>
          <w:rFonts w:ascii="Consolas" w:hAnsi="Consolas"/>
          <w:sz w:val="21"/>
          <w:szCs w:val="21"/>
          <w:lang w:val="en-US"/>
        </w:rPr>
      </w:pPr>
      <w:r w:rsidRPr="006C1088">
        <w:rPr>
          <w:rFonts w:ascii="Consolas" w:hAnsi="Consolas"/>
          <w:sz w:val="21"/>
          <w:szCs w:val="21"/>
          <w:lang w:val="en-US"/>
        </w:rPr>
        <w:t>I can guarantee that I can find the thief by simply asking less than 10 people</w:t>
      </w:r>
    </w:p>
    <w:p w14:paraId="4921004E" w14:textId="31DEB7AD" w:rsidR="006C1088" w:rsidRPr="006C1088" w:rsidRDefault="006C1088" w:rsidP="002A6640">
      <w:pPr>
        <w:pStyle w:val="Heading2"/>
        <w:rPr>
          <w:rFonts w:ascii="Consolas" w:hAnsi="Consolas"/>
          <w:sz w:val="24"/>
          <w:szCs w:val="24"/>
          <w:lang w:val="en-US"/>
        </w:rPr>
      </w:pPr>
      <w:bookmarkStart w:id="5" w:name="_Toc115868152"/>
      <w:r w:rsidRPr="006C1088">
        <w:rPr>
          <w:rFonts w:ascii="Consolas" w:hAnsi="Consolas"/>
          <w:sz w:val="24"/>
          <w:szCs w:val="24"/>
          <w:lang w:val="en-US"/>
        </w:rPr>
        <w:t>Answer</w:t>
      </w:r>
      <w:bookmarkEnd w:id="5"/>
    </w:p>
    <w:p w14:paraId="48392D75" w14:textId="01D5167B" w:rsidR="006C1088" w:rsidRPr="006C1088" w:rsidRDefault="006C1088" w:rsidP="00D10315">
      <w:pPr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 answer is C, because it is </w:t>
      </w:r>
      <w:r w:rsidR="00D10315">
        <w:rPr>
          <w:rFonts w:ascii="Consolas" w:hAnsi="Consolas"/>
          <w:lang w:val="en-US"/>
        </w:rPr>
        <w:t>highly unlikely for inspector Java to find the thief within 10 guesses but it is highly likely for inspector Java to find the thief under 200 guesses.</w:t>
      </w:r>
    </w:p>
    <w:sectPr w:rsidR="006C1088" w:rsidRPr="006C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F5A"/>
    <w:multiLevelType w:val="hybridMultilevel"/>
    <w:tmpl w:val="E05A7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87139"/>
    <w:multiLevelType w:val="hybridMultilevel"/>
    <w:tmpl w:val="E94EED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158D1"/>
    <w:multiLevelType w:val="hybridMultilevel"/>
    <w:tmpl w:val="50C2AC62"/>
    <w:lvl w:ilvl="0" w:tplc="A2A88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7418"/>
    <w:multiLevelType w:val="hybridMultilevel"/>
    <w:tmpl w:val="3DF8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C0417"/>
    <w:multiLevelType w:val="hybridMultilevel"/>
    <w:tmpl w:val="4D74BAB6"/>
    <w:lvl w:ilvl="0" w:tplc="4CFAA5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334A4"/>
    <w:multiLevelType w:val="hybridMultilevel"/>
    <w:tmpl w:val="45588C8E"/>
    <w:lvl w:ilvl="0" w:tplc="4CFAA5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3A0A07"/>
    <w:multiLevelType w:val="hybridMultilevel"/>
    <w:tmpl w:val="B73E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13E5A"/>
    <w:multiLevelType w:val="hybridMultilevel"/>
    <w:tmpl w:val="434C2DE8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CFAA5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911713">
    <w:abstractNumId w:val="6"/>
  </w:num>
  <w:num w:numId="2" w16cid:durableId="1205748947">
    <w:abstractNumId w:val="3"/>
  </w:num>
  <w:num w:numId="3" w16cid:durableId="1887981126">
    <w:abstractNumId w:val="1"/>
  </w:num>
  <w:num w:numId="4" w16cid:durableId="1496646602">
    <w:abstractNumId w:val="0"/>
  </w:num>
  <w:num w:numId="5" w16cid:durableId="308942083">
    <w:abstractNumId w:val="2"/>
  </w:num>
  <w:num w:numId="6" w16cid:durableId="1552383156">
    <w:abstractNumId w:val="4"/>
  </w:num>
  <w:num w:numId="7" w16cid:durableId="927234273">
    <w:abstractNumId w:val="7"/>
  </w:num>
  <w:num w:numId="8" w16cid:durableId="1803426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C2"/>
    <w:rsid w:val="00081CC2"/>
    <w:rsid w:val="002707A2"/>
    <w:rsid w:val="002A6640"/>
    <w:rsid w:val="00305BD8"/>
    <w:rsid w:val="003C5483"/>
    <w:rsid w:val="004D6263"/>
    <w:rsid w:val="006C1088"/>
    <w:rsid w:val="008A3607"/>
    <w:rsid w:val="00BC5606"/>
    <w:rsid w:val="00D10315"/>
    <w:rsid w:val="00DE11D9"/>
    <w:rsid w:val="00F224D5"/>
    <w:rsid w:val="00F47F65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21D9"/>
  <w15:chartTrackingRefBased/>
  <w15:docId w15:val="{B064DC82-5F31-4074-8279-F5C7410D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B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6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A6640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6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2A66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6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FA87-CD09-475C-9D0E-61AB3E29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3</cp:revision>
  <cp:lastPrinted>2022-10-05T06:16:00Z</cp:lastPrinted>
  <dcterms:created xsi:type="dcterms:W3CDTF">2022-10-05T05:12:00Z</dcterms:created>
  <dcterms:modified xsi:type="dcterms:W3CDTF">2022-10-05T06:16:00Z</dcterms:modified>
</cp:coreProperties>
</file>