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Gesteins- und Mineralien-Dokumentation</w:t>
      </w:r>
    </w:p>
    <w:p>
      <w:pPr>
        <w:spacing w:after="200"/>
      </w:pPr>
      <w:r>
        <w:t>Fundort: Parkplatz St. Gallen</w:t>
        <w:br/>
        <w:t>Funddatum: 27.07.2025</w:t>
        <w:br/>
        <w:t>Hinweis: Kein natürlicher Fundort – möglicher Entsorgungs- oder Aquariumursprung.</w:t>
      </w:r>
    </w:p>
    <w:p>
      <w:pPr>
        <w:pStyle w:val="Heading1"/>
      </w:pPr>
      <w:r>
        <w:t>Objekt 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Beschreibung</w:t>
            </w:r>
          </w:p>
        </w:tc>
        <w:tc>
          <w:tcPr>
            <w:tcW w:type="dxa" w:w="4320"/>
          </w:tcPr>
          <w:p>
            <w:r>
              <w:t>Ovales, glattes Korn mit rosa-beiger Färbung, grünlichen Einschlüssen (vermutlich Epidot oder Serpentin), leichte Verwischung an Rändern. Oberfläche feinpoliert.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Wahrscheinliche Zusammensetzung</w:t>
            </w:r>
          </w:p>
        </w:tc>
        <w:tc>
          <w:tcPr>
            <w:tcW w:type="dxa" w:w="4320"/>
          </w:tcPr>
          <w:p>
            <w:r>
              <w:t>Ca. 70% Feldspat (Kalifeldspat oder Albit?), 20% Quarz, 10% grüne Einschlüsse (Epidot oder Chlorit-Gruppe).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UV-Fluoreszenz</w:t>
            </w:r>
          </w:p>
        </w:tc>
        <w:tc>
          <w:tcPr>
            <w:tcW w:type="dxa" w:w="4320"/>
          </w:tcPr>
          <w:p>
            <w:r>
              <w:t>Starke rosa bis pinke Fluoreszenz unter 395 nm UV. Gleichmässig, ohne lokal begrenzte Aktivität.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Empfohlene Tests</w:t>
            </w:r>
          </w:p>
        </w:tc>
        <w:tc>
          <w:tcPr>
            <w:tcW w:type="dxa" w:w="4320"/>
          </w:tcPr>
          <w:p>
            <w:r>
              <w:t>Essigsäure-Test auf Carbonat (nicht erwartet, aber Verifikation). Härteprüfung auf Quarz (7) und Feldspat (6).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Bilder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474720" cy="1954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0727-201813-57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5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74720" cy="19545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0727-201957-00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5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74720" cy="19545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0727-202316-15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545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Objekt 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Beschreibung</w:t>
            </w:r>
          </w:p>
        </w:tc>
        <w:tc>
          <w:tcPr>
            <w:tcW w:type="dxa" w:w="4320"/>
          </w:tcPr>
          <w:p>
            <w:r>
              <w:t>Fast runder, grünlich-beiger, leicht durchscheinender Stein. Oberfläche unregelmässig matt, kleine helle Kristallpunkte.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Wahrscheinliche Zusammensetzung</w:t>
            </w:r>
          </w:p>
        </w:tc>
        <w:tc>
          <w:tcPr>
            <w:tcW w:type="dxa" w:w="4320"/>
          </w:tcPr>
          <w:p>
            <w:r>
              <w:t>Hauptsächlich Quarz (ca. 60%), eventuell Chalzedon-Anteile. Möglich: geringe Mengen Prehnit oder Serpentin. Keine offensichtlichen Metallbestandteile.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UV-Fluoreszenz</w:t>
            </w:r>
          </w:p>
        </w:tc>
        <w:tc>
          <w:tcPr>
            <w:tcW w:type="dxa" w:w="4320"/>
          </w:tcPr>
          <w:p>
            <w:r>
              <w:t>Leicht violett unter UV 395 nm, schwächer als Objekt 001. Keine klaren fluoreszierenden Einschlüsse.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Empfohlene Tests</w:t>
            </w:r>
          </w:p>
        </w:tc>
        <w:tc>
          <w:tcPr>
            <w:tcW w:type="dxa" w:w="4320"/>
          </w:tcPr>
          <w:p>
            <w:r>
              <w:t>Härteprüfung auf Chalzedon (~6.5–7). Speicheltest auf Porosität. UV-Licht-Vergleich mit Referenzmineralien.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Bilder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474720" cy="19545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0727-202717-83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5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474720" cy="19545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0727-202946-837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9545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