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Analysebericht – Objekt 043 (Aach, Amriswil TG)</w:t>
      </w:r>
    </w:p>
    <w:p>
      <w:r>
        <w:t>Dieses Dokument enthält die vollständige Analyse von Objekt 043 aus der Fundstelle 'Aach' bei Amriswil TG. Alle verfügbaren Fotos (Übersicht, Makro, UV-Aufnahmen, Gewicht) wurden eingebettet und mit automatischen Bildunterschriften versehen. Die Analyse folgt dem StoneBoock-Standard.</w:t>
      </w:r>
    </w:p>
    <w:p>
      <w:r>
        <w:t>[Bild 1: Übersichtsaufnahme mit Maßstab]</w:t>
      </w:r>
    </w:p>
    <w:p>
      <w:r>
        <w:t>[Bild 2: Detailaufnahme – Oberfläche]</w:t>
      </w:r>
    </w:p>
    <w:p>
      <w:r>
        <w:t>[Bild 3: Detailaufnahme – Kristallstruktur]</w:t>
      </w:r>
    </w:p>
    <w:p>
      <w:r>
        <w:t>[Bild 4: Übersicht von oben]</w:t>
      </w:r>
    </w:p>
    <w:p>
      <w:r>
        <w:t>[Bild 5: Makroaufnahme (unscharf)]</w:t>
      </w:r>
    </w:p>
    <w:p>
      <w:r>
        <w:t>[Bild 6: Makroaufnahme Kristalle (scharf)]</w:t>
      </w:r>
    </w:p>
    <w:p>
      <w:r>
        <w:t>[Bild 7: Makroaufnahme – Kristallgefüge mit Eisenoxid]</w:t>
      </w:r>
    </w:p>
    <w:p>
      <w:r>
        <w:t>[Bild 8: Makroaufnahme – Kristallmatrix]</w:t>
      </w:r>
    </w:p>
    <w:p>
      <w:r>
        <w:t>[Bild 9: Seitenansicht – Struktur]</w:t>
      </w:r>
    </w:p>
    <w:p>
      <w:r>
        <w:t>[Bild 10: Rückseite des Objektes]</w:t>
      </w:r>
    </w:p>
    <w:p>
      <w:r>
        <w:t>[Bild 11: UV-Aufnahme (langwellig, ca. 395 nm)]</w:t>
      </w:r>
    </w:p>
    <w:p>
      <w:r>
        <w:t>[Bild 12: UV-Aufnahme (langwellig, ca. 395 nm)]</w:t>
      </w:r>
    </w:p>
    <w:p>
      <w:r>
        <w:t>[Bild 13: UV-Aufnahme (langwellig, ca. 395 nm, mit Lampe)]</w:t>
      </w:r>
    </w:p>
    <w:p>
      <w:r>
        <w:t>[Bild 14: Abgesprengtes Fragment]</w:t>
      </w:r>
    </w:p>
    <w:p>
      <w:r>
        <w:t>[Bild 15: UV-Aufnahme Rückseite (395 nm)]</w:t>
      </w:r>
    </w:p>
    <w:p>
      <w:r>
        <w:t>[Bild 16: UV-Aufnahme Rückseite (395 nm, andere Position)]</w:t>
      </w:r>
    </w:p>
    <w:p>
      <w:r>
        <w:t>[Bild 17: UV-Aufnahme – Gesamtobjekt (395 nm)]</w:t>
      </w:r>
    </w:p>
    <w:p>
      <w:r>
        <w:t>[Bild 18: UV-Aufnahme – Gesamtobjekt (395 nm, andere Seite)]</w:t>
      </w:r>
    </w:p>
    <w:p>
      <w:r>
        <w:t>[Bild 19: UV-Aufnahme – Gesamt mit Maßstab]</w:t>
      </w:r>
    </w:p>
    <w:p>
      <w:r>
        <w:t>[Bild 20: Gewichtsmessung auf Waage]</w:t>
      </w:r>
    </w:p>
    <w:p>
      <w:r>
        <w:t>[Bild 21: Gewichtsanzeige: 41.0 g]</w:t>
      </w:r>
    </w:p>
    <w:p>
      <w:r>
        <w:t>[Bild 22: Weitere Waagenaufnahme]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