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64EC5" w14:textId="66F5FA02" w:rsidR="00836D97" w:rsidRPr="001D194C" w:rsidRDefault="0053459C" w:rsidP="00836D97">
      <w:pPr>
        <w:ind w:left="103"/>
        <w:jc w:val="center"/>
        <w:rPr>
          <w:rFonts w:ascii="Times New Roman" w:eastAsia="Times New Roman" w:hAnsi="Times New Roman" w:cs="Times New Roman"/>
          <w:sz w:val="32"/>
          <w:szCs w:val="32"/>
          <w:lang w:val="kk-KZ"/>
        </w:rPr>
      </w:pPr>
      <w:r w:rsidRPr="001D194C">
        <w:rPr>
          <w:rFonts w:ascii="Times New Roman" w:eastAsia="Times New Roman" w:hAnsi="Times New Roman" w:cs="Times New Roman"/>
          <w:sz w:val="32"/>
          <w:szCs w:val="32"/>
          <w:lang w:val="kk-KZ"/>
        </w:rPr>
        <w:t xml:space="preserve">16. </w:t>
      </w:r>
      <w:r w:rsidR="00836D97" w:rsidRPr="001D194C">
        <w:rPr>
          <w:rFonts w:ascii="Times New Roman" w:eastAsia="Times New Roman" w:hAnsi="Times New Roman" w:cs="Times New Roman"/>
          <w:sz w:val="32"/>
          <w:szCs w:val="32"/>
          <w:lang w:val="kk-KZ"/>
        </w:rPr>
        <w:t>Динамикалық деректер құрылымы, стек, кезек, декті сипаттап беріңіз</w:t>
      </w:r>
    </w:p>
    <w:p w14:paraId="4DE416C8" w14:textId="0D1A406D" w:rsidR="00D3416A" w:rsidRPr="001D194C" w:rsidRDefault="005274CB" w:rsidP="0053459C">
      <w:pPr>
        <w:ind w:left="103"/>
        <w:rPr>
          <w:rFonts w:ascii="Times New Roman" w:eastAsia="Times New Roman" w:hAnsi="Times New Roman" w:cs="Times New Roman"/>
          <w:sz w:val="28"/>
          <w:szCs w:val="28"/>
          <w:lang w:val="kk-KZ"/>
        </w:rPr>
      </w:pPr>
      <w:r w:rsidRPr="001D194C">
        <w:rPr>
          <w:rFonts w:ascii="Times New Roman" w:eastAsia="Times New Roman" w:hAnsi="Times New Roman" w:cs="Times New Roman"/>
          <w:sz w:val="28"/>
          <w:szCs w:val="28"/>
          <w:lang w:val="kk-KZ"/>
        </w:rPr>
        <w:t xml:space="preserve">Динамикалық деректер құрылымдары-бұл жад қажет болған жағдайда бөлінетін және босатылатын мәліметтер құрылымы. </w:t>
      </w:r>
      <w:r w:rsidRPr="001D194C">
        <w:rPr>
          <w:rFonts w:ascii="Times New Roman" w:eastAsia="Times New Roman" w:hAnsi="Times New Roman" w:cs="Times New Roman"/>
          <w:sz w:val="28"/>
          <w:szCs w:val="28"/>
          <w:lang w:val="kk-KZ"/>
        </w:rPr>
        <w:br/>
        <w:t xml:space="preserve">Жадта өмір сүру процесінде деректердің динамикалық құрылымдары олардың құраушы элементтерінің санын ғана емес, сонымен қатар элементтер арасындағы қатынастардың сипатын да өзгерте алады. Бұл деректер элементтерінің мазмұнын өзгертуді ескермейді. Динамикалық құрылымдардың олардың мөлшерінің және элементтер арасындағы қатынастардың табиғатының сәйкес келмеуі сияқты ерекшелігі, машиналық кодты құру кезеңінде компилятор бағдарламасы бүкіл құрылым үшін белгіленген көлемдегі жад бөлігін бөле алмайды, сонымен қатар нақты мекен-жайларды құрылымның жеке компоненттерімен салыстыра алмайды. . </w:t>
      </w:r>
      <w:r w:rsidRPr="001D194C">
        <w:rPr>
          <w:rFonts w:ascii="Times New Roman" w:eastAsia="Times New Roman" w:hAnsi="Times New Roman" w:cs="Times New Roman"/>
          <w:sz w:val="28"/>
          <w:szCs w:val="28"/>
          <w:lang w:val="kk-KZ"/>
        </w:rPr>
        <w:br/>
      </w:r>
    </w:p>
    <w:p w14:paraId="3700D074" w14:textId="77777777" w:rsidR="00435001" w:rsidRPr="001D194C" w:rsidRDefault="005274CB" w:rsidP="00435001">
      <w:pPr>
        <w:ind w:left="103"/>
        <w:rPr>
          <w:rFonts w:ascii="Times New Roman" w:eastAsia="Times New Roman" w:hAnsi="Times New Roman" w:cs="Times New Roman"/>
          <w:sz w:val="28"/>
          <w:szCs w:val="28"/>
          <w:lang w:val="kk-KZ"/>
        </w:rPr>
      </w:pPr>
      <w:r w:rsidRPr="001D194C">
        <w:rPr>
          <w:rFonts w:ascii="Times New Roman" w:eastAsia="Times New Roman" w:hAnsi="Times New Roman" w:cs="Times New Roman"/>
          <w:sz w:val="28"/>
          <w:szCs w:val="28"/>
          <w:lang w:val="kk-KZ"/>
        </w:rPr>
        <w:t>Динамикалық деректер құрылымы мыналармен сипатталады:</w:t>
      </w:r>
      <w:r w:rsidR="00435001" w:rsidRPr="001D194C">
        <w:rPr>
          <w:rFonts w:ascii="Times New Roman" w:eastAsia="Times New Roman" w:hAnsi="Times New Roman" w:cs="Times New Roman"/>
          <w:sz w:val="28"/>
          <w:szCs w:val="28"/>
          <w:lang w:val="kk-KZ"/>
        </w:rPr>
        <w:t xml:space="preserve"> </w:t>
      </w:r>
    </w:p>
    <w:p w14:paraId="37EC9951" w14:textId="77777777" w:rsidR="00435001" w:rsidRPr="001D194C" w:rsidRDefault="005274CB" w:rsidP="00435001">
      <w:pPr>
        <w:pStyle w:val="a3"/>
        <w:numPr>
          <w:ilvl w:val="0"/>
          <w:numId w:val="3"/>
        </w:numPr>
        <w:rPr>
          <w:rFonts w:ascii="Times New Roman" w:hAnsi="Times New Roman" w:cs="Times New Roman"/>
          <w:sz w:val="28"/>
          <w:szCs w:val="28"/>
          <w:lang w:val="kk-KZ"/>
        </w:rPr>
      </w:pPr>
      <w:r w:rsidRPr="001D194C">
        <w:rPr>
          <w:rFonts w:ascii="Times New Roman" w:eastAsia="Times New Roman" w:hAnsi="Times New Roman" w:cs="Times New Roman"/>
          <w:sz w:val="28"/>
          <w:szCs w:val="28"/>
          <w:lang w:val="kk-KZ"/>
        </w:rPr>
        <w:t xml:space="preserve">оның аты жоқ; </w:t>
      </w:r>
    </w:p>
    <w:p w14:paraId="024654C8" w14:textId="77777777" w:rsidR="00435001" w:rsidRPr="001D194C" w:rsidRDefault="005274CB" w:rsidP="00435001">
      <w:pPr>
        <w:pStyle w:val="a3"/>
        <w:numPr>
          <w:ilvl w:val="0"/>
          <w:numId w:val="3"/>
        </w:numPr>
        <w:rPr>
          <w:rFonts w:ascii="Times New Roman" w:hAnsi="Times New Roman" w:cs="Times New Roman"/>
          <w:sz w:val="28"/>
          <w:szCs w:val="28"/>
          <w:lang w:val="kk-KZ"/>
        </w:rPr>
      </w:pPr>
      <w:r w:rsidRPr="001D194C">
        <w:rPr>
          <w:rFonts w:ascii="Times New Roman" w:eastAsia="Times New Roman" w:hAnsi="Times New Roman" w:cs="Times New Roman"/>
          <w:sz w:val="28"/>
          <w:szCs w:val="28"/>
          <w:lang w:val="kk-KZ"/>
        </w:rPr>
        <w:t xml:space="preserve">бағдарламаны орындау барысында оған жад бөлінеді; </w:t>
      </w:r>
    </w:p>
    <w:p w14:paraId="389841A4" w14:textId="77777777" w:rsidR="00435001" w:rsidRPr="001D194C" w:rsidRDefault="005274CB" w:rsidP="00435001">
      <w:pPr>
        <w:pStyle w:val="a3"/>
        <w:numPr>
          <w:ilvl w:val="0"/>
          <w:numId w:val="3"/>
        </w:numPr>
        <w:rPr>
          <w:rFonts w:ascii="Times New Roman" w:hAnsi="Times New Roman" w:cs="Times New Roman"/>
          <w:sz w:val="28"/>
          <w:szCs w:val="28"/>
          <w:lang w:val="kk-KZ"/>
        </w:rPr>
      </w:pPr>
      <w:r w:rsidRPr="001D194C">
        <w:rPr>
          <w:rFonts w:ascii="Times New Roman" w:eastAsia="Times New Roman" w:hAnsi="Times New Roman" w:cs="Times New Roman"/>
          <w:sz w:val="28"/>
          <w:szCs w:val="28"/>
          <w:lang w:val="kk-KZ"/>
        </w:rPr>
        <w:t xml:space="preserve"> Құрылым элементтерінің саны бекітілмеуі мүмкін; </w:t>
      </w:r>
    </w:p>
    <w:p w14:paraId="128E8DF1" w14:textId="77777777" w:rsidR="00306602" w:rsidRPr="001D194C" w:rsidRDefault="00085A83" w:rsidP="00306602">
      <w:pPr>
        <w:pStyle w:val="a3"/>
        <w:numPr>
          <w:ilvl w:val="0"/>
          <w:numId w:val="3"/>
        </w:numPr>
        <w:rPr>
          <w:rFonts w:ascii="Times New Roman" w:hAnsi="Times New Roman" w:cs="Times New Roman"/>
          <w:sz w:val="28"/>
          <w:szCs w:val="28"/>
          <w:lang w:val="kk-KZ"/>
        </w:rPr>
      </w:pPr>
      <w:r w:rsidRPr="001D194C">
        <w:rPr>
          <w:rFonts w:ascii="Times New Roman" w:eastAsia="Times New Roman" w:hAnsi="Times New Roman" w:cs="Times New Roman"/>
          <w:sz w:val="28"/>
          <w:szCs w:val="28"/>
          <w:lang w:val="kk-KZ"/>
        </w:rPr>
        <w:t>Б</w:t>
      </w:r>
      <w:r w:rsidR="005274CB" w:rsidRPr="001D194C">
        <w:rPr>
          <w:rFonts w:ascii="Times New Roman" w:eastAsia="Times New Roman" w:hAnsi="Times New Roman" w:cs="Times New Roman"/>
          <w:sz w:val="28"/>
          <w:szCs w:val="28"/>
          <w:lang w:val="kk-KZ"/>
        </w:rPr>
        <w:t>ағдарламаның орындалу барысында құрылымның өлшемі өзгеруі мүмкін;</w:t>
      </w:r>
    </w:p>
    <w:p w14:paraId="1392CB3A" w14:textId="77777777" w:rsidR="00306602" w:rsidRPr="001D194C" w:rsidRDefault="00085A83" w:rsidP="00306602">
      <w:pPr>
        <w:pStyle w:val="a3"/>
        <w:numPr>
          <w:ilvl w:val="0"/>
          <w:numId w:val="3"/>
        </w:numPr>
        <w:rPr>
          <w:rFonts w:ascii="Times New Roman" w:hAnsi="Times New Roman" w:cs="Times New Roman"/>
          <w:sz w:val="28"/>
          <w:szCs w:val="28"/>
          <w:lang w:val="kk-KZ"/>
        </w:rPr>
      </w:pPr>
      <w:r w:rsidRPr="001D194C">
        <w:rPr>
          <w:rFonts w:ascii="Times New Roman" w:eastAsia="Times New Roman" w:hAnsi="Times New Roman" w:cs="Times New Roman"/>
          <w:sz w:val="28"/>
          <w:szCs w:val="28"/>
          <w:lang w:val="kk-KZ"/>
        </w:rPr>
        <w:t>Б</w:t>
      </w:r>
      <w:r w:rsidR="005274CB" w:rsidRPr="001D194C">
        <w:rPr>
          <w:rFonts w:ascii="Times New Roman" w:eastAsia="Times New Roman" w:hAnsi="Times New Roman" w:cs="Times New Roman"/>
          <w:sz w:val="28"/>
          <w:szCs w:val="28"/>
          <w:lang w:val="kk-KZ"/>
        </w:rPr>
        <w:t>ағдарламаны орындау барысында құрылым элементтері арасындағы өзара байланыстың сипаты өзгеруі мүмкін.</w:t>
      </w:r>
      <w:r w:rsidR="00306602" w:rsidRPr="001D194C">
        <w:rPr>
          <w:rFonts w:ascii="Times New Roman" w:eastAsia="Times New Roman" w:hAnsi="Times New Roman" w:cs="Times New Roman"/>
          <w:sz w:val="28"/>
          <w:szCs w:val="28"/>
          <w:lang w:val="kk-KZ"/>
        </w:rPr>
        <w:t xml:space="preserve"> </w:t>
      </w:r>
    </w:p>
    <w:p w14:paraId="5F22BA2D" w14:textId="77777777" w:rsidR="008C7256" w:rsidRPr="001D194C" w:rsidRDefault="005274CB" w:rsidP="00306602">
      <w:pPr>
        <w:ind w:left="103"/>
        <w:rPr>
          <w:rFonts w:ascii="Times New Roman" w:eastAsia="Times New Roman" w:hAnsi="Times New Roman" w:cs="Times New Roman"/>
          <w:sz w:val="28"/>
          <w:szCs w:val="28"/>
          <w:lang w:val="kk-KZ"/>
        </w:rPr>
      </w:pPr>
      <w:r w:rsidRPr="001D194C">
        <w:rPr>
          <w:rFonts w:ascii="Times New Roman" w:eastAsia="Times New Roman" w:hAnsi="Times New Roman" w:cs="Times New Roman"/>
          <w:sz w:val="28"/>
          <w:szCs w:val="28"/>
          <w:lang w:val="kk-KZ"/>
        </w:rPr>
        <w:t xml:space="preserve">Деректердің әрбір динамикалық құрылымы көрсеткіш түрінің статикалық айнымалысын (оның мәні-осы объектінің мекен-жайы) салыстырады, ол арқылы динамикалық құрылымға қол жеткізуге болады. </w:t>
      </w:r>
      <w:r w:rsidRPr="001D194C">
        <w:rPr>
          <w:rFonts w:ascii="Times New Roman" w:eastAsia="Times New Roman" w:hAnsi="Times New Roman" w:cs="Times New Roman"/>
          <w:sz w:val="28"/>
          <w:szCs w:val="28"/>
          <w:lang w:val="kk-KZ"/>
        </w:rPr>
        <w:br/>
        <w:t>Динамикалық құрылымдар, анықтама бойынша, жадтағы Құрылым элементтерінің физикалық іргелес болмауымен, оны өңдеу процесінде құрылым мөлшерінің (элементтер санының) тұрақсыздығымен және болжанбауымен сипатталады.</w:t>
      </w:r>
      <w:r w:rsidRPr="001D194C">
        <w:rPr>
          <w:rFonts w:ascii="Times New Roman" w:eastAsia="Times New Roman" w:hAnsi="Times New Roman" w:cs="Times New Roman"/>
          <w:sz w:val="28"/>
          <w:szCs w:val="28"/>
          <w:lang w:val="kk-KZ"/>
        </w:rPr>
        <w:br/>
        <w:t xml:space="preserve">Динамикалық деректер құрылымын жіктеу </w:t>
      </w:r>
      <w:r w:rsidRPr="001D194C">
        <w:rPr>
          <w:rFonts w:ascii="Times New Roman" w:eastAsia="Times New Roman" w:hAnsi="Times New Roman" w:cs="Times New Roman"/>
          <w:sz w:val="28"/>
          <w:szCs w:val="28"/>
          <w:lang w:val="kk-KZ"/>
        </w:rPr>
        <w:br/>
        <w:t xml:space="preserve">көптеген тапсырмалар бағдарламаны орындау барысында конфигурациясы, өлшемдері мен құрамы өзгеруі мүмкін деректерді пайдалануды талап етеді. Оларды ұсыну үшін динамикалық ақпараттық құрылымдар қолданылады. Мұндай құрылымдарға мыналар жатады: </w:t>
      </w:r>
    </w:p>
    <w:p w14:paraId="3B0D5374" w14:textId="77777777" w:rsidR="008C7256" w:rsidRPr="001D194C" w:rsidRDefault="005274CB" w:rsidP="008C7256">
      <w:pPr>
        <w:pStyle w:val="a3"/>
        <w:numPr>
          <w:ilvl w:val="0"/>
          <w:numId w:val="4"/>
        </w:numPr>
        <w:rPr>
          <w:rFonts w:ascii="Times New Roman" w:hAnsi="Times New Roman" w:cs="Times New Roman"/>
          <w:sz w:val="28"/>
          <w:szCs w:val="28"/>
          <w:lang w:val="kk-KZ"/>
        </w:rPr>
      </w:pPr>
      <w:r w:rsidRPr="001D194C">
        <w:rPr>
          <w:rFonts w:ascii="Times New Roman" w:eastAsia="Times New Roman" w:hAnsi="Times New Roman" w:cs="Times New Roman"/>
          <w:sz w:val="28"/>
          <w:szCs w:val="28"/>
          <w:lang w:val="kk-KZ"/>
        </w:rPr>
        <w:t xml:space="preserve">бір бағытты тізім; </w:t>
      </w:r>
    </w:p>
    <w:p w14:paraId="3C1C1209" w14:textId="77777777" w:rsidR="008C7256" w:rsidRPr="001D194C" w:rsidRDefault="005274CB" w:rsidP="008C7256">
      <w:pPr>
        <w:pStyle w:val="a3"/>
        <w:numPr>
          <w:ilvl w:val="0"/>
          <w:numId w:val="4"/>
        </w:numPr>
        <w:rPr>
          <w:rFonts w:ascii="Times New Roman" w:hAnsi="Times New Roman" w:cs="Times New Roman"/>
          <w:sz w:val="28"/>
          <w:szCs w:val="28"/>
          <w:lang w:val="kk-KZ"/>
        </w:rPr>
      </w:pPr>
      <w:r w:rsidRPr="001D194C">
        <w:rPr>
          <w:rFonts w:ascii="Times New Roman" w:eastAsia="Times New Roman" w:hAnsi="Times New Roman" w:cs="Times New Roman"/>
          <w:sz w:val="28"/>
          <w:szCs w:val="28"/>
          <w:lang w:val="kk-KZ"/>
        </w:rPr>
        <w:t xml:space="preserve">көп бағытты тізім; </w:t>
      </w:r>
    </w:p>
    <w:p w14:paraId="6F0027EE" w14:textId="77777777" w:rsidR="00AD119B" w:rsidRPr="001D194C" w:rsidRDefault="005274CB" w:rsidP="008C7256">
      <w:pPr>
        <w:pStyle w:val="a3"/>
        <w:numPr>
          <w:ilvl w:val="0"/>
          <w:numId w:val="4"/>
        </w:numPr>
        <w:rPr>
          <w:rFonts w:ascii="Times New Roman" w:hAnsi="Times New Roman" w:cs="Times New Roman"/>
          <w:sz w:val="28"/>
          <w:szCs w:val="28"/>
          <w:lang w:val="kk-KZ"/>
        </w:rPr>
      </w:pPr>
      <w:r w:rsidRPr="001D194C">
        <w:rPr>
          <w:rFonts w:ascii="Times New Roman" w:eastAsia="Times New Roman" w:hAnsi="Times New Roman" w:cs="Times New Roman"/>
          <w:sz w:val="28"/>
          <w:szCs w:val="28"/>
          <w:lang w:val="kk-KZ"/>
        </w:rPr>
        <w:t xml:space="preserve">циклдік тізімдер; </w:t>
      </w:r>
    </w:p>
    <w:p w14:paraId="0CEBB7DD" w14:textId="77777777" w:rsidR="00AD119B" w:rsidRPr="001D194C" w:rsidRDefault="005274CB" w:rsidP="008C7256">
      <w:pPr>
        <w:pStyle w:val="a3"/>
        <w:numPr>
          <w:ilvl w:val="0"/>
          <w:numId w:val="4"/>
        </w:numPr>
        <w:rPr>
          <w:rFonts w:ascii="Times New Roman" w:hAnsi="Times New Roman" w:cs="Times New Roman"/>
          <w:sz w:val="28"/>
          <w:szCs w:val="28"/>
          <w:lang w:val="kk-KZ"/>
        </w:rPr>
      </w:pPr>
      <w:r w:rsidRPr="001D194C">
        <w:rPr>
          <w:rFonts w:ascii="Times New Roman" w:eastAsia="Times New Roman" w:hAnsi="Times New Roman" w:cs="Times New Roman"/>
          <w:sz w:val="28"/>
          <w:szCs w:val="28"/>
          <w:lang w:val="kk-KZ"/>
        </w:rPr>
        <w:t xml:space="preserve">стек; </w:t>
      </w:r>
    </w:p>
    <w:p w14:paraId="135FF50A" w14:textId="77777777" w:rsidR="00AD119B" w:rsidRPr="001D194C" w:rsidRDefault="005274CB" w:rsidP="008C7256">
      <w:pPr>
        <w:pStyle w:val="a3"/>
        <w:numPr>
          <w:ilvl w:val="0"/>
          <w:numId w:val="4"/>
        </w:numPr>
        <w:rPr>
          <w:rFonts w:ascii="Times New Roman" w:hAnsi="Times New Roman" w:cs="Times New Roman"/>
          <w:sz w:val="28"/>
          <w:szCs w:val="28"/>
          <w:lang w:val="kk-KZ"/>
        </w:rPr>
      </w:pPr>
      <w:r w:rsidRPr="001D194C">
        <w:rPr>
          <w:rFonts w:ascii="Times New Roman" w:eastAsia="Times New Roman" w:hAnsi="Times New Roman" w:cs="Times New Roman"/>
          <w:sz w:val="28"/>
          <w:szCs w:val="28"/>
          <w:lang w:val="kk-KZ"/>
        </w:rPr>
        <w:t xml:space="preserve">дек; </w:t>
      </w:r>
    </w:p>
    <w:p w14:paraId="026E0B4D" w14:textId="77777777" w:rsidR="00AD119B" w:rsidRPr="001D194C" w:rsidRDefault="005274CB" w:rsidP="008C7256">
      <w:pPr>
        <w:pStyle w:val="a3"/>
        <w:numPr>
          <w:ilvl w:val="0"/>
          <w:numId w:val="4"/>
        </w:numPr>
        <w:rPr>
          <w:rFonts w:ascii="Times New Roman" w:hAnsi="Times New Roman" w:cs="Times New Roman"/>
          <w:sz w:val="28"/>
          <w:szCs w:val="28"/>
          <w:lang w:val="kk-KZ"/>
        </w:rPr>
      </w:pPr>
      <w:r w:rsidRPr="001D194C">
        <w:rPr>
          <w:rFonts w:ascii="Times New Roman" w:eastAsia="Times New Roman" w:hAnsi="Times New Roman" w:cs="Times New Roman"/>
          <w:sz w:val="28"/>
          <w:szCs w:val="28"/>
          <w:lang w:val="kk-KZ"/>
        </w:rPr>
        <w:t xml:space="preserve">кезек; </w:t>
      </w:r>
    </w:p>
    <w:p w14:paraId="4B87DAE2" w14:textId="77777777" w:rsidR="006A052B" w:rsidRPr="001D194C" w:rsidRDefault="005274CB" w:rsidP="008C7256">
      <w:pPr>
        <w:pStyle w:val="a3"/>
        <w:numPr>
          <w:ilvl w:val="0"/>
          <w:numId w:val="4"/>
        </w:numPr>
        <w:rPr>
          <w:rFonts w:ascii="Times New Roman" w:hAnsi="Times New Roman" w:cs="Times New Roman"/>
          <w:sz w:val="28"/>
          <w:szCs w:val="28"/>
          <w:lang w:val="kk-KZ"/>
        </w:rPr>
      </w:pPr>
      <w:r w:rsidRPr="001D194C">
        <w:rPr>
          <w:rFonts w:ascii="Times New Roman" w:eastAsia="Times New Roman" w:hAnsi="Times New Roman" w:cs="Times New Roman"/>
          <w:sz w:val="28"/>
          <w:szCs w:val="28"/>
          <w:lang w:val="kk-KZ"/>
        </w:rPr>
        <w:t xml:space="preserve">екілік ағаштар. </w:t>
      </w:r>
    </w:p>
    <w:p w14:paraId="557772FB" w14:textId="77777777" w:rsidR="008D0A53" w:rsidRPr="001D194C" w:rsidRDefault="005274CB" w:rsidP="006A052B">
      <w:pPr>
        <w:ind w:left="103"/>
        <w:rPr>
          <w:rFonts w:ascii="Times New Roman" w:eastAsia="Times New Roman" w:hAnsi="Times New Roman" w:cs="Times New Roman"/>
          <w:sz w:val="28"/>
          <w:szCs w:val="28"/>
          <w:lang w:val="kk-KZ"/>
        </w:rPr>
      </w:pPr>
      <w:r w:rsidRPr="001D194C">
        <w:rPr>
          <w:rFonts w:ascii="Times New Roman" w:eastAsia="Times New Roman" w:hAnsi="Times New Roman" w:cs="Times New Roman"/>
          <w:sz w:val="28"/>
          <w:szCs w:val="28"/>
          <w:lang w:val="kk-KZ"/>
        </w:rPr>
        <w:t>Олар жеке элементтерді және рұқсат етілген операцияларды байланыстыру әдісімен ерекшеленеді. Динамикалық құрылым жедел жадтың іргелес емес бөліктерін иелене алады.</w:t>
      </w:r>
      <w:r w:rsidRPr="001D194C">
        <w:rPr>
          <w:rFonts w:ascii="Times New Roman" w:eastAsia="Times New Roman" w:hAnsi="Times New Roman" w:cs="Times New Roman"/>
          <w:sz w:val="28"/>
          <w:szCs w:val="28"/>
          <w:lang w:val="kk-KZ"/>
        </w:rPr>
        <w:br/>
      </w:r>
      <w:r w:rsidRPr="001D194C">
        <w:rPr>
          <w:rFonts w:ascii="Times New Roman" w:eastAsia="Times New Roman" w:hAnsi="Times New Roman" w:cs="Times New Roman"/>
          <w:sz w:val="28"/>
          <w:szCs w:val="28"/>
          <w:lang w:val="kk-KZ"/>
        </w:rPr>
        <w:br/>
      </w:r>
      <w:r w:rsidR="006A052B" w:rsidRPr="001D194C">
        <w:rPr>
          <w:rFonts w:ascii="Times New Roman" w:eastAsia="Times New Roman" w:hAnsi="Times New Roman" w:cs="Times New Roman"/>
          <w:b/>
          <w:bCs/>
          <w:sz w:val="28"/>
          <w:szCs w:val="28"/>
          <w:lang w:val="kk-KZ"/>
        </w:rPr>
        <w:t xml:space="preserve">  </w:t>
      </w:r>
      <w:r w:rsidRPr="001D194C">
        <w:rPr>
          <w:rFonts w:ascii="Times New Roman" w:eastAsia="Times New Roman" w:hAnsi="Times New Roman" w:cs="Times New Roman"/>
          <w:b/>
          <w:bCs/>
          <w:sz w:val="28"/>
          <w:szCs w:val="28"/>
          <w:lang w:val="kk-KZ"/>
        </w:rPr>
        <w:t>Стек</w:t>
      </w:r>
      <w:r w:rsidRPr="001D194C">
        <w:rPr>
          <w:rFonts w:ascii="Times New Roman" w:eastAsia="Times New Roman" w:hAnsi="Times New Roman" w:cs="Times New Roman"/>
          <w:sz w:val="28"/>
          <w:szCs w:val="28"/>
          <w:lang w:val="kk-KZ"/>
        </w:rPr>
        <w:t xml:space="preserve"> (ағылш. stack-стек) - Бұл элементтердің реттелген жиынтығы болып табылатын мәліметтер құрылымы, онда жаңа элементтерді қосу және барын жою стек шыңы деп аталатын бір ұшынан жасалады. Сонымен қатар, стектің біріншісі оған соңғы орналастырылған элементті алып тастайды, яғни стекте "соңғы кірді — бірінші шықты" стратегиясы жүзеге асырылады (соңғы-in, бірінші-out — LIFO). Шынайы өмірдегі стектің мысалы табақтар жиынтығы болуы мүмкін: табақты шығарғымыз келгенде, жоғарыдағы барлық тақтайшаларды алып тастауымыз керек. Стек операцияларының сипаттамасына оралыңыз: </w:t>
      </w:r>
    </w:p>
    <w:p w14:paraId="692BD37D" w14:textId="77777777" w:rsidR="008D0A53" w:rsidRPr="001D194C" w:rsidRDefault="005274CB" w:rsidP="008D0A53">
      <w:pPr>
        <w:pStyle w:val="a3"/>
        <w:numPr>
          <w:ilvl w:val="0"/>
          <w:numId w:val="5"/>
        </w:numPr>
        <w:rPr>
          <w:rFonts w:ascii="Times New Roman" w:hAnsi="Times New Roman" w:cs="Times New Roman"/>
          <w:sz w:val="28"/>
          <w:szCs w:val="28"/>
          <w:lang w:val="kk-KZ"/>
        </w:rPr>
      </w:pPr>
      <w:r w:rsidRPr="001D194C">
        <w:rPr>
          <w:rFonts w:ascii="Times New Roman" w:eastAsia="Times New Roman" w:hAnsi="Times New Roman" w:cs="Times New Roman"/>
          <w:sz w:val="28"/>
          <w:szCs w:val="28"/>
          <w:lang w:val="kk-KZ"/>
        </w:rPr>
        <w:t>emptyempty-стек элементтерін тексеру,</w:t>
      </w:r>
    </w:p>
    <w:p w14:paraId="718BAD9A" w14:textId="77777777" w:rsidR="00085DD8" w:rsidRPr="001D194C" w:rsidRDefault="005274CB" w:rsidP="00085DD8">
      <w:pPr>
        <w:pStyle w:val="a3"/>
        <w:numPr>
          <w:ilvl w:val="0"/>
          <w:numId w:val="5"/>
        </w:numPr>
        <w:rPr>
          <w:rFonts w:ascii="Times New Roman" w:hAnsi="Times New Roman" w:cs="Times New Roman"/>
          <w:sz w:val="28"/>
          <w:szCs w:val="28"/>
          <w:lang w:val="kk-KZ"/>
        </w:rPr>
      </w:pPr>
      <w:r w:rsidRPr="001D194C">
        <w:rPr>
          <w:rFonts w:ascii="Times New Roman" w:eastAsia="Times New Roman" w:hAnsi="Times New Roman" w:cs="Times New Roman"/>
          <w:sz w:val="28"/>
          <w:szCs w:val="28"/>
          <w:lang w:val="kk-KZ"/>
        </w:rPr>
        <w:t>pushpush (стекке жазу) — жаңа элементті енгізу әрекеті,</w:t>
      </w:r>
      <w:r w:rsidR="008D0A53" w:rsidRPr="001D194C">
        <w:rPr>
          <w:rFonts w:ascii="Times New Roman" w:eastAsia="Times New Roman" w:hAnsi="Times New Roman" w:cs="Times New Roman"/>
          <w:sz w:val="28"/>
          <w:szCs w:val="28"/>
          <w:lang w:val="kk-KZ"/>
        </w:rPr>
        <w:t xml:space="preserve"> </w:t>
      </w:r>
    </w:p>
    <w:p w14:paraId="5544F372" w14:textId="77777777" w:rsidR="00085DD8" w:rsidRPr="001D194C" w:rsidRDefault="005274CB" w:rsidP="00085DD8">
      <w:pPr>
        <w:pStyle w:val="a3"/>
        <w:numPr>
          <w:ilvl w:val="0"/>
          <w:numId w:val="5"/>
        </w:numPr>
        <w:rPr>
          <w:rFonts w:ascii="Times New Roman" w:hAnsi="Times New Roman" w:cs="Times New Roman"/>
          <w:sz w:val="28"/>
          <w:szCs w:val="28"/>
          <w:lang w:val="kk-KZ"/>
        </w:rPr>
      </w:pPr>
      <w:r w:rsidRPr="001D194C">
        <w:rPr>
          <w:rFonts w:ascii="Times New Roman" w:eastAsia="Times New Roman" w:hAnsi="Times New Roman" w:cs="Times New Roman"/>
          <w:sz w:val="28"/>
          <w:szCs w:val="28"/>
          <w:lang w:val="kk-KZ"/>
        </w:rPr>
        <w:t xml:space="preserve">poppop (дестеден шығару) — жаңа элементті жою әрекеті. </w:t>
      </w:r>
    </w:p>
    <w:p w14:paraId="351BF1A3" w14:textId="77777777" w:rsidR="005B17E1" w:rsidRPr="001D194C" w:rsidRDefault="005274CB" w:rsidP="00085DD8">
      <w:pPr>
        <w:ind w:left="103"/>
        <w:rPr>
          <w:rFonts w:ascii="Times New Roman" w:eastAsia="Times New Roman" w:hAnsi="Times New Roman" w:cs="Times New Roman"/>
          <w:sz w:val="28"/>
          <w:szCs w:val="28"/>
          <w:lang w:val="kk-KZ"/>
        </w:rPr>
      </w:pPr>
      <w:r w:rsidRPr="001D194C">
        <w:rPr>
          <w:rFonts w:ascii="Times New Roman" w:eastAsia="Times New Roman" w:hAnsi="Times New Roman" w:cs="Times New Roman"/>
          <w:sz w:val="28"/>
          <w:szCs w:val="28"/>
          <w:lang w:val="kk-KZ"/>
        </w:rPr>
        <w:br/>
      </w:r>
      <w:r w:rsidRPr="001D194C">
        <w:rPr>
          <w:rFonts w:ascii="Times New Roman" w:eastAsia="Times New Roman" w:hAnsi="Times New Roman" w:cs="Times New Roman"/>
          <w:b/>
          <w:bCs/>
          <w:sz w:val="28"/>
          <w:szCs w:val="28"/>
          <w:lang w:val="kk-KZ"/>
        </w:rPr>
        <w:t>Дек</w:t>
      </w:r>
      <w:r w:rsidRPr="001D194C">
        <w:rPr>
          <w:rFonts w:ascii="Times New Roman" w:eastAsia="Times New Roman" w:hAnsi="Times New Roman" w:cs="Times New Roman"/>
          <w:sz w:val="28"/>
          <w:szCs w:val="28"/>
          <w:lang w:val="kk-KZ"/>
        </w:rPr>
        <w:t xml:space="preserve"> (ағылш. deque-double ended queue) — жаңа элементтерді қосу және бар элементтерді жою екі ұшынан жасалатын элементтер тізімін білдіретін деректер құрылымы. Бұл құрылым FIFO-ны да, LIFO-ны да қолдайды, сондықтан оны стек те, кезек те жүзеге асыра алады. Бірінші жағдайда сіз тек бастың немесе құйрықтың әдістерін, екіншісінде — екі түрлі ұштың итеру және pop әдістерін қолдануыңыз керек. Деканы екі жақты кезек ретінде қабылдауға болады. Оның келесі операциялары бар: </w:t>
      </w:r>
    </w:p>
    <w:p w14:paraId="34A1D35B" w14:textId="77777777" w:rsidR="005B17E1" w:rsidRPr="001D194C" w:rsidRDefault="005274CB" w:rsidP="005B17E1">
      <w:pPr>
        <w:pStyle w:val="a3"/>
        <w:numPr>
          <w:ilvl w:val="0"/>
          <w:numId w:val="6"/>
        </w:numPr>
        <w:rPr>
          <w:rFonts w:ascii="Times New Roman" w:hAnsi="Times New Roman" w:cs="Times New Roman"/>
          <w:sz w:val="28"/>
          <w:szCs w:val="28"/>
          <w:lang w:val="kk-KZ"/>
        </w:rPr>
      </w:pPr>
      <w:r w:rsidRPr="001D194C">
        <w:rPr>
          <w:rFonts w:ascii="Times New Roman" w:eastAsia="Times New Roman" w:hAnsi="Times New Roman" w:cs="Times New Roman"/>
          <w:sz w:val="28"/>
          <w:szCs w:val="28"/>
          <w:lang w:val="kk-KZ"/>
        </w:rPr>
        <w:t>emptyempty-элементтерді тексеру,</w:t>
      </w:r>
      <w:r w:rsidR="005B17E1" w:rsidRPr="001D194C">
        <w:rPr>
          <w:rFonts w:ascii="Times New Roman" w:eastAsia="Times New Roman" w:hAnsi="Times New Roman" w:cs="Times New Roman"/>
          <w:sz w:val="28"/>
          <w:szCs w:val="28"/>
          <w:lang w:val="kk-KZ"/>
        </w:rPr>
        <w:t xml:space="preserve"> </w:t>
      </w:r>
    </w:p>
    <w:p w14:paraId="7F1DF5A1" w14:textId="77777777" w:rsidR="00864781" w:rsidRPr="001D194C" w:rsidRDefault="005274CB" w:rsidP="005B17E1">
      <w:pPr>
        <w:pStyle w:val="a3"/>
        <w:numPr>
          <w:ilvl w:val="0"/>
          <w:numId w:val="6"/>
        </w:numPr>
        <w:rPr>
          <w:rFonts w:ascii="Times New Roman" w:hAnsi="Times New Roman" w:cs="Times New Roman"/>
          <w:sz w:val="28"/>
          <w:szCs w:val="28"/>
          <w:lang w:val="kk-KZ"/>
        </w:rPr>
      </w:pPr>
      <w:r w:rsidRPr="001D194C">
        <w:rPr>
          <w:rFonts w:ascii="Times New Roman" w:eastAsia="Times New Roman" w:hAnsi="Times New Roman" w:cs="Times New Roman"/>
          <w:sz w:val="28"/>
          <w:szCs w:val="28"/>
          <w:lang w:val="kk-KZ"/>
        </w:rPr>
        <w:t>pushBackpushBack — соңына жазу) - жаңа элементті соңына енгізу операциясы,</w:t>
      </w:r>
    </w:p>
    <w:p w14:paraId="67CB9B1B" w14:textId="77777777" w:rsidR="00864781" w:rsidRPr="001D194C" w:rsidRDefault="005274CB" w:rsidP="005B17E1">
      <w:pPr>
        <w:pStyle w:val="a3"/>
        <w:numPr>
          <w:ilvl w:val="0"/>
          <w:numId w:val="6"/>
        </w:numPr>
        <w:rPr>
          <w:rFonts w:ascii="Times New Roman" w:hAnsi="Times New Roman" w:cs="Times New Roman"/>
          <w:sz w:val="28"/>
          <w:szCs w:val="28"/>
          <w:lang w:val="kk-KZ"/>
        </w:rPr>
      </w:pPr>
      <w:r w:rsidRPr="001D194C">
        <w:rPr>
          <w:rFonts w:ascii="Times New Roman" w:eastAsia="Times New Roman" w:hAnsi="Times New Roman" w:cs="Times New Roman"/>
          <w:sz w:val="28"/>
          <w:szCs w:val="28"/>
          <w:lang w:val="kk-KZ"/>
        </w:rPr>
        <w:t>popBackpopBack (соңынан шығару) — соңғы элементті жою әрекеті,</w:t>
      </w:r>
      <w:r w:rsidR="00864781" w:rsidRPr="001D194C">
        <w:rPr>
          <w:rFonts w:ascii="Times New Roman" w:eastAsia="Times New Roman" w:hAnsi="Times New Roman" w:cs="Times New Roman"/>
          <w:sz w:val="28"/>
          <w:szCs w:val="28"/>
          <w:lang w:val="kk-KZ"/>
        </w:rPr>
        <w:t xml:space="preserve"> </w:t>
      </w:r>
    </w:p>
    <w:p w14:paraId="6663D153" w14:textId="77777777" w:rsidR="00864781" w:rsidRPr="001D194C" w:rsidRDefault="005274CB" w:rsidP="005B17E1">
      <w:pPr>
        <w:pStyle w:val="a3"/>
        <w:numPr>
          <w:ilvl w:val="0"/>
          <w:numId w:val="6"/>
        </w:numPr>
        <w:rPr>
          <w:rFonts w:ascii="Times New Roman" w:hAnsi="Times New Roman" w:cs="Times New Roman"/>
          <w:sz w:val="28"/>
          <w:szCs w:val="28"/>
          <w:lang w:val="kk-KZ"/>
        </w:rPr>
      </w:pPr>
      <w:r w:rsidRPr="001D194C">
        <w:rPr>
          <w:rFonts w:ascii="Times New Roman" w:eastAsia="Times New Roman" w:hAnsi="Times New Roman" w:cs="Times New Roman"/>
          <w:sz w:val="28"/>
          <w:szCs w:val="28"/>
          <w:lang w:val="kk-KZ"/>
        </w:rPr>
        <w:t>pushFrontpushFront — басына жазу) - жаңа элементті басына енгізу операциясы,</w:t>
      </w:r>
      <w:r w:rsidR="00864781" w:rsidRPr="001D194C">
        <w:rPr>
          <w:rFonts w:ascii="Times New Roman" w:eastAsia="Times New Roman" w:hAnsi="Times New Roman" w:cs="Times New Roman"/>
          <w:sz w:val="28"/>
          <w:szCs w:val="28"/>
          <w:lang w:val="kk-KZ"/>
        </w:rPr>
        <w:t xml:space="preserve"> </w:t>
      </w:r>
    </w:p>
    <w:p w14:paraId="4BD08CF0" w14:textId="77777777" w:rsidR="00AA52F3" w:rsidRPr="001D194C" w:rsidRDefault="005274CB" w:rsidP="005B17E1">
      <w:pPr>
        <w:pStyle w:val="a3"/>
        <w:numPr>
          <w:ilvl w:val="0"/>
          <w:numId w:val="6"/>
        </w:numPr>
        <w:rPr>
          <w:rFonts w:ascii="Times New Roman" w:hAnsi="Times New Roman" w:cs="Times New Roman"/>
          <w:sz w:val="28"/>
          <w:szCs w:val="28"/>
          <w:lang w:val="kk-KZ"/>
        </w:rPr>
      </w:pPr>
      <w:r w:rsidRPr="001D194C">
        <w:rPr>
          <w:rFonts w:ascii="Times New Roman" w:eastAsia="Times New Roman" w:hAnsi="Times New Roman" w:cs="Times New Roman"/>
          <w:sz w:val="28"/>
          <w:szCs w:val="28"/>
          <w:lang w:val="kk-KZ"/>
        </w:rPr>
        <w:t>popFrontpopFront (басынан бастап алып тастау) — бастапқы элементті жою әрекеті</w:t>
      </w:r>
      <w:r w:rsidR="00AA52F3" w:rsidRPr="001D194C">
        <w:rPr>
          <w:rFonts w:ascii="Times New Roman" w:eastAsia="Times New Roman" w:hAnsi="Times New Roman" w:cs="Times New Roman"/>
          <w:sz w:val="28"/>
          <w:szCs w:val="28"/>
          <w:lang w:val="kk-KZ"/>
        </w:rPr>
        <w:t xml:space="preserve">. </w:t>
      </w:r>
    </w:p>
    <w:p w14:paraId="0D48BEE8" w14:textId="77777777" w:rsidR="00AB5CA7" w:rsidRPr="001D194C" w:rsidRDefault="005274CB" w:rsidP="00AA52F3">
      <w:pPr>
        <w:ind w:left="103"/>
        <w:rPr>
          <w:rFonts w:ascii="Times New Roman" w:eastAsia="Times New Roman" w:hAnsi="Times New Roman" w:cs="Times New Roman"/>
          <w:sz w:val="28"/>
          <w:szCs w:val="28"/>
          <w:lang w:val="kk-KZ"/>
        </w:rPr>
      </w:pPr>
      <w:r w:rsidRPr="001D194C">
        <w:rPr>
          <w:rFonts w:ascii="Times New Roman" w:eastAsia="Times New Roman" w:hAnsi="Times New Roman" w:cs="Times New Roman"/>
          <w:sz w:val="28"/>
          <w:szCs w:val="28"/>
          <w:lang w:val="kk-KZ"/>
        </w:rPr>
        <w:br/>
      </w:r>
      <w:r w:rsidRPr="001D194C">
        <w:rPr>
          <w:rFonts w:ascii="Times New Roman" w:eastAsia="Times New Roman" w:hAnsi="Times New Roman" w:cs="Times New Roman"/>
          <w:b/>
          <w:bCs/>
          <w:sz w:val="28"/>
          <w:szCs w:val="28"/>
          <w:lang w:val="kk-KZ"/>
        </w:rPr>
        <w:t>Кезек</w:t>
      </w:r>
      <w:r w:rsidRPr="001D194C">
        <w:rPr>
          <w:rFonts w:ascii="Times New Roman" w:eastAsia="Times New Roman" w:hAnsi="Times New Roman" w:cs="Times New Roman"/>
          <w:sz w:val="28"/>
          <w:szCs w:val="28"/>
          <w:lang w:val="kk-KZ"/>
        </w:rPr>
        <w:t xml:space="preserve"> (ағыл. queue) - бұл мәліметтер құрылымы, элементтерді қосу және жою сәйкесінше pushpush және poppop операциялары арқылы жүзеге асырылады. Сонымен қатар, бірінші кезекте алдымен орналастырылған элемент жойылады, яғни кезекте "бірінші кірді — бірінші шықты" принципі жүзеге асырылады (ағылш. first-in, first-out — FIFO). Кезектің басы бар (ағылш. head) және құйрық (ағылш. tail). Элемент кезекке қойылған кезде, ол құйрығында орын алады. Оның басында тұрған элемент әрқашан кезектен шығады. Кезек келесі әрекеттерді қолдайды: </w:t>
      </w:r>
      <w:r w:rsidR="00AB5CA7" w:rsidRPr="001D194C">
        <w:rPr>
          <w:rFonts w:ascii="Times New Roman" w:eastAsia="Times New Roman" w:hAnsi="Times New Roman" w:cs="Times New Roman"/>
          <w:sz w:val="28"/>
          <w:szCs w:val="28"/>
          <w:lang w:val="kk-KZ"/>
        </w:rPr>
        <w:t xml:space="preserve"> </w:t>
      </w:r>
    </w:p>
    <w:p w14:paraId="7B3AFBC7" w14:textId="77777777" w:rsidR="00AB5CA7" w:rsidRPr="001D194C" w:rsidRDefault="005274CB" w:rsidP="00AB5CA7">
      <w:pPr>
        <w:pStyle w:val="a3"/>
        <w:numPr>
          <w:ilvl w:val="0"/>
          <w:numId w:val="7"/>
        </w:numPr>
        <w:rPr>
          <w:rFonts w:ascii="Times New Roman" w:hAnsi="Times New Roman" w:cs="Times New Roman"/>
          <w:sz w:val="28"/>
          <w:szCs w:val="28"/>
          <w:lang w:val="kk-KZ"/>
        </w:rPr>
      </w:pPr>
      <w:r w:rsidRPr="001D194C">
        <w:rPr>
          <w:rFonts w:ascii="Times New Roman" w:eastAsia="Times New Roman" w:hAnsi="Times New Roman" w:cs="Times New Roman"/>
          <w:sz w:val="28"/>
          <w:szCs w:val="28"/>
          <w:lang w:val="kk-KZ"/>
        </w:rPr>
        <w:t xml:space="preserve">emptyempty-ондағы элементтердің кезегін тексеру, </w:t>
      </w:r>
      <w:r w:rsidR="00AB5CA7" w:rsidRPr="001D194C">
        <w:rPr>
          <w:rFonts w:ascii="Times New Roman" w:eastAsia="Times New Roman" w:hAnsi="Times New Roman" w:cs="Times New Roman"/>
          <w:sz w:val="28"/>
          <w:szCs w:val="28"/>
          <w:lang w:val="kk-KZ"/>
        </w:rPr>
        <w:t xml:space="preserve"> </w:t>
      </w:r>
    </w:p>
    <w:p w14:paraId="47366C2C" w14:textId="77777777" w:rsidR="00AB5CA7" w:rsidRPr="001D194C" w:rsidRDefault="005274CB" w:rsidP="00AB5CA7">
      <w:pPr>
        <w:pStyle w:val="a3"/>
        <w:numPr>
          <w:ilvl w:val="0"/>
          <w:numId w:val="7"/>
        </w:numPr>
        <w:rPr>
          <w:rFonts w:ascii="Times New Roman" w:hAnsi="Times New Roman" w:cs="Times New Roman"/>
          <w:sz w:val="28"/>
          <w:szCs w:val="28"/>
          <w:lang w:val="kk-KZ"/>
        </w:rPr>
      </w:pPr>
      <w:r w:rsidRPr="001D194C">
        <w:rPr>
          <w:rFonts w:ascii="Times New Roman" w:eastAsia="Times New Roman" w:hAnsi="Times New Roman" w:cs="Times New Roman"/>
          <w:sz w:val="28"/>
          <w:szCs w:val="28"/>
          <w:lang w:val="kk-KZ"/>
        </w:rPr>
        <w:t>pushpush (кезекке жазу) - жаңа элементті енгізу әрекеті,</w:t>
      </w:r>
      <w:r w:rsidR="00AB5CA7" w:rsidRPr="001D194C">
        <w:rPr>
          <w:rFonts w:ascii="Times New Roman" w:eastAsia="Times New Roman" w:hAnsi="Times New Roman" w:cs="Times New Roman"/>
          <w:sz w:val="28"/>
          <w:szCs w:val="28"/>
          <w:lang w:val="kk-KZ"/>
        </w:rPr>
        <w:t xml:space="preserve"> </w:t>
      </w:r>
    </w:p>
    <w:p w14:paraId="0099D7F6" w14:textId="77777777" w:rsidR="00AB5CA7" w:rsidRPr="001D194C" w:rsidRDefault="005274CB" w:rsidP="00AB5CA7">
      <w:pPr>
        <w:pStyle w:val="a3"/>
        <w:numPr>
          <w:ilvl w:val="0"/>
          <w:numId w:val="7"/>
        </w:numPr>
        <w:rPr>
          <w:rFonts w:ascii="Times New Roman" w:hAnsi="Times New Roman" w:cs="Times New Roman"/>
          <w:sz w:val="28"/>
          <w:szCs w:val="28"/>
          <w:lang w:val="kk-KZ"/>
        </w:rPr>
      </w:pPr>
      <w:r w:rsidRPr="001D194C">
        <w:rPr>
          <w:rFonts w:ascii="Times New Roman" w:eastAsia="Times New Roman" w:hAnsi="Times New Roman" w:cs="Times New Roman"/>
          <w:sz w:val="28"/>
          <w:szCs w:val="28"/>
          <w:lang w:val="kk-KZ"/>
        </w:rPr>
        <w:t xml:space="preserve">poppop (кезектен шығару) - жаңа элементті жою әрекеті, </w:t>
      </w:r>
    </w:p>
    <w:p w14:paraId="0014E69F" w14:textId="72A00983" w:rsidR="005274CB" w:rsidRPr="001D194C" w:rsidRDefault="005274CB" w:rsidP="00AB5CA7">
      <w:pPr>
        <w:pStyle w:val="a3"/>
        <w:numPr>
          <w:ilvl w:val="0"/>
          <w:numId w:val="7"/>
        </w:numPr>
        <w:rPr>
          <w:rFonts w:ascii="Times New Roman" w:hAnsi="Times New Roman" w:cs="Times New Roman"/>
          <w:sz w:val="28"/>
          <w:szCs w:val="28"/>
          <w:lang w:val="kk-KZ"/>
        </w:rPr>
      </w:pPr>
      <w:r w:rsidRPr="001D194C">
        <w:rPr>
          <w:rFonts w:ascii="Times New Roman" w:eastAsia="Times New Roman" w:hAnsi="Times New Roman" w:cs="Times New Roman"/>
          <w:sz w:val="28"/>
          <w:szCs w:val="28"/>
          <w:lang w:val="kk-KZ"/>
        </w:rPr>
        <w:t xml:space="preserve"> sizesize-кезекте элементтер санын алу операциясы.</w:t>
      </w:r>
    </w:p>
    <w:sectPr w:rsidR="005274CB" w:rsidRPr="001D19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2422"/>
    <w:multiLevelType w:val="hybridMultilevel"/>
    <w:tmpl w:val="EF3679AC"/>
    <w:lvl w:ilvl="0" w:tplc="0419000F">
      <w:start w:val="1"/>
      <w:numFmt w:val="decimal"/>
      <w:lvlText w:val="%1."/>
      <w:lvlJc w:val="left"/>
      <w:pPr>
        <w:ind w:left="823" w:hanging="360"/>
      </w:pPr>
    </w:lvl>
    <w:lvl w:ilvl="1" w:tplc="04190019" w:tentative="1">
      <w:start w:val="1"/>
      <w:numFmt w:val="lowerLetter"/>
      <w:lvlText w:val="%2."/>
      <w:lvlJc w:val="left"/>
      <w:pPr>
        <w:ind w:left="1543" w:hanging="360"/>
      </w:pPr>
    </w:lvl>
    <w:lvl w:ilvl="2" w:tplc="0419001B" w:tentative="1">
      <w:start w:val="1"/>
      <w:numFmt w:val="lowerRoman"/>
      <w:lvlText w:val="%3."/>
      <w:lvlJc w:val="right"/>
      <w:pPr>
        <w:ind w:left="2263" w:hanging="180"/>
      </w:pPr>
    </w:lvl>
    <w:lvl w:ilvl="3" w:tplc="0419000F" w:tentative="1">
      <w:start w:val="1"/>
      <w:numFmt w:val="decimal"/>
      <w:lvlText w:val="%4."/>
      <w:lvlJc w:val="left"/>
      <w:pPr>
        <w:ind w:left="2983" w:hanging="360"/>
      </w:pPr>
    </w:lvl>
    <w:lvl w:ilvl="4" w:tplc="04190019" w:tentative="1">
      <w:start w:val="1"/>
      <w:numFmt w:val="lowerLetter"/>
      <w:lvlText w:val="%5."/>
      <w:lvlJc w:val="left"/>
      <w:pPr>
        <w:ind w:left="3703" w:hanging="360"/>
      </w:pPr>
    </w:lvl>
    <w:lvl w:ilvl="5" w:tplc="0419001B" w:tentative="1">
      <w:start w:val="1"/>
      <w:numFmt w:val="lowerRoman"/>
      <w:lvlText w:val="%6."/>
      <w:lvlJc w:val="right"/>
      <w:pPr>
        <w:ind w:left="4423" w:hanging="180"/>
      </w:pPr>
    </w:lvl>
    <w:lvl w:ilvl="6" w:tplc="0419000F" w:tentative="1">
      <w:start w:val="1"/>
      <w:numFmt w:val="decimal"/>
      <w:lvlText w:val="%7."/>
      <w:lvlJc w:val="left"/>
      <w:pPr>
        <w:ind w:left="5143" w:hanging="360"/>
      </w:pPr>
    </w:lvl>
    <w:lvl w:ilvl="7" w:tplc="04190019" w:tentative="1">
      <w:start w:val="1"/>
      <w:numFmt w:val="lowerLetter"/>
      <w:lvlText w:val="%8."/>
      <w:lvlJc w:val="left"/>
      <w:pPr>
        <w:ind w:left="5863" w:hanging="360"/>
      </w:pPr>
    </w:lvl>
    <w:lvl w:ilvl="8" w:tplc="0419001B" w:tentative="1">
      <w:start w:val="1"/>
      <w:numFmt w:val="lowerRoman"/>
      <w:lvlText w:val="%9."/>
      <w:lvlJc w:val="right"/>
      <w:pPr>
        <w:ind w:left="6583" w:hanging="180"/>
      </w:pPr>
    </w:lvl>
  </w:abstractNum>
  <w:abstractNum w:abstractNumId="1" w15:restartNumberingAfterBreak="0">
    <w:nsid w:val="20767495"/>
    <w:multiLevelType w:val="hybridMultilevel"/>
    <w:tmpl w:val="A92EC8E6"/>
    <w:lvl w:ilvl="0" w:tplc="04190001">
      <w:start w:val="1"/>
      <w:numFmt w:val="bullet"/>
      <w:lvlText w:val=""/>
      <w:lvlJc w:val="left"/>
      <w:pPr>
        <w:ind w:left="823" w:hanging="360"/>
      </w:pPr>
      <w:rPr>
        <w:rFonts w:ascii="Symbol" w:hAnsi="Symbol" w:hint="default"/>
      </w:rPr>
    </w:lvl>
    <w:lvl w:ilvl="1" w:tplc="04190003" w:tentative="1">
      <w:start w:val="1"/>
      <w:numFmt w:val="bullet"/>
      <w:lvlText w:val="o"/>
      <w:lvlJc w:val="left"/>
      <w:pPr>
        <w:ind w:left="1543" w:hanging="360"/>
      </w:pPr>
      <w:rPr>
        <w:rFonts w:ascii="Courier New" w:hAnsi="Courier New" w:cs="Courier New" w:hint="default"/>
      </w:rPr>
    </w:lvl>
    <w:lvl w:ilvl="2" w:tplc="04190005" w:tentative="1">
      <w:start w:val="1"/>
      <w:numFmt w:val="bullet"/>
      <w:lvlText w:val=""/>
      <w:lvlJc w:val="left"/>
      <w:pPr>
        <w:ind w:left="2263" w:hanging="360"/>
      </w:pPr>
      <w:rPr>
        <w:rFonts w:ascii="Wingdings" w:hAnsi="Wingdings" w:hint="default"/>
      </w:rPr>
    </w:lvl>
    <w:lvl w:ilvl="3" w:tplc="04190001" w:tentative="1">
      <w:start w:val="1"/>
      <w:numFmt w:val="bullet"/>
      <w:lvlText w:val=""/>
      <w:lvlJc w:val="left"/>
      <w:pPr>
        <w:ind w:left="2983" w:hanging="360"/>
      </w:pPr>
      <w:rPr>
        <w:rFonts w:ascii="Symbol" w:hAnsi="Symbol" w:hint="default"/>
      </w:rPr>
    </w:lvl>
    <w:lvl w:ilvl="4" w:tplc="04190003" w:tentative="1">
      <w:start w:val="1"/>
      <w:numFmt w:val="bullet"/>
      <w:lvlText w:val="o"/>
      <w:lvlJc w:val="left"/>
      <w:pPr>
        <w:ind w:left="3703" w:hanging="360"/>
      </w:pPr>
      <w:rPr>
        <w:rFonts w:ascii="Courier New" w:hAnsi="Courier New" w:cs="Courier New" w:hint="default"/>
      </w:rPr>
    </w:lvl>
    <w:lvl w:ilvl="5" w:tplc="04190005" w:tentative="1">
      <w:start w:val="1"/>
      <w:numFmt w:val="bullet"/>
      <w:lvlText w:val=""/>
      <w:lvlJc w:val="left"/>
      <w:pPr>
        <w:ind w:left="4423" w:hanging="360"/>
      </w:pPr>
      <w:rPr>
        <w:rFonts w:ascii="Wingdings" w:hAnsi="Wingdings" w:hint="default"/>
      </w:rPr>
    </w:lvl>
    <w:lvl w:ilvl="6" w:tplc="04190001" w:tentative="1">
      <w:start w:val="1"/>
      <w:numFmt w:val="bullet"/>
      <w:lvlText w:val=""/>
      <w:lvlJc w:val="left"/>
      <w:pPr>
        <w:ind w:left="5143" w:hanging="360"/>
      </w:pPr>
      <w:rPr>
        <w:rFonts w:ascii="Symbol" w:hAnsi="Symbol" w:hint="default"/>
      </w:rPr>
    </w:lvl>
    <w:lvl w:ilvl="7" w:tplc="04190003" w:tentative="1">
      <w:start w:val="1"/>
      <w:numFmt w:val="bullet"/>
      <w:lvlText w:val="o"/>
      <w:lvlJc w:val="left"/>
      <w:pPr>
        <w:ind w:left="5863" w:hanging="360"/>
      </w:pPr>
      <w:rPr>
        <w:rFonts w:ascii="Courier New" w:hAnsi="Courier New" w:cs="Courier New" w:hint="default"/>
      </w:rPr>
    </w:lvl>
    <w:lvl w:ilvl="8" w:tplc="04190005" w:tentative="1">
      <w:start w:val="1"/>
      <w:numFmt w:val="bullet"/>
      <w:lvlText w:val=""/>
      <w:lvlJc w:val="left"/>
      <w:pPr>
        <w:ind w:left="6583" w:hanging="360"/>
      </w:pPr>
      <w:rPr>
        <w:rFonts w:ascii="Wingdings" w:hAnsi="Wingdings" w:hint="default"/>
      </w:rPr>
    </w:lvl>
  </w:abstractNum>
  <w:abstractNum w:abstractNumId="2" w15:restartNumberingAfterBreak="0">
    <w:nsid w:val="35496B92"/>
    <w:multiLevelType w:val="hybridMultilevel"/>
    <w:tmpl w:val="18BAD8F4"/>
    <w:lvl w:ilvl="0" w:tplc="04190001">
      <w:start w:val="1"/>
      <w:numFmt w:val="bullet"/>
      <w:lvlText w:val=""/>
      <w:lvlJc w:val="left"/>
      <w:pPr>
        <w:ind w:left="823" w:hanging="360"/>
      </w:pPr>
      <w:rPr>
        <w:rFonts w:ascii="Symbol" w:hAnsi="Symbol" w:hint="default"/>
      </w:rPr>
    </w:lvl>
    <w:lvl w:ilvl="1" w:tplc="04190003" w:tentative="1">
      <w:start w:val="1"/>
      <w:numFmt w:val="bullet"/>
      <w:lvlText w:val="o"/>
      <w:lvlJc w:val="left"/>
      <w:pPr>
        <w:ind w:left="1543" w:hanging="360"/>
      </w:pPr>
      <w:rPr>
        <w:rFonts w:ascii="Courier New" w:hAnsi="Courier New" w:cs="Courier New" w:hint="default"/>
      </w:rPr>
    </w:lvl>
    <w:lvl w:ilvl="2" w:tplc="04190005" w:tentative="1">
      <w:start w:val="1"/>
      <w:numFmt w:val="bullet"/>
      <w:lvlText w:val=""/>
      <w:lvlJc w:val="left"/>
      <w:pPr>
        <w:ind w:left="2263" w:hanging="360"/>
      </w:pPr>
      <w:rPr>
        <w:rFonts w:ascii="Wingdings" w:hAnsi="Wingdings" w:hint="default"/>
      </w:rPr>
    </w:lvl>
    <w:lvl w:ilvl="3" w:tplc="04190001" w:tentative="1">
      <w:start w:val="1"/>
      <w:numFmt w:val="bullet"/>
      <w:lvlText w:val=""/>
      <w:lvlJc w:val="left"/>
      <w:pPr>
        <w:ind w:left="2983" w:hanging="360"/>
      </w:pPr>
      <w:rPr>
        <w:rFonts w:ascii="Symbol" w:hAnsi="Symbol" w:hint="default"/>
      </w:rPr>
    </w:lvl>
    <w:lvl w:ilvl="4" w:tplc="04190003" w:tentative="1">
      <w:start w:val="1"/>
      <w:numFmt w:val="bullet"/>
      <w:lvlText w:val="o"/>
      <w:lvlJc w:val="left"/>
      <w:pPr>
        <w:ind w:left="3703" w:hanging="360"/>
      </w:pPr>
      <w:rPr>
        <w:rFonts w:ascii="Courier New" w:hAnsi="Courier New" w:cs="Courier New" w:hint="default"/>
      </w:rPr>
    </w:lvl>
    <w:lvl w:ilvl="5" w:tplc="04190005" w:tentative="1">
      <w:start w:val="1"/>
      <w:numFmt w:val="bullet"/>
      <w:lvlText w:val=""/>
      <w:lvlJc w:val="left"/>
      <w:pPr>
        <w:ind w:left="4423" w:hanging="360"/>
      </w:pPr>
      <w:rPr>
        <w:rFonts w:ascii="Wingdings" w:hAnsi="Wingdings" w:hint="default"/>
      </w:rPr>
    </w:lvl>
    <w:lvl w:ilvl="6" w:tplc="04190001" w:tentative="1">
      <w:start w:val="1"/>
      <w:numFmt w:val="bullet"/>
      <w:lvlText w:val=""/>
      <w:lvlJc w:val="left"/>
      <w:pPr>
        <w:ind w:left="5143" w:hanging="360"/>
      </w:pPr>
      <w:rPr>
        <w:rFonts w:ascii="Symbol" w:hAnsi="Symbol" w:hint="default"/>
      </w:rPr>
    </w:lvl>
    <w:lvl w:ilvl="7" w:tplc="04190003" w:tentative="1">
      <w:start w:val="1"/>
      <w:numFmt w:val="bullet"/>
      <w:lvlText w:val="o"/>
      <w:lvlJc w:val="left"/>
      <w:pPr>
        <w:ind w:left="5863" w:hanging="360"/>
      </w:pPr>
      <w:rPr>
        <w:rFonts w:ascii="Courier New" w:hAnsi="Courier New" w:cs="Courier New" w:hint="default"/>
      </w:rPr>
    </w:lvl>
    <w:lvl w:ilvl="8" w:tplc="04190005" w:tentative="1">
      <w:start w:val="1"/>
      <w:numFmt w:val="bullet"/>
      <w:lvlText w:val=""/>
      <w:lvlJc w:val="left"/>
      <w:pPr>
        <w:ind w:left="6583" w:hanging="360"/>
      </w:pPr>
      <w:rPr>
        <w:rFonts w:ascii="Wingdings" w:hAnsi="Wingdings" w:hint="default"/>
      </w:rPr>
    </w:lvl>
  </w:abstractNum>
  <w:abstractNum w:abstractNumId="3" w15:restartNumberingAfterBreak="0">
    <w:nsid w:val="35F06F54"/>
    <w:multiLevelType w:val="hybridMultilevel"/>
    <w:tmpl w:val="913AE442"/>
    <w:lvl w:ilvl="0" w:tplc="04190001">
      <w:start w:val="1"/>
      <w:numFmt w:val="bullet"/>
      <w:lvlText w:val=""/>
      <w:lvlJc w:val="left"/>
      <w:pPr>
        <w:ind w:left="823" w:hanging="360"/>
      </w:pPr>
      <w:rPr>
        <w:rFonts w:ascii="Symbol" w:hAnsi="Symbol" w:hint="default"/>
      </w:rPr>
    </w:lvl>
    <w:lvl w:ilvl="1" w:tplc="04190003" w:tentative="1">
      <w:start w:val="1"/>
      <w:numFmt w:val="bullet"/>
      <w:lvlText w:val="o"/>
      <w:lvlJc w:val="left"/>
      <w:pPr>
        <w:ind w:left="1543" w:hanging="360"/>
      </w:pPr>
      <w:rPr>
        <w:rFonts w:ascii="Courier New" w:hAnsi="Courier New" w:cs="Courier New" w:hint="default"/>
      </w:rPr>
    </w:lvl>
    <w:lvl w:ilvl="2" w:tplc="04190005" w:tentative="1">
      <w:start w:val="1"/>
      <w:numFmt w:val="bullet"/>
      <w:lvlText w:val=""/>
      <w:lvlJc w:val="left"/>
      <w:pPr>
        <w:ind w:left="2263" w:hanging="360"/>
      </w:pPr>
      <w:rPr>
        <w:rFonts w:ascii="Wingdings" w:hAnsi="Wingdings" w:hint="default"/>
      </w:rPr>
    </w:lvl>
    <w:lvl w:ilvl="3" w:tplc="04190001" w:tentative="1">
      <w:start w:val="1"/>
      <w:numFmt w:val="bullet"/>
      <w:lvlText w:val=""/>
      <w:lvlJc w:val="left"/>
      <w:pPr>
        <w:ind w:left="2983" w:hanging="360"/>
      </w:pPr>
      <w:rPr>
        <w:rFonts w:ascii="Symbol" w:hAnsi="Symbol" w:hint="default"/>
      </w:rPr>
    </w:lvl>
    <w:lvl w:ilvl="4" w:tplc="04190003" w:tentative="1">
      <w:start w:val="1"/>
      <w:numFmt w:val="bullet"/>
      <w:lvlText w:val="o"/>
      <w:lvlJc w:val="left"/>
      <w:pPr>
        <w:ind w:left="3703" w:hanging="360"/>
      </w:pPr>
      <w:rPr>
        <w:rFonts w:ascii="Courier New" w:hAnsi="Courier New" w:cs="Courier New" w:hint="default"/>
      </w:rPr>
    </w:lvl>
    <w:lvl w:ilvl="5" w:tplc="04190005" w:tentative="1">
      <w:start w:val="1"/>
      <w:numFmt w:val="bullet"/>
      <w:lvlText w:val=""/>
      <w:lvlJc w:val="left"/>
      <w:pPr>
        <w:ind w:left="4423" w:hanging="360"/>
      </w:pPr>
      <w:rPr>
        <w:rFonts w:ascii="Wingdings" w:hAnsi="Wingdings" w:hint="default"/>
      </w:rPr>
    </w:lvl>
    <w:lvl w:ilvl="6" w:tplc="04190001" w:tentative="1">
      <w:start w:val="1"/>
      <w:numFmt w:val="bullet"/>
      <w:lvlText w:val=""/>
      <w:lvlJc w:val="left"/>
      <w:pPr>
        <w:ind w:left="5143" w:hanging="360"/>
      </w:pPr>
      <w:rPr>
        <w:rFonts w:ascii="Symbol" w:hAnsi="Symbol" w:hint="default"/>
      </w:rPr>
    </w:lvl>
    <w:lvl w:ilvl="7" w:tplc="04190003" w:tentative="1">
      <w:start w:val="1"/>
      <w:numFmt w:val="bullet"/>
      <w:lvlText w:val="o"/>
      <w:lvlJc w:val="left"/>
      <w:pPr>
        <w:ind w:left="5863" w:hanging="360"/>
      </w:pPr>
      <w:rPr>
        <w:rFonts w:ascii="Courier New" w:hAnsi="Courier New" w:cs="Courier New" w:hint="default"/>
      </w:rPr>
    </w:lvl>
    <w:lvl w:ilvl="8" w:tplc="04190005" w:tentative="1">
      <w:start w:val="1"/>
      <w:numFmt w:val="bullet"/>
      <w:lvlText w:val=""/>
      <w:lvlJc w:val="left"/>
      <w:pPr>
        <w:ind w:left="6583" w:hanging="360"/>
      </w:pPr>
      <w:rPr>
        <w:rFonts w:ascii="Wingdings" w:hAnsi="Wingdings" w:hint="default"/>
      </w:rPr>
    </w:lvl>
  </w:abstractNum>
  <w:abstractNum w:abstractNumId="4" w15:restartNumberingAfterBreak="0">
    <w:nsid w:val="3AD06F03"/>
    <w:multiLevelType w:val="hybridMultilevel"/>
    <w:tmpl w:val="369C65C8"/>
    <w:lvl w:ilvl="0" w:tplc="0419000F">
      <w:start w:val="1"/>
      <w:numFmt w:val="decimal"/>
      <w:lvlText w:val="%1."/>
      <w:lvlJc w:val="left"/>
      <w:pPr>
        <w:ind w:left="823" w:hanging="360"/>
      </w:pPr>
    </w:lvl>
    <w:lvl w:ilvl="1" w:tplc="04190019" w:tentative="1">
      <w:start w:val="1"/>
      <w:numFmt w:val="lowerLetter"/>
      <w:lvlText w:val="%2."/>
      <w:lvlJc w:val="left"/>
      <w:pPr>
        <w:ind w:left="1543" w:hanging="360"/>
      </w:pPr>
    </w:lvl>
    <w:lvl w:ilvl="2" w:tplc="0419001B" w:tentative="1">
      <w:start w:val="1"/>
      <w:numFmt w:val="lowerRoman"/>
      <w:lvlText w:val="%3."/>
      <w:lvlJc w:val="right"/>
      <w:pPr>
        <w:ind w:left="2263" w:hanging="180"/>
      </w:pPr>
    </w:lvl>
    <w:lvl w:ilvl="3" w:tplc="0419000F" w:tentative="1">
      <w:start w:val="1"/>
      <w:numFmt w:val="decimal"/>
      <w:lvlText w:val="%4."/>
      <w:lvlJc w:val="left"/>
      <w:pPr>
        <w:ind w:left="2983" w:hanging="360"/>
      </w:pPr>
    </w:lvl>
    <w:lvl w:ilvl="4" w:tplc="04190019" w:tentative="1">
      <w:start w:val="1"/>
      <w:numFmt w:val="lowerLetter"/>
      <w:lvlText w:val="%5."/>
      <w:lvlJc w:val="left"/>
      <w:pPr>
        <w:ind w:left="3703" w:hanging="360"/>
      </w:pPr>
    </w:lvl>
    <w:lvl w:ilvl="5" w:tplc="0419001B" w:tentative="1">
      <w:start w:val="1"/>
      <w:numFmt w:val="lowerRoman"/>
      <w:lvlText w:val="%6."/>
      <w:lvlJc w:val="right"/>
      <w:pPr>
        <w:ind w:left="4423" w:hanging="180"/>
      </w:pPr>
    </w:lvl>
    <w:lvl w:ilvl="6" w:tplc="0419000F" w:tentative="1">
      <w:start w:val="1"/>
      <w:numFmt w:val="decimal"/>
      <w:lvlText w:val="%7."/>
      <w:lvlJc w:val="left"/>
      <w:pPr>
        <w:ind w:left="5143" w:hanging="360"/>
      </w:pPr>
    </w:lvl>
    <w:lvl w:ilvl="7" w:tplc="04190019" w:tentative="1">
      <w:start w:val="1"/>
      <w:numFmt w:val="lowerLetter"/>
      <w:lvlText w:val="%8."/>
      <w:lvlJc w:val="left"/>
      <w:pPr>
        <w:ind w:left="5863" w:hanging="360"/>
      </w:pPr>
    </w:lvl>
    <w:lvl w:ilvl="8" w:tplc="0419001B" w:tentative="1">
      <w:start w:val="1"/>
      <w:numFmt w:val="lowerRoman"/>
      <w:lvlText w:val="%9."/>
      <w:lvlJc w:val="right"/>
      <w:pPr>
        <w:ind w:left="6583" w:hanging="180"/>
      </w:pPr>
    </w:lvl>
  </w:abstractNum>
  <w:abstractNum w:abstractNumId="5" w15:restartNumberingAfterBreak="0">
    <w:nsid w:val="524C788A"/>
    <w:multiLevelType w:val="hybridMultilevel"/>
    <w:tmpl w:val="3586D852"/>
    <w:lvl w:ilvl="0" w:tplc="04190001">
      <w:start w:val="1"/>
      <w:numFmt w:val="bullet"/>
      <w:lvlText w:val=""/>
      <w:lvlJc w:val="left"/>
      <w:pPr>
        <w:ind w:left="823" w:hanging="360"/>
      </w:pPr>
      <w:rPr>
        <w:rFonts w:ascii="Symbol" w:hAnsi="Symbol" w:hint="default"/>
      </w:rPr>
    </w:lvl>
    <w:lvl w:ilvl="1" w:tplc="04190003" w:tentative="1">
      <w:start w:val="1"/>
      <w:numFmt w:val="bullet"/>
      <w:lvlText w:val="o"/>
      <w:lvlJc w:val="left"/>
      <w:pPr>
        <w:ind w:left="1543" w:hanging="360"/>
      </w:pPr>
      <w:rPr>
        <w:rFonts w:ascii="Courier New" w:hAnsi="Courier New" w:cs="Courier New" w:hint="default"/>
      </w:rPr>
    </w:lvl>
    <w:lvl w:ilvl="2" w:tplc="04190005" w:tentative="1">
      <w:start w:val="1"/>
      <w:numFmt w:val="bullet"/>
      <w:lvlText w:val=""/>
      <w:lvlJc w:val="left"/>
      <w:pPr>
        <w:ind w:left="2263" w:hanging="360"/>
      </w:pPr>
      <w:rPr>
        <w:rFonts w:ascii="Wingdings" w:hAnsi="Wingdings" w:hint="default"/>
      </w:rPr>
    </w:lvl>
    <w:lvl w:ilvl="3" w:tplc="04190001" w:tentative="1">
      <w:start w:val="1"/>
      <w:numFmt w:val="bullet"/>
      <w:lvlText w:val=""/>
      <w:lvlJc w:val="left"/>
      <w:pPr>
        <w:ind w:left="2983" w:hanging="360"/>
      </w:pPr>
      <w:rPr>
        <w:rFonts w:ascii="Symbol" w:hAnsi="Symbol" w:hint="default"/>
      </w:rPr>
    </w:lvl>
    <w:lvl w:ilvl="4" w:tplc="04190003" w:tentative="1">
      <w:start w:val="1"/>
      <w:numFmt w:val="bullet"/>
      <w:lvlText w:val="o"/>
      <w:lvlJc w:val="left"/>
      <w:pPr>
        <w:ind w:left="3703" w:hanging="360"/>
      </w:pPr>
      <w:rPr>
        <w:rFonts w:ascii="Courier New" w:hAnsi="Courier New" w:cs="Courier New" w:hint="default"/>
      </w:rPr>
    </w:lvl>
    <w:lvl w:ilvl="5" w:tplc="04190005" w:tentative="1">
      <w:start w:val="1"/>
      <w:numFmt w:val="bullet"/>
      <w:lvlText w:val=""/>
      <w:lvlJc w:val="left"/>
      <w:pPr>
        <w:ind w:left="4423" w:hanging="360"/>
      </w:pPr>
      <w:rPr>
        <w:rFonts w:ascii="Wingdings" w:hAnsi="Wingdings" w:hint="default"/>
      </w:rPr>
    </w:lvl>
    <w:lvl w:ilvl="6" w:tplc="04190001" w:tentative="1">
      <w:start w:val="1"/>
      <w:numFmt w:val="bullet"/>
      <w:lvlText w:val=""/>
      <w:lvlJc w:val="left"/>
      <w:pPr>
        <w:ind w:left="5143" w:hanging="360"/>
      </w:pPr>
      <w:rPr>
        <w:rFonts w:ascii="Symbol" w:hAnsi="Symbol" w:hint="default"/>
      </w:rPr>
    </w:lvl>
    <w:lvl w:ilvl="7" w:tplc="04190003" w:tentative="1">
      <w:start w:val="1"/>
      <w:numFmt w:val="bullet"/>
      <w:lvlText w:val="o"/>
      <w:lvlJc w:val="left"/>
      <w:pPr>
        <w:ind w:left="5863" w:hanging="360"/>
      </w:pPr>
      <w:rPr>
        <w:rFonts w:ascii="Courier New" w:hAnsi="Courier New" w:cs="Courier New" w:hint="default"/>
      </w:rPr>
    </w:lvl>
    <w:lvl w:ilvl="8" w:tplc="04190005" w:tentative="1">
      <w:start w:val="1"/>
      <w:numFmt w:val="bullet"/>
      <w:lvlText w:val=""/>
      <w:lvlJc w:val="left"/>
      <w:pPr>
        <w:ind w:left="6583" w:hanging="360"/>
      </w:pPr>
      <w:rPr>
        <w:rFonts w:ascii="Wingdings" w:hAnsi="Wingdings" w:hint="default"/>
      </w:rPr>
    </w:lvl>
  </w:abstractNum>
  <w:abstractNum w:abstractNumId="6" w15:restartNumberingAfterBreak="0">
    <w:nsid w:val="62825266"/>
    <w:multiLevelType w:val="hybridMultilevel"/>
    <w:tmpl w:val="A430726A"/>
    <w:lvl w:ilvl="0" w:tplc="0419000F">
      <w:start w:val="1"/>
      <w:numFmt w:val="decimal"/>
      <w:lvlText w:val="%1."/>
      <w:lvlJc w:val="left"/>
      <w:pPr>
        <w:ind w:left="823" w:hanging="360"/>
      </w:pPr>
    </w:lvl>
    <w:lvl w:ilvl="1" w:tplc="04190019" w:tentative="1">
      <w:start w:val="1"/>
      <w:numFmt w:val="lowerLetter"/>
      <w:lvlText w:val="%2."/>
      <w:lvlJc w:val="left"/>
      <w:pPr>
        <w:ind w:left="1543" w:hanging="360"/>
      </w:pPr>
    </w:lvl>
    <w:lvl w:ilvl="2" w:tplc="0419001B" w:tentative="1">
      <w:start w:val="1"/>
      <w:numFmt w:val="lowerRoman"/>
      <w:lvlText w:val="%3."/>
      <w:lvlJc w:val="right"/>
      <w:pPr>
        <w:ind w:left="2263" w:hanging="180"/>
      </w:pPr>
    </w:lvl>
    <w:lvl w:ilvl="3" w:tplc="0419000F" w:tentative="1">
      <w:start w:val="1"/>
      <w:numFmt w:val="decimal"/>
      <w:lvlText w:val="%4."/>
      <w:lvlJc w:val="left"/>
      <w:pPr>
        <w:ind w:left="2983" w:hanging="360"/>
      </w:pPr>
    </w:lvl>
    <w:lvl w:ilvl="4" w:tplc="04190019" w:tentative="1">
      <w:start w:val="1"/>
      <w:numFmt w:val="lowerLetter"/>
      <w:lvlText w:val="%5."/>
      <w:lvlJc w:val="left"/>
      <w:pPr>
        <w:ind w:left="3703" w:hanging="360"/>
      </w:pPr>
    </w:lvl>
    <w:lvl w:ilvl="5" w:tplc="0419001B" w:tentative="1">
      <w:start w:val="1"/>
      <w:numFmt w:val="lowerRoman"/>
      <w:lvlText w:val="%6."/>
      <w:lvlJc w:val="right"/>
      <w:pPr>
        <w:ind w:left="4423" w:hanging="180"/>
      </w:pPr>
    </w:lvl>
    <w:lvl w:ilvl="6" w:tplc="0419000F" w:tentative="1">
      <w:start w:val="1"/>
      <w:numFmt w:val="decimal"/>
      <w:lvlText w:val="%7."/>
      <w:lvlJc w:val="left"/>
      <w:pPr>
        <w:ind w:left="5143" w:hanging="360"/>
      </w:pPr>
    </w:lvl>
    <w:lvl w:ilvl="7" w:tplc="04190019" w:tentative="1">
      <w:start w:val="1"/>
      <w:numFmt w:val="lowerLetter"/>
      <w:lvlText w:val="%8."/>
      <w:lvlJc w:val="left"/>
      <w:pPr>
        <w:ind w:left="5863" w:hanging="360"/>
      </w:pPr>
    </w:lvl>
    <w:lvl w:ilvl="8" w:tplc="0419001B" w:tentative="1">
      <w:start w:val="1"/>
      <w:numFmt w:val="lowerRoman"/>
      <w:lvlText w:val="%9."/>
      <w:lvlJc w:val="right"/>
      <w:pPr>
        <w:ind w:left="6583" w:hanging="180"/>
      </w:pPr>
    </w:lvl>
  </w:abstractNum>
  <w:num w:numId="1">
    <w:abstractNumId w:val="3"/>
  </w:num>
  <w:num w:numId="2">
    <w:abstractNumId w:val="1"/>
  </w:num>
  <w:num w:numId="3">
    <w:abstractNumId w:val="2"/>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4CB"/>
    <w:rsid w:val="00085A83"/>
    <w:rsid w:val="00085DD8"/>
    <w:rsid w:val="000E3553"/>
    <w:rsid w:val="001D194C"/>
    <w:rsid w:val="00265A60"/>
    <w:rsid w:val="00306602"/>
    <w:rsid w:val="00435001"/>
    <w:rsid w:val="005274CB"/>
    <w:rsid w:val="0053459C"/>
    <w:rsid w:val="005B17E1"/>
    <w:rsid w:val="006A052B"/>
    <w:rsid w:val="00836D97"/>
    <w:rsid w:val="00864781"/>
    <w:rsid w:val="008C7256"/>
    <w:rsid w:val="008D0A53"/>
    <w:rsid w:val="00AA52F3"/>
    <w:rsid w:val="00AB5CA7"/>
    <w:rsid w:val="00AD119B"/>
    <w:rsid w:val="00D3416A"/>
    <w:rsid w:val="00DB1E69"/>
    <w:rsid w:val="00EE44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1ED9519"/>
  <w15:chartTrackingRefBased/>
  <w15:docId w15:val="{A1B73CB9-F86F-0F4F-BD91-C70DF0A4F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4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kerimbekovaelnura7@gmail.com</dc:creator>
  <cp:keywords/>
  <dc:description/>
  <cp:lastModifiedBy>kerimbekovaelnura7@gmail.com</cp:lastModifiedBy>
  <cp:revision>2</cp:revision>
  <dcterms:created xsi:type="dcterms:W3CDTF">2022-05-09T17:16:00Z</dcterms:created>
  <dcterms:modified xsi:type="dcterms:W3CDTF">2022-05-09T17:16:00Z</dcterms:modified>
</cp:coreProperties>
</file>