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74C88" w14:textId="77777777" w:rsidR="00D94F96" w:rsidRDefault="00D94F96" w:rsidP="00D94F96"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сөзі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IX </w:t>
      </w:r>
      <w:proofErr w:type="spellStart"/>
      <w:r>
        <w:rPr>
          <w:rFonts w:ascii="Times New Roman" w:hAnsi="Times New Roman" w:cs="Times New Roman"/>
          <w:sz w:val="28"/>
          <w:szCs w:val="28"/>
        </w:rPr>
        <w:t>ғасырда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өмір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сүрген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көрнекті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математик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Әл-Хорезмидің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тілінде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бұрмаланған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Ол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арифметикалық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амалдарды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орындаудың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ережелерін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тұжырымдаған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ғалым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E9FCD34" w14:textId="77777777" w:rsidR="00D94F96" w:rsidRDefault="00D94F96" w:rsidP="00D94F96">
      <w:r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дегеніміз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қойылған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мақсатқа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жету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есепті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шешу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үшін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түсінікті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нақты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ережелер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орындаушыға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жинақы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реттелген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нүсқаулар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тізбегі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3902EE3" w14:textId="6FA56294" w:rsidR="00D94F96" w:rsidRDefault="00D94F96" w:rsidP="00D94F96">
      <w:r>
        <w:rPr>
          <w:noProof/>
        </w:rPr>
        <w:drawing>
          <wp:anchor distT="0" distB="0" distL="114300" distR="114300" simplePos="0" relativeHeight="251659264" behindDoc="0" locked="0" layoutInCell="1" allowOverlap="1" wp14:anchorId="6D7AD479" wp14:editId="0625B535">
            <wp:simplePos x="0" y="0"/>
            <wp:positionH relativeFrom="column">
              <wp:posOffset>620395</wp:posOffset>
            </wp:positionH>
            <wp:positionV relativeFrom="paragraph">
              <wp:posOffset>837565</wp:posOffset>
            </wp:positionV>
            <wp:extent cx="4086225" cy="2364105"/>
            <wp:effectExtent l="0" t="0" r="952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2364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Сызықтық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алгоритмдер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қарапайым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командалар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тізбегінен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тұрады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Әрекеттердің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тізбектей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орындалуын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сипаттайтын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сызықтық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2D63A2FE" w14:textId="77777777" w:rsidR="00D94F96" w:rsidRDefault="00D94F96" w:rsidP="00D94F96">
      <w:pPr>
        <w:rPr>
          <w:rFonts w:ascii="Times New Roman" w:hAnsi="Times New Roman" w:cs="Times New Roman"/>
          <w:sz w:val="28"/>
          <w:szCs w:val="28"/>
        </w:rPr>
      </w:pPr>
    </w:p>
    <w:p w14:paraId="6270ACA8" w14:textId="77777777" w:rsidR="00D94F96" w:rsidRDefault="00D94F96" w:rsidP="00D94F96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Тармақталу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алгоритмі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Күнделікті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өмірде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негізінен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тармақтарға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Бұл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тармақтардың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орындалуы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шарттың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орындалуына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Тармақталу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алгоритмінде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біріншіден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арифметикалық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теңсіздік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түрінде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берілген</w:t>
      </w:r>
      <w:proofErr w:type="spellEnd"/>
    </w:p>
    <w:p w14:paraId="179CA6B0" w14:textId="224E5B36" w:rsidR="00D94F96" w:rsidRDefault="00D94F96" w:rsidP="00D94F96">
      <w:r>
        <w:rPr>
          <w:noProof/>
        </w:rPr>
        <w:drawing>
          <wp:anchor distT="0" distB="0" distL="114300" distR="114300" simplePos="0" relativeHeight="251660288" behindDoc="0" locked="0" layoutInCell="1" allowOverlap="1" wp14:anchorId="1C36111B" wp14:editId="27772EE2">
            <wp:simplePos x="0" y="0"/>
            <wp:positionH relativeFrom="column">
              <wp:posOffset>584200</wp:posOffset>
            </wp:positionH>
            <wp:positionV relativeFrom="paragraph">
              <wp:posOffset>799465</wp:posOffset>
            </wp:positionV>
            <wp:extent cx="3985895" cy="23145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895" cy="2314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8"/>
          <w:szCs w:val="28"/>
        </w:rPr>
        <w:t>Логикалық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тексеріледі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шарт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тармақ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(1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серия), 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орындалмаса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тармақ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бойынша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ші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серия)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FB378DD" w14:textId="77777777" w:rsidR="00D94F96" w:rsidRDefault="00D94F96" w:rsidP="00D94F96">
      <w:pPr>
        <w:rPr>
          <w:rFonts w:ascii="Times New Roman" w:hAnsi="Times New Roman" w:cs="Times New Roman"/>
          <w:sz w:val="28"/>
          <w:szCs w:val="28"/>
        </w:rPr>
      </w:pPr>
    </w:p>
    <w:p w14:paraId="5330A8B3" w14:textId="77777777" w:rsidR="00D94F96" w:rsidRDefault="00D94F96" w:rsidP="00D94F96"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Циклдік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алгоритмдер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Көптеген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алгоритмдерде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әрекеттер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орындалады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Математикада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шығару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барысында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айнымалы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мәні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өзгеруіне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теңдеудің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көмегімен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есептеледі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Алгоритмнің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бірнеше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процессті</w:t>
      </w:r>
      <w:proofErr w:type="spellEnd"/>
    </w:p>
    <w:p w14:paraId="0CC4C2F5" w14:textId="3D075A88" w:rsidR="00D94F96" w:rsidRDefault="00D94F96" w:rsidP="00D94F96">
      <w:r>
        <w:rPr>
          <w:noProof/>
        </w:rPr>
        <w:drawing>
          <wp:anchor distT="0" distB="0" distL="114300" distR="114300" simplePos="0" relativeHeight="251661312" behindDoc="0" locked="0" layoutInCell="1" allowOverlap="1" wp14:anchorId="613B090E" wp14:editId="03DC7F2C">
            <wp:simplePos x="0" y="0"/>
            <wp:positionH relativeFrom="column">
              <wp:posOffset>998855</wp:posOffset>
            </wp:positionH>
            <wp:positionV relativeFrom="paragraph">
              <wp:posOffset>1466215</wp:posOffset>
            </wp:positionV>
            <wp:extent cx="3750310" cy="2321560"/>
            <wp:effectExtent l="0" t="0" r="2540" b="254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310" cy="2321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атайды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Қайталанатын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бөлігі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бар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қолдану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арқылы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программаны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қысқа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нұсқа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жазуға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бөлігіне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циклдік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командалары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қолданады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немесе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белгісіздігіне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байланысты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циклдер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түрге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бөлінеді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Қайталану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ондай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арифметикалық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егер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белгісіз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болса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итерациялық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аталады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377E201" w14:textId="77777777" w:rsidR="00D94F96" w:rsidRDefault="00D94F96" w:rsidP="00D94F9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26389F" w14:textId="77777777" w:rsidR="00D94F96" w:rsidRDefault="00D94F96" w:rsidP="00D94F96">
      <w:pPr>
        <w:rPr>
          <w:rFonts w:ascii="Times New Roman" w:hAnsi="Times New Roman" w:cs="Times New Roman"/>
          <w:sz w:val="28"/>
          <w:szCs w:val="28"/>
        </w:rPr>
      </w:pPr>
    </w:p>
    <w:p w14:paraId="44BC9D1A" w14:textId="77777777" w:rsidR="00E824B6" w:rsidRPr="00D94F96" w:rsidRDefault="00E824B6" w:rsidP="00D94F96">
      <w:bookmarkStart w:id="0" w:name="_GoBack"/>
      <w:bookmarkEnd w:id="0"/>
    </w:p>
    <w:sectPr w:rsidR="00E824B6" w:rsidRPr="00D94F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6C9"/>
    <w:rsid w:val="00D94F96"/>
    <w:rsid w:val="00E346C9"/>
    <w:rsid w:val="00E82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49D644-8685-4300-BA2A-B988007D4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4F96"/>
    <w:pPr>
      <w:suppressAutoHyphens/>
      <w:autoSpaceDN w:val="0"/>
      <w:spacing w:line="254" w:lineRule="auto"/>
    </w:pPr>
    <w:rPr>
      <w:rFonts w:ascii="Calibri" w:eastAsia="Yu Mincho" w:hAnsi="Calibri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67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ablay ganibet</dc:creator>
  <cp:keywords/>
  <dc:description/>
  <cp:lastModifiedBy>ablay ganibet</cp:lastModifiedBy>
  <cp:revision>2</cp:revision>
  <dcterms:created xsi:type="dcterms:W3CDTF">2022-05-12T08:26:00Z</dcterms:created>
  <dcterms:modified xsi:type="dcterms:W3CDTF">2022-05-12T08:26:00Z</dcterms:modified>
</cp:coreProperties>
</file>