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NewRomanPS-BoldMT" w:cs="Times New Roman"/>
          <w:b/>
          <w:bCs/>
          <w:color w:val="000000"/>
          <w:sz w:val="36"/>
          <w:szCs w:val="36"/>
          <w:lang w:bidi="ar"/>
        </w:rPr>
      </w:pPr>
      <w:r>
        <w:rPr>
          <w:rFonts w:ascii="Times New Roman" w:hAnsi="Times New Roman" w:eastAsia="TimesNewRomanPS-BoldMT" w:cs="Times New Roman"/>
          <w:b/>
          <w:bCs/>
          <w:color w:val="000000"/>
          <w:sz w:val="36"/>
          <w:szCs w:val="36"/>
          <w:lang w:bidi="ar"/>
        </w:rPr>
        <w:t>TRƯỜNG CAO ĐẲNG FPT POLYTECHNIC</w:t>
      </w:r>
    </w:p>
    <w:p>
      <w:pPr>
        <w:jc w:val="center"/>
      </w:pPr>
    </w:p>
    <w:p>
      <w:pPr>
        <w:jc w:val="center"/>
      </w:pPr>
      <w:r>
        <w:drawing>
          <wp:inline distT="0" distB="0" distL="114300" distR="114300">
            <wp:extent cx="3288665" cy="1242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288665" cy="1242695"/>
                    </a:xfrm>
                    <a:prstGeom prst="rect">
                      <a:avLst/>
                    </a:prstGeom>
                    <a:noFill/>
                    <a:ln>
                      <a:noFill/>
                    </a:ln>
                  </pic:spPr>
                </pic:pic>
              </a:graphicData>
            </a:graphic>
          </wp:inline>
        </w:drawing>
      </w:r>
    </w:p>
    <w:p>
      <w:pPr>
        <w:rPr>
          <w:rFonts w:ascii="Times New Roman" w:hAnsi="Times New Roman" w:eastAsia="SimSun" w:cs="Times New Roman"/>
          <w:color w:val="000000"/>
          <w:sz w:val="32"/>
          <w:szCs w:val="32"/>
          <w:lang w:bidi="ar"/>
        </w:rPr>
      </w:pPr>
      <w:r>
        <w:rPr>
          <w:rFonts w:ascii="Times New Roman" w:hAnsi="Times New Roman" w:eastAsia="SimSun" w:cs="Times New Roman"/>
          <w:color w:val="000000"/>
          <w:sz w:val="40"/>
          <w:szCs w:val="40"/>
          <w:lang w:bidi="ar"/>
        </w:rPr>
        <w:t xml:space="preserve">` </w:t>
      </w:r>
    </w:p>
    <w:p>
      <w:pPr>
        <w:jc w:val="center"/>
        <w:rPr>
          <w:rFonts w:hint="default" w:ascii="Times New Roman" w:hAnsi="Times New Roman" w:eastAsia="TimesNewRomanPS-BoldMT" w:cs="Times New Roman"/>
          <w:b/>
          <w:bCs/>
          <w:color w:val="FF0000"/>
          <w:sz w:val="36"/>
          <w:szCs w:val="36"/>
          <w:lang w:val="vi-VN" w:bidi="ar"/>
        </w:rPr>
      </w:pPr>
      <w:r>
        <w:rPr>
          <w:rFonts w:hint="default" w:ascii="Times New Roman" w:hAnsi="Times New Roman" w:eastAsia="TimesNewRomanPS-BoldMT" w:cs="Times New Roman"/>
          <w:b/>
          <w:bCs/>
          <w:color w:val="FF0000"/>
          <w:sz w:val="36"/>
          <w:szCs w:val="36"/>
          <w:lang w:val="vi-VN" w:bidi="ar"/>
        </w:rPr>
        <w:t>BÁO CÁO DỰ ÁN TỐT NGHIỆP</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6"/>
          <w:szCs w:val="36"/>
          <w:lang w:val="vi-VN" w:bidi="ar"/>
        </w:rPr>
        <w:t>XÂY DỰNG TRANG WEB BÁN GAME KỸ THUẬT SỐ</w:t>
      </w:r>
      <w:r>
        <w:rPr>
          <w:rFonts w:hint="default" w:ascii="Times New Roman" w:hAnsi="Times New Roman" w:eastAsia="TimesNewRomanPS-BoldMT" w:cs="Times New Roman"/>
          <w:b/>
          <w:bCs/>
          <w:color w:val="000000"/>
          <w:sz w:val="26"/>
          <w:szCs w:val="26"/>
          <w:lang w:val="vi-VN" w:bidi="ar"/>
        </w:rPr>
        <w:t xml:space="preserve"> </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2"/>
          <w:szCs w:val="32"/>
          <w:lang w:val="vi-VN" w:bidi="ar"/>
        </w:rPr>
        <w:tab/>
      </w:r>
      <w:r>
        <w:rPr>
          <w:rFonts w:hint="default" w:ascii="Times New Roman" w:hAnsi="Times New Roman" w:eastAsia="TimesNewRomanPS-BoldMT" w:cs="Times New Roman"/>
          <w:b/>
          <w:bCs/>
          <w:color w:val="000000"/>
          <w:sz w:val="26"/>
          <w:szCs w:val="26"/>
          <w:lang w:val="vi-VN" w:bidi="ar"/>
        </w:rPr>
        <w:t>Giảng viên hướng dẫn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Phan Viết Thế</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Chuyên ngành</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Phát triển phần mềm</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Nhóm thực hiện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G4T</w:t>
      </w:r>
    </w:p>
    <w:p>
      <w:pPr>
        <w:tabs>
          <w:tab w:val="left" w:pos="800"/>
          <w:tab w:val="left" w:pos="4200"/>
        </w:tabs>
        <w:jc w:val="both"/>
        <w:rPr>
          <w:rFonts w:ascii="Times New Roman" w:hAnsi="Times New Roman" w:eastAsia="TimesNewRomanPS-BoldMT" w:cs="Times New Roman"/>
          <w:b/>
          <w:bCs/>
          <w:color w:val="000000"/>
          <w:sz w:val="26"/>
          <w:szCs w:val="26"/>
          <w:lang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Sinh viên thực hiên</w:t>
      </w:r>
      <w:r>
        <w:rPr>
          <w:rFonts w:hint="default" w:ascii="Times New Roman" w:hAnsi="Times New Roman" w:eastAsia="TimesNewRomanPS-BoldMT" w:cs="Times New Roman"/>
          <w:b/>
          <w:bCs/>
          <w:color w:val="000000"/>
          <w:sz w:val="26"/>
          <w:szCs w:val="26"/>
          <w:lang w:val="vi-VN" w:bidi="ar"/>
        </w:rPr>
        <w:tab/>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3"/>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3293"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MSSV</w:t>
            </w:r>
          </w:p>
        </w:tc>
        <w:tc>
          <w:tcPr>
            <w:tcW w:w="3671"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PS28000</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Trần Ngọc Hưng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 xml:space="preserve">PS27979 </w:t>
            </w:r>
          </w:p>
        </w:tc>
        <w:tc>
          <w:tcPr>
            <w:tcW w:w="3671" w:type="dxa"/>
          </w:tcPr>
          <w:p>
            <w:pPr>
              <w:widowControl/>
              <w:jc w:val="center"/>
              <w:rPr>
                <w:rFonts w:ascii="Times New Roman" w:hAnsi="Times New Roman" w:eastAsia="TimesNewRomanPS-BoldMT" w:cs="Times New Roman"/>
                <w:sz w:val="26"/>
                <w:szCs w:val="26"/>
                <w:lang w:bidi="ar"/>
              </w:rPr>
            </w:pPr>
            <w:r>
              <w:rPr>
                <w:rFonts w:ascii="Times New Roman" w:hAnsi="Times New Roman" w:eastAsia="TimesNewRomanPS-BoldMT" w:cs="Times New Roman"/>
                <w:sz w:val="26"/>
                <w:szCs w:val="26"/>
                <w:lang w:val="vi-VN" w:bidi="ar"/>
              </w:rPr>
              <w:t>Võ Bá Tần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PS27437</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Nguyễn Trung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w:t>
            </w:r>
            <w:r>
              <w:rPr>
                <w:rFonts w:ascii="Times New Roman" w:hAnsi="Times New Roman" w:eastAsia="TimesNewRomanPS-BoldMT"/>
                <w:sz w:val="26"/>
                <w:szCs w:val="26"/>
                <w:lang w:val="vi-VN"/>
              </w:rPr>
              <w:t>32354</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Huỳnh Trần Tuấn Kiệt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sz w:val="26"/>
                <w:szCs w:val="26"/>
                <w:lang w:val="vi-VN"/>
              </w:rPr>
              <w:t>PS32393</w:t>
            </w:r>
          </w:p>
        </w:tc>
        <w:tc>
          <w:tcPr>
            <w:tcW w:w="3671"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cs="Times New Roman"/>
                <w:sz w:val="26"/>
                <w:szCs w:val="26"/>
                <w:lang w:val="vi-VN" w:bidi="ar"/>
              </w:rPr>
              <w:t>Phạm Minh Tuấn</w:t>
            </w:r>
          </w:p>
        </w:tc>
      </w:tr>
    </w:tbl>
    <w:p>
      <w:pPr>
        <w:jc w:val="both"/>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hint="default" w:ascii="Times New Roman" w:hAnsi="Times New Roman" w:eastAsia="TimesNewRomanPS-BoldMT" w:cs="Times New Roman"/>
          <w:b/>
          <w:bCs/>
          <w:color w:val="000000"/>
          <w:sz w:val="28"/>
          <w:szCs w:val="28"/>
          <w:lang w:val="vi-VN" w:bidi="ar"/>
        </w:rPr>
      </w:pPr>
      <w:r>
        <w:rPr>
          <w:rFonts w:ascii="Times New Roman" w:hAnsi="Times New Roman" w:eastAsia="TimesNewRomanPS-BoldMT" w:cs="Times New Roman"/>
          <w:b/>
          <w:bCs/>
          <w:color w:val="000000"/>
          <w:sz w:val="32"/>
          <w:szCs w:val="32"/>
          <w:lang w:bidi="ar"/>
        </w:rPr>
        <w:t xml:space="preserve">GIẢNG VIÊN HƯỚNG DẪN: </w:t>
      </w:r>
      <w:r>
        <w:rPr>
          <w:rFonts w:hint="default" w:ascii="Times New Roman" w:hAnsi="Times New Roman" w:eastAsia="TimesNewRomanPS-BoldMT" w:cs="Times New Roman"/>
          <w:b/>
          <w:bCs/>
          <w:color w:val="000000"/>
          <w:sz w:val="32"/>
          <w:szCs w:val="32"/>
          <w:lang w:val="vi-VN" w:bidi="ar"/>
        </w:rPr>
        <w:t>PHAN VIẾT THẾ</w:t>
      </w:r>
    </w:p>
    <w:p>
      <w:pPr>
        <w:wordWrap/>
        <w:jc w:val="center"/>
        <w:rPr>
          <w:rFonts w:ascii="Times New Roman" w:hAnsi="Times New Roman" w:eastAsia="TimesNewRomanPS-BoldMT" w:cs="Times New Roman"/>
          <w:b/>
          <w:bCs/>
          <w:color w:val="000000"/>
          <w:sz w:val="32"/>
          <w:szCs w:val="32"/>
          <w:lang w:bidi="ar"/>
        </w:rPr>
        <w:sectPr>
          <w:headerReference r:id="rId4" w:type="first"/>
          <w:headerReference r:id="rId3" w:type="default"/>
          <w:footerReference r:id="rId5" w:type="default"/>
          <w:pgSz w:w="11906" w:h="16838"/>
          <w:pgMar w:top="1134" w:right="1134" w:bottom="1134" w:left="1701" w:header="720" w:footer="720" w:gutter="0"/>
          <w:pgBorders w:display="firstPage">
            <w:top w:val="thinThickThinSmallGap" w:color="auto" w:sz="24" w:space="1"/>
            <w:left w:val="thinThickThinSmallGap" w:color="auto" w:sz="24" w:space="4"/>
            <w:bottom w:val="thinThickThinSmallGap" w:color="auto" w:sz="24" w:space="1"/>
            <w:right w:val="thinThickThinSmallGap" w:color="auto" w:sz="24" w:space="4"/>
          </w:pgBorders>
          <w:pgNumType w:fmt="decimal"/>
          <w:cols w:space="720" w:num="1"/>
          <w:titlePg/>
          <w:docGrid w:linePitch="360" w:charSpace="0"/>
        </w:sectPr>
      </w:pPr>
      <w:r>
        <w:rPr>
          <w:rFonts w:hint="default" w:ascii="Times New Roman" w:hAnsi="Times New Roman" w:eastAsia="TimesNewRomanPS-BoldMT" w:cs="Times New Roman"/>
          <w:b w:val="0"/>
          <w:bCs w:val="0"/>
          <w:i/>
          <w:iCs/>
          <w:color w:val="000000"/>
          <w:sz w:val="28"/>
          <w:szCs w:val="28"/>
          <w:lang w:val="en-US" w:bidi="ar"/>
        </w:rPr>
        <w:t>TP.HCM</w:t>
      </w:r>
      <w:r>
        <w:rPr>
          <w:rFonts w:hint="default" w:ascii="Times New Roman" w:hAnsi="Times New Roman" w:eastAsia="TimesNewRomanPS-BoldMT" w:cs="Times New Roman"/>
          <w:b w:val="0"/>
          <w:bCs w:val="0"/>
          <w:i/>
          <w:iCs/>
          <w:color w:val="000000"/>
          <w:sz w:val="28"/>
          <w:szCs w:val="28"/>
          <w:lang w:val="vi-VN" w:bidi="ar"/>
        </w:rPr>
        <w:t>,</w:t>
      </w:r>
      <w:r>
        <w:rPr>
          <w:rFonts w:hint="default" w:ascii="Times New Roman" w:hAnsi="Times New Roman" w:eastAsia="TimesNewRomanPS-BoldMT" w:cs="Times New Roman"/>
          <w:b w:val="0"/>
          <w:bCs w:val="0"/>
          <w:i/>
          <w:iCs/>
          <w:color w:val="000000"/>
          <w:sz w:val="28"/>
          <w:szCs w:val="28"/>
          <w:lang w:val="en-US" w:bidi="ar"/>
        </w:rPr>
        <w:t xml:space="preserve"> </w:t>
      </w:r>
      <w:r>
        <w:rPr>
          <w:rFonts w:hint="default" w:ascii="Times New Roman" w:hAnsi="Times New Roman" w:eastAsia="TimesNewRomanPS-BoldMT" w:cs="Times New Roman"/>
          <w:b w:val="0"/>
          <w:bCs w:val="0"/>
          <w:i/>
          <w:iCs/>
          <w:color w:val="000000"/>
          <w:sz w:val="28"/>
          <w:szCs w:val="28"/>
          <w:lang w:val="vi-VN" w:bidi="ar"/>
        </w:rPr>
        <w:t>Ngày 8 tháng 8 năm 20</w:t>
      </w:r>
    </w:p>
    <w:sdt>
      <w:sdtPr>
        <w:rPr>
          <w:rFonts w:ascii="SimSun" w:hAnsi="SimSun" w:eastAsia="SimSun" w:cstheme="minorBidi"/>
          <w:sz w:val="21"/>
          <w:lang w:val="en-US" w:eastAsia="zh-CN" w:bidi="ar-SA"/>
        </w:rPr>
        <w:id w:val="147482565"/>
        <w15:color w:val="DBDBDB"/>
        <w:docPartObj>
          <w:docPartGallery w:val="Table of Contents"/>
          <w:docPartUnique/>
        </w:docPartObj>
      </w:sdtPr>
      <w:sdtEndPr>
        <w:rPr>
          <w:rFonts w:hint="default" w:ascii="Times New Roman" w:hAnsi="Times New Roman" w:eastAsia="SimSun" w:cs="Times New Roman"/>
          <w:bCs w:val="0"/>
          <w:color w:val="000000"/>
          <w:szCs w:val="24"/>
          <w:lang w:val="vi-VN" w:eastAsia="zh-CN" w:bidi="ar"/>
        </w:rPr>
      </w:sdtEndPr>
      <w:sdtContent>
        <w:p>
          <w:pPr>
            <w:spacing w:before="0" w:beforeLines="0" w:after="0" w:afterLines="0" w:line="240" w:lineRule="auto"/>
            <w:ind w:left="0" w:leftChars="0" w:right="0" w:rightChars="0" w:firstLine="0" w:firstLineChars="0"/>
            <w:jc w:val="center"/>
          </w:pPr>
          <w:r>
            <w:rPr>
              <w:rFonts w:hint="default" w:ascii="Times New Roman" w:hAnsi="Times New Roman" w:eastAsia="SimSun" w:cs="Times New Roman"/>
              <w:sz w:val="36"/>
              <w:szCs w:val="36"/>
              <w:lang w:val="vi-VN" w:eastAsia="zh-CN" w:bidi="ar-SA"/>
            </w:rPr>
            <w:t>MỤC LỤC</w:t>
          </w:r>
          <w:r>
            <w:rPr>
              <w:rFonts w:hint="default" w:ascii="Times New Roman" w:hAnsi="Times New Roman" w:eastAsia="SimSun" w:cs="Times New Roman"/>
              <w:b w:val="0"/>
              <w:bCs w:val="0"/>
              <w:color w:val="000000"/>
              <w:sz w:val="24"/>
              <w:szCs w:val="24"/>
              <w:lang w:val="vi-VN" w:bidi="ar"/>
            </w:rPr>
            <w:fldChar w:fldCharType="begin"/>
          </w:r>
          <w:r>
            <w:rPr>
              <w:rFonts w:hint="default" w:ascii="Times New Roman" w:hAnsi="Times New Roman" w:eastAsia="SimSun" w:cs="Times New Roman"/>
              <w:b w:val="0"/>
              <w:bCs w:val="0"/>
              <w:color w:val="000000"/>
              <w:sz w:val="24"/>
              <w:szCs w:val="24"/>
              <w:lang w:val="vi-VN" w:bidi="ar"/>
            </w:rPr>
            <w:instrText xml:space="preserve">TOC \o "1-1" \h \u </w:instrText>
          </w:r>
          <w:r>
            <w:rPr>
              <w:rFonts w:hint="default" w:ascii="Times New Roman" w:hAnsi="Times New Roman" w:eastAsia="SimSun" w:cs="Times New Roman"/>
              <w:b w:val="0"/>
              <w:bCs w:val="0"/>
              <w:color w:val="000000"/>
              <w:sz w:val="24"/>
              <w:szCs w:val="24"/>
              <w:lang w:val="vi-VN" w:bidi="ar"/>
            </w:rPr>
            <w:fldChar w:fldCharType="separate"/>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_Toc29572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sz w:val="32"/>
              <w:szCs w:val="32"/>
              <w:lang w:val="vi-VN" w:bidi="ar"/>
            </w:rPr>
            <w:t>LỜI MỞ ĐẦU</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_Toc29572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_Toc27301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PHẦN I: GIỚI THIỆU ĐỀ TÀI</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_Toc27301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_Toc22306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1.1 Lý do chọn đề tài</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_Toc22306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_Toc26557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1.2 Mục tiêu của đề tài</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_Toc26557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5</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_Toc4260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PHẦN II: KHẢO SÁT YÊU CẨU</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_Toc4260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6</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_Toc12023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2.1 Khảo sát trang web itch.io</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_Toc12023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6</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_Toc19803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2.2 Khảo sát trang web y8.com</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_Toc19803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13</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_Toc30920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2.3 Khảo sát trang web humblebundle.com</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_Toc30920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16</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_Toc19109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2.4 Khảo sát trang web gog.com</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_Toc19109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17</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_Toc24786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2.5 Khảo sát trang web Epicgames</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_Toc24786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20</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_Toc8816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PHẦN III: PHÂN TÍCH HIỆN TRẠNG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_Toc8816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23</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_Toc6867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3.1 Phân tích hiện trang theo mô hình SWOT</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_Toc6867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23</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_Toc23783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PHẦN IV: THIẾT KẾ HỆ THỐNG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_Toc23783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26</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_Toc11302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4.1 Mô hình hệ thống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_Toc11302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26</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_Toc30820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4.2 Công nghệ</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_Toc30820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27</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_Toc13926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4.3 Yêu cầu hệ thống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_Toc13926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28</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_Toc25120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4.4 Sơ đồ ERD</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_Toc25120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34</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rPr>
              <w:rFonts w:hint="default" w:ascii="Times New Roman" w:hAnsi="Times New Roman" w:cs="Times New Roman"/>
              <w:sz w:val="32"/>
              <w:szCs w:val="32"/>
            </w:rPr>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_Toc995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eastAsia="TimesNewRomanPS-BoldMT" w:cs="Times New Roman"/>
              <w:bCs w:val="0"/>
              <w:sz w:val="32"/>
              <w:szCs w:val="32"/>
              <w:lang w:val="vi-VN"/>
            </w:rPr>
            <w:t>4.5 Sơ đồ UseCase</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_Toc995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35</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pStyle w:val="10"/>
            <w:tabs>
              <w:tab w:val="right" w:leader="dot" w:pos="9071"/>
            </w:tabs>
            <w:spacing w:line="360" w:lineRule="auto"/>
          </w:pPr>
          <w:r>
            <w:rPr>
              <w:rFonts w:hint="default" w:ascii="Times New Roman" w:hAnsi="Times New Roman" w:eastAsia="SimSun" w:cs="Times New Roman"/>
              <w:bCs w:val="0"/>
              <w:color w:val="000000"/>
              <w:sz w:val="32"/>
              <w:szCs w:val="32"/>
              <w:lang w:val="vi-VN" w:bidi="ar"/>
            </w:rPr>
            <w:fldChar w:fldCharType="begin"/>
          </w:r>
          <w:r>
            <w:rPr>
              <w:rFonts w:hint="default" w:ascii="Times New Roman" w:hAnsi="Times New Roman" w:eastAsia="SimSun" w:cs="Times New Roman"/>
              <w:bCs w:val="0"/>
              <w:sz w:val="32"/>
              <w:szCs w:val="32"/>
              <w:lang w:val="vi-VN" w:bidi="ar"/>
            </w:rPr>
            <w:instrText xml:space="preserve"> HYPERLINK \l _Toc27960 </w:instrText>
          </w:r>
          <w:r>
            <w:rPr>
              <w:rFonts w:hint="default" w:ascii="Times New Roman" w:hAnsi="Times New Roman" w:eastAsia="SimSun" w:cs="Times New Roman"/>
              <w:bCs w:val="0"/>
              <w:sz w:val="32"/>
              <w:szCs w:val="32"/>
              <w:lang w:val="vi-VN" w:bidi="ar"/>
            </w:rPr>
            <w:fldChar w:fldCharType="separate"/>
          </w:r>
          <w:r>
            <w:rPr>
              <w:rFonts w:hint="default" w:ascii="Times New Roman" w:hAnsi="Times New Roman" w:cs="Times New Roman"/>
              <w:sz w:val="32"/>
              <w:szCs w:val="32"/>
              <w:lang w:val="vi-VN"/>
            </w:rPr>
            <w:t>PHẦN V: THỰC HIỆN DỰ ÁN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_Toc27960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43</w:t>
          </w:r>
          <w:r>
            <w:rPr>
              <w:rFonts w:hint="default" w:ascii="Times New Roman" w:hAnsi="Times New Roman" w:cs="Times New Roman"/>
              <w:sz w:val="32"/>
              <w:szCs w:val="32"/>
            </w:rPr>
            <w:fldChar w:fldCharType="end"/>
          </w:r>
          <w:r>
            <w:rPr>
              <w:rFonts w:hint="default" w:ascii="Times New Roman" w:hAnsi="Times New Roman" w:eastAsia="SimSun" w:cs="Times New Roman"/>
              <w:bCs w:val="0"/>
              <w:color w:val="000000"/>
              <w:sz w:val="32"/>
              <w:szCs w:val="32"/>
              <w:lang w:val="vi-VN" w:bidi="ar"/>
            </w:rPr>
            <w:fldChar w:fldCharType="end"/>
          </w: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r>
            <w:rPr>
              <w:rFonts w:hint="default" w:ascii="Times New Roman" w:hAnsi="Times New Roman" w:eastAsia="SimSun" w:cs="Times New Roman"/>
              <w:bCs w:val="0"/>
              <w:color w:val="000000"/>
              <w:szCs w:val="24"/>
              <w:lang w:val="vi-VN" w:bidi="ar"/>
            </w:rPr>
            <w:fldChar w:fldCharType="end"/>
          </w:r>
        </w:p>
      </w:sdtContent>
    </w:sdt>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spacing w:line="360" w:lineRule="auto"/>
        <w:rPr>
          <w:rFonts w:hint="default" w:ascii="Times New Roman" w:hAnsi="Times New Roman" w:eastAsia="SimSun" w:cs="Times New Roman"/>
          <w:color w:val="000000"/>
          <w:sz w:val="22"/>
          <w:szCs w:val="22"/>
          <w:lang w:val="vi-VN" w:bidi="ar"/>
        </w:rPr>
      </w:pPr>
      <w:r>
        <w:rPr>
          <w:rFonts w:hint="default" w:ascii="Times New Roman" w:hAnsi="Times New Roman" w:eastAsia="SimSun" w:cs="Times New Roman"/>
          <w:color w:val="000000"/>
          <w:sz w:val="22"/>
          <w:szCs w:val="22"/>
          <w:lang w:val="vi-VN" w:bidi="ar"/>
        </w:rPr>
        <w:t>.</w:t>
      </w:r>
    </w:p>
    <w:p>
      <w:pPr>
        <w:spacing w:line="360" w:lineRule="auto"/>
        <w:rPr>
          <w:rFonts w:hint="default" w:ascii="Times New Roman" w:hAnsi="Times New Roman" w:eastAsia="TimesNewRomanPS-BoldMT" w:cs="Times New Roman"/>
          <w:b/>
          <w:bCs/>
          <w:color w:val="000000"/>
          <w:sz w:val="28"/>
          <w:szCs w:val="28"/>
          <w:lang w:val="en-US" w:bidi="ar"/>
        </w:rPr>
        <w:sectPr>
          <w:footerReference r:id="rId6"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jc w:val="center"/>
        <w:outlineLvl w:val="0"/>
        <w:rPr>
          <w:rFonts w:hint="default" w:ascii="Times New Roman" w:hAnsi="Times New Roman" w:cs="Times New Roman"/>
          <w:lang w:val="vi-VN"/>
        </w:rPr>
      </w:pPr>
      <w:bookmarkStart w:id="0" w:name="_Toc20032"/>
      <w:bookmarkStart w:id="1" w:name="_Toc24383"/>
      <w:r>
        <w:rPr>
          <w:rFonts w:ascii="Times New Roman" w:hAnsi="Times New Roman" w:eastAsia="TimesNewRomanPS-BoldMT" w:cs="Times New Roman"/>
          <w:b/>
          <w:bCs/>
          <w:color w:val="000000"/>
          <w:sz w:val="32"/>
          <w:szCs w:val="32"/>
          <w:lang w:bidi="ar"/>
        </w:rPr>
        <w:t>NHẬN XÉT CỦA GIẢNG VIÊN</w:t>
      </w:r>
      <w:r>
        <w:rPr>
          <w:rFonts w:hint="default" w:ascii="Times New Roman" w:hAnsi="Times New Roman" w:eastAsia="TimesNewRomanPS-BoldMT" w:cs="Times New Roman"/>
          <w:b/>
          <w:bCs/>
          <w:color w:val="000000"/>
          <w:sz w:val="32"/>
          <w:szCs w:val="32"/>
          <w:lang w:val="vi-VN" w:bidi="ar"/>
        </w:rPr>
        <w:t xml:space="preserve"> HƯỚNG DẪN</w:t>
      </w:r>
      <w:bookmarkEnd w:id="0"/>
      <w:bookmarkEnd w:id="1"/>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ascii="Times New Roman" w:hAnsi="Times New Roman" w:eastAsia="TimesNewRomanPS-BoldMT" w:cs="Times New Roman"/>
          <w:b/>
          <w:bCs/>
          <w:color w:val="000000"/>
          <w:sz w:val="24"/>
          <w:szCs w:val="24"/>
          <w:lang w:bidi="ar"/>
        </w:rPr>
        <w:t xml:space="preserve"> </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cs="Times New Roman"/>
          <w:lang w:val="vi-VN"/>
        </w:rPr>
      </w:pPr>
      <w:bookmarkStart w:id="2" w:name="_Toc2249"/>
      <w:bookmarkStart w:id="3" w:name="_Toc14264"/>
      <w:r>
        <w:rPr>
          <w:rFonts w:ascii="Times New Roman" w:hAnsi="Times New Roman" w:eastAsia="TimesNewRomanPS-BoldMT" w:cs="Times New Roman"/>
          <w:b/>
          <w:bCs/>
          <w:color w:val="000000"/>
          <w:sz w:val="32"/>
          <w:szCs w:val="32"/>
          <w:lang w:bidi="ar"/>
        </w:rPr>
        <w:t xml:space="preserve">NHẬN XÉT CỦA </w:t>
      </w:r>
      <w:r>
        <w:rPr>
          <w:rFonts w:hint="default" w:ascii="Times New Roman" w:hAnsi="Times New Roman" w:eastAsia="TimesNewRomanPS-BoldMT" w:cs="Times New Roman"/>
          <w:b/>
          <w:bCs/>
          <w:color w:val="000000"/>
          <w:sz w:val="32"/>
          <w:szCs w:val="32"/>
          <w:lang w:val="vi-VN" w:bidi="ar"/>
        </w:rPr>
        <w:t>HỘI ĐỒNG PHẢN BIỆN</w:t>
      </w:r>
      <w:bookmarkEnd w:id="2"/>
      <w:bookmarkEnd w:id="3"/>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eastAsia="TimesNewRomanPS-BoldMT" w:cs="Times New Roman"/>
          <w:b/>
          <w:bCs/>
          <w:color w:val="000000"/>
          <w:sz w:val="36"/>
          <w:szCs w:val="36"/>
          <w:lang w:val="vi-VN" w:bidi="ar"/>
        </w:rPr>
      </w:pPr>
      <w:bookmarkStart w:id="4" w:name="_Toc29572"/>
      <w:r>
        <w:rPr>
          <w:rFonts w:hint="default" w:ascii="Times New Roman" w:hAnsi="Times New Roman" w:eastAsia="TimesNewRomanPS-BoldMT" w:cs="Times New Roman"/>
          <w:b/>
          <w:bCs/>
          <w:color w:val="000000"/>
          <w:sz w:val="36"/>
          <w:szCs w:val="36"/>
          <w:lang w:val="vi-VN" w:bidi="ar"/>
        </w:rPr>
        <w:t>LỜI MỞ ĐẦU</w:t>
      </w:r>
      <w:bookmarkEnd w:id="4"/>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Trong thời đại công nghệ số phát triển mạnh mẽ, nhu cầu về giải trí kỹ thuật số, đặc biệt là các trò chơi điện tử, ngày càng gia tăng. Các nền tảng bán game kỹ thuật số đang trở thành cầu nối quan trọng giữa nhà phát triển game và người chơi trên toàn thế giới. Nhận thức được xu hướng này, nhóm sinh viên IT của chúng tôi đã quyết định chọn đề tài "Xây dựng trang web bán game kỹ thuật số" cho dự án tốt nghiệp.</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Dự án không chỉ giúp chúng tôi củng cố kiến thức đã học mà còn áp dụng các kỹ năng thực tiễn về lập trình web, phát triển hệ thống và quản lý cơ sở dữ liệu. Thông qua trang web, chúng tôi mong muốn tạo ra một nền tảng cho phép người dùng dễ dàng tìm kiếm, mua và tải các tựa game yêu thích một cách nhanh chóng, tiện lợi. Đồng thời, trang web sẽ cung cấp những chức năng quản lý hữu ích cho các nhà phát triển game và quản trị viên.</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Chúng tôi hy vọng dự án này sẽ không chỉ đáp ứng yêu cầu học tập mà còn góp phần đóng góp ý tưởng sáng tạo vào thị trường game kỹ thuật số ngày càng phát triển. Xin chân thành cảm ơn quý thầy cô đã hướng dẫn và tạo điều kiện để chúng tôi hoàn thành dự án này.</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outlineLvl w:val="0"/>
        <w:rPr>
          <w:rFonts w:hint="default" w:ascii="Times New Roman" w:hAnsi="Times New Roman" w:eastAsia="TimesNewRomanPS-BoldMT"/>
          <w:b w:val="0"/>
          <w:bCs w:val="0"/>
          <w:color w:val="000000"/>
          <w:sz w:val="36"/>
          <w:szCs w:val="36"/>
          <w:lang w:val="vi-VN"/>
        </w:rPr>
      </w:pPr>
      <w:bookmarkStart w:id="5" w:name="_Toc27301"/>
      <w:r>
        <w:rPr>
          <w:rFonts w:hint="default" w:ascii="Times New Roman" w:hAnsi="Times New Roman" w:eastAsia="TimesNewRomanPS-BoldMT"/>
          <w:b w:val="0"/>
          <w:bCs w:val="0"/>
          <w:color w:val="000000"/>
          <w:sz w:val="36"/>
          <w:szCs w:val="36"/>
          <w:lang w:val="vi-VN"/>
        </w:rPr>
        <w:t>PHẦN I: GIỚI THIỆU ĐỀ TÀI</w:t>
      </w:r>
      <w:bookmarkEnd w:id="5"/>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6" w:name="_Toc22306"/>
      <w:r>
        <w:rPr>
          <w:rFonts w:hint="default" w:ascii="Times New Roman" w:hAnsi="Times New Roman" w:eastAsia="TimesNewRomanPS-BoldMT"/>
          <w:b w:val="0"/>
          <w:bCs w:val="0"/>
          <w:color w:val="000000"/>
          <w:sz w:val="36"/>
          <w:szCs w:val="36"/>
          <w:lang w:val="vi-VN"/>
        </w:rPr>
        <w:t>Lý do chọn đề tài</w:t>
      </w:r>
      <w:bookmarkEnd w:id="6"/>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Công nghệ thông tin đã và đang thay đổi cách chúng ta tương tác với thế giới, và lĩnh vực game kỹ thuật số là một trong những ngành công nghiệp phát triển mạnh mẽ nhất. Ngày nay, việc mua bán, phân phối các tựa game không còn bị giới hạn bởi những phương thức truyền thống, mà đã chuyển sang các nền tảng kỹ thuật số hiện đại. Điều này giúp người dùng tiếp cận các tựa game một cách nhanh chóng và tiện lợi hơn.</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Nhận thức được xu hướng phát triển mạnh mẽ của thị trường game kỹ thuật số và tầm quan trọng của các nền tảng phân phối game trực tuyến, chúng tôi đã chọn đề tài "Xây dựng trang web bán game kỹ thuật số" cho dự án tốt nghiệp. Đề tài này không chỉ phù hợp với xu thế công nghệ hiện nay mà còn giúp chúng tôi áp dụng các kiến thức đã học về lập trình web, cơ sở dữ liệu, và quản lý hệ thống vào thực tế.</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Thông qua đề tài này, chúng tôi hy vọng có thể đóng góp vào việc tạo ra một nền tảng mua bán game tiện lợi cho người dùng, đồng thời hỗ trợ các nhà phát triển game dễ dàng đưa sản phẩm của họ đến với người chơi.</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7" w:name="_Toc26557"/>
      <w:r>
        <w:rPr>
          <w:rFonts w:hint="default" w:ascii="Times New Roman" w:hAnsi="Times New Roman" w:eastAsia="TimesNewRomanPS-BoldMT"/>
          <w:b w:val="0"/>
          <w:bCs w:val="0"/>
          <w:color w:val="000000"/>
          <w:sz w:val="36"/>
          <w:szCs w:val="36"/>
          <w:lang w:val="vi-VN"/>
        </w:rPr>
        <w:t>Mục tiêu của đề tài</w:t>
      </w:r>
      <w:bookmarkEnd w:id="7"/>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Mục tiêu chính của dự án "Xây dựng trang web bán game kỹ thuật số" là phát triển một nền tảng trực tuyến hiện đại, nơi người dùng có thể mua và tải các trò chơi điện tử một cách nhanh chóng và an toàn. Cụ thể, dự án sẽ tập trung vào các mục tiêu sau:</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giao diện người dùng thân thiện: Tạo ra một giao diện dễ sử dụng, trực quan, giúp người dùng tìm kiếm và mua game một cách dễ dàng.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hệ thống thanh toán trực tuyến: Đảm bảo quy trình mua bán game diễn ra an toàn, nhanh chóng thông qua các phương thức thanh toán phổ biến.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Quản lý và phân phối game: Xây dựng hệ thống cho phép các nhà phát triển dễ dàng tải lên, quản lý và cập nhật game của họ trên nền tảng.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Bảo mật thông tin người dùng: Đảm bảo an toàn cho dữ liệu cá nhân và giao dịch của người dùng thông qua các biện pháp bảo mật tiên tiến.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Tối ưu hóa hiệu suất và trải nghiệm người dùng: Đảm bảo tốc độ tải game nhanh, giao dịch mượt mà, và trải nghiệm tổng thể tốt nhất cho người dùng.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Với những mục tiêu trên, nhóm chúng tôi mong muốn xây dựng một trang web không chỉ đáp ứng nhu cầu mua bán game mà còn trở thành một công cụ hữu ích cho cả người chơi và nhà phát triển game.</w:t>
      </w:r>
      <w:r>
        <w:rPr>
          <w:rFonts w:hint="default" w:ascii="Times New Roman" w:hAnsi="Times New Roman" w:eastAsia="TimesNewRomanPS-BoldMT"/>
          <w:b w:val="0"/>
          <w:bCs w:val="0"/>
          <w:color w:val="000000"/>
          <w:sz w:val="32"/>
          <w:szCs w:val="32"/>
          <w:lang w:val="vi-VN"/>
        </w:rPr>
        <w:br w:type="textWrapping"/>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8" w:name="_Toc4260"/>
      <w:r>
        <w:rPr>
          <w:rFonts w:hint="default" w:ascii="Times New Roman" w:hAnsi="Times New Roman" w:eastAsia="TimesNewRomanPS-BoldMT"/>
          <w:b w:val="0"/>
          <w:bCs w:val="0"/>
          <w:color w:val="000000"/>
          <w:sz w:val="36"/>
          <w:szCs w:val="36"/>
          <w:lang w:val="vi-VN"/>
        </w:rPr>
        <w:t>PHẦN II: KHẢO SÁT YÊU CẨU</w:t>
      </w:r>
      <w:bookmarkEnd w:id="8"/>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9" w:name="_Toc12023"/>
      <w:r>
        <w:rPr>
          <w:rFonts w:hint="default" w:ascii="Times New Roman" w:hAnsi="Times New Roman" w:eastAsia="TimesNewRomanPS-BoldMT"/>
          <w:b w:val="0"/>
          <w:bCs w:val="0"/>
          <w:color w:val="000000"/>
          <w:sz w:val="36"/>
          <w:szCs w:val="36"/>
          <w:lang w:val="vi-VN"/>
        </w:rPr>
        <w:t>2.1 Khảo sát trang web itch.io</w:t>
      </w:r>
      <w:bookmarkEnd w:id="9"/>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6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Username,</w:t>
            </w:r>
            <w:r>
              <w:rPr>
                <w:rFonts w:hint="default" w:ascii="Times New Roman" w:hAnsi="Times New Roman" w:eastAsia="TimesNewRomanPS-BoldMT"/>
                <w:b w:val="0"/>
                <w:bCs w:val="0"/>
                <w:color w:val="000000"/>
                <w:sz w:val="32"/>
                <w:szCs w:val="32"/>
                <w:vertAlign w:val="baseline"/>
                <w:lang w:val="en-US"/>
              </w:rPr>
              <w:t xml:space="preserve"> Email, Password, Confirm Password, Link profile: http:/&lt;username&gt;.itch.io/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en-US"/>
              </w:rPr>
              <w:t>Qu</w:t>
            </w:r>
            <w:r>
              <w:rPr>
                <w:rFonts w:hint="default" w:ascii="Times New Roman" w:hAnsi="Times New Roman" w:eastAsia="TimesNewRomanPS-BoldMT"/>
                <w:b w:val="0"/>
                <w:bCs w:val="0"/>
                <w:color w:val="000000"/>
                <w:sz w:val="32"/>
                <w:szCs w:val="32"/>
                <w:vertAlign w:val="baseline"/>
                <w:lang w:val="vi-VN"/>
              </w:rPr>
              <w:t>ên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email đã đăng ký tải khoản vào, sẽ gửi link chứa token email đã đăng ký. </w:t>
            </w:r>
            <w:r>
              <w:rPr>
                <w:rFonts w:hint="default" w:ascii="Times New Roman" w:hAnsi="Times New Roman" w:cs="Times New Roman"/>
                <w:sz w:val="32"/>
                <w:szCs w:val="32"/>
              </w:rPr>
              <w:t>Người dùng nhận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Capcha</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Không áp dụng cho đăng nhập, đăng ký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trang web cá nhân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Trang web cá nhân được custom bằng theo user trên itch.io: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Thay đổi màu nền, màu chữ, màu link, font, size, ảnh banner, background.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 bắt buộc, Avatar, DisplayName(Để trống thì sẽ mặc định là Username), Website cá nhân, Twitter (@username của Twitter), Account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Mật khẩu mới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Token Oauth đã đăng nhập bằng Github sẽ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cảu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Hiện link để tải.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sưu tập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 lên itch.io</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hình: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Background (Minimum: 315x250), Recommended: 630x500)</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Ảnh chụp màn hình (Tùy chọn, 3-5 là tốt nhất)</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Link Video, trailer (Youtube hoặc Vimeo)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Url dự án (Có thể đặt url của dự án, không được trùng):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https://&lt;username&gt;.itch.io/&lt;tenduan&gt;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ngắn gọn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Detail: Mô tả game, có các format văn bản cơ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Game asset, Game mod, Tool, Book, Comic,...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Tải xuống, HTML, Flash, Java applet, Unity &lt; 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Release, Development, On hold, Canceled, Prototype.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+ 0$ hoặc donate, miễn phí,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mỗi dự án, nếu muốn thêm phải mở khóa gói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Tag - thẻ: Người đăng tự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App store link:</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Steam, Apple App Store, Google Play, Amazon App Store, Windows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Custom noun - muốn người khác gọi dự án là gì, mặc định là game. Ví dụ: “Game ABC”, nếu đặt custom noun là tool, dự án sẽ có tên là “tool 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Không cho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phép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Diễn đàn thảo luận - Thêm trang cộng đồng chuyên dụng với các danh mục, chủ đề, câu trả lời và hơn thế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và quyền: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chỉnh sửa dự án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Chủ sở hữu và người được ủy quyền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Bất kỳ ai có thể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chơi trên web hoặc tải về để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ind w:left="0" w:leftChars="0" w:firstLine="0" w:firstLineChars="0"/>
              <w:jc w:val="center"/>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Mua game</w:t>
            </w:r>
          </w:p>
        </w:tc>
        <w:tc>
          <w:tcPr>
            <w:tcW w:w="6650" w:type="dxa"/>
            <w:vAlign w:val="top"/>
          </w:tcPr>
          <w:p>
            <w:pPr>
              <w:widowControl w:val="0"/>
              <w:numPr>
                <w:ilvl w:val="0"/>
                <w:numId w:val="0"/>
              </w:numPr>
              <w:ind w:left="0" w:leftChars="0" w:firstLine="0" w:firstLineChars="0"/>
              <w:jc w:val="both"/>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Thanh toán bằng Paypal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bằng thẻ:</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lưu thẻ cho lần sau</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dùng link.com để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Donate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Feed</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các bài udpate, thiết kế model nhân vật,...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thích bài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Jam</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tạo Game Jam có thể tạo 1 giải đấu để mọi người tham gia làm game đăng lên, có thể nhận phần thưởng do người tổ chức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Platform: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Play in browser, Windows, macOS, Linux, iOS,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Free, On Sale, Paid, $5 or less, $15 or less.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Last day, Last 7 days, Last 30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Chuột và bàn phím, Tay cầm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lượng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+ 1-2 giờ, Nhiều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Tính năng multiplayer:</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Local multiplayer, Server-based networked multiplayer, Ad-hoc networked multiplayer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Accessibility features:</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Mù màu, Phụ đề, Tương phản cao, 1 nút, Thân thiện với người mù, Không có chữ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HTML, Tải xuống, Flash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Misc</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With Steam keys, In game jams, Not in game jams, With demos, Featured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2 bước</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các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mail sẽ gửi về mail vừa nhâp, nhấn vào link để xác thực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Contact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về email khi có các bài đăng mới của người mà bạn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giảm giá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Được người khác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nào đó mua hoặc donate cho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Jam của bạn được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Mọi người reply post của bạn hoặc topic của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tin mới của itch.io</w:t>
            </w:r>
          </w:p>
        </w:tc>
      </w:tr>
      <w:tr>
        <w:tblPrEx>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cập nhật về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Patreon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Steam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Twitter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Twich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Xóa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‘delete &lt;username&gt;’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lí do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lập trình</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API Key để truy cập vào các API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Oauth mới</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0" w:name="_Toc19803"/>
      <w:r>
        <w:rPr>
          <w:rFonts w:hint="default" w:ascii="Times New Roman" w:hAnsi="Times New Roman" w:eastAsia="TimesNewRomanPS-BoldMT"/>
          <w:b w:val="0"/>
          <w:bCs w:val="0"/>
          <w:color w:val="000000"/>
          <w:sz w:val="36"/>
          <w:szCs w:val="36"/>
          <w:lang w:val="vi-VN"/>
        </w:rPr>
        <w:t>2.2 Khảo sát trang web y8.com</w:t>
      </w:r>
      <w:bookmarkEnd w:id="10"/>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7"/>
        <w:gridCol w:w="6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tài khoản vào, sẽ gửi link chứa Token vào email đã đăng ký. Người dùng nhập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bằng: Username, email, password,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cá nhân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mới và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của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chơi game, mô tả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 tập - Bookmark</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được thêm vào bộ sưu tập - Bookmark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con giá, Hỗn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WebGL, 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0$ hoặc Donate, Trả phí, Miến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cho mỗi dự án, nếu muố thêm phải mở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59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game đăng lên đều có thể chơi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8" w:hRule="atLeast"/>
        </w:trPr>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email sẽ gửi về email vừa nhập, nhấn vào link để xác thực tài khoản</w:t>
            </w:r>
          </w:p>
        </w:tc>
      </w:tr>
    </w:tbl>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1" w:name="_Toc30920"/>
      <w:r>
        <w:rPr>
          <w:rFonts w:hint="default" w:ascii="Times New Roman" w:hAnsi="Times New Roman" w:eastAsia="TimesNewRomanPS-BoldMT"/>
          <w:b w:val="0"/>
          <w:bCs w:val="0"/>
          <w:color w:val="000000"/>
          <w:sz w:val="36"/>
          <w:szCs w:val="36"/>
          <w:lang w:val="vi-VN"/>
        </w:rPr>
        <w:t>2.3 Khảo sát trang web humblebundle.com</w:t>
      </w:r>
      <w:bookmarkEnd w:id="11"/>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hệ thống sẽ gửi email khôi phục mật khẩu, người dùng làm theo hướng dẫn trong email để đặt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xuống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game miễn phí hoặc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trên nhiều hệ điều hành:</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Windows, macOS,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Cung cấp thông tin chi tiết, mô tả, và ảnh chụp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theo thể loại, đánh giá, độ phổ biến và ngày phát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game nổi bật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bình luận và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các diễn đàn và nhóm để người dùng thảo luận, chia sẻ kinh nghiệm và tìm kiếm đồng đội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thành tựu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tìm kiếm thành tích khi chơi game , khuyến khích khám phá nhiều game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tiến độ: Nhà phát hành có thể xem thống kê về cách người dùng tương tác với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Tùy chỉnh hồ sơ</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tùy chỉnh hồ sơ cá nhân của họ, thêm ảnh đại diện và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kết bạn và theo dõi các game thủ khác, tạo ra mạng lưới xã hội.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nội dung và kiểm duyệt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 Game Jolt có quy trình kiểm duyệt để đảm bảo rằng nội dung được đăng tải tuân thủ các quy định về bản quyền và chất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người dùng: Các admin có thể theo dõi và quản lý nội dung của người dùng, đảm bảo môi trường chơi game lành mạnh.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Quảng bá và kiếm tiền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Quảng bá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Nhà phát triển có thể sử dụng các công cụ quảng bá để nâng cao sự nổi bật cho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Kiếm tiền từ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thiết lập các tùy chọn thanh toán cho game trả phí hoặc quyên góp từ người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và thông báo</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Thông báo về cập nhật: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nhận được thông báo về các bản cập nhật cho game họ đã tải xuống hoặc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Tin tức từ cộng đồng: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Jolt cung cấp thông tin và tin tức liên quan đến game độc lập và các sự kiện trong cộng đồn</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2" w:name="_Toc19109"/>
      <w:r>
        <w:rPr>
          <w:rFonts w:hint="default" w:ascii="Times New Roman" w:hAnsi="Times New Roman" w:eastAsia="TimesNewRomanPS-BoldMT"/>
          <w:b w:val="0"/>
          <w:bCs w:val="0"/>
          <w:color w:val="000000"/>
          <w:sz w:val="36"/>
          <w:szCs w:val="36"/>
          <w:lang w:val="vi-VN"/>
        </w:rPr>
        <w:t>2.4 Khảo sát trang web gog.com</w:t>
      </w:r>
      <w:bookmarkEnd w:id="12"/>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cs="Times New Roman"/>
                <w:color w:val="auto"/>
                <w:sz w:val="32"/>
                <w:szCs w:val="32"/>
                <w:lang w:val="vi-VN"/>
              </w:rPr>
              <w:t>Username,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và tải trò chơi</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Skrill, Alipay, </w:t>
            </w:r>
            <w:r>
              <w:rPr>
                <w:rFonts w:hint="default" w:ascii="Times New Roman" w:hAnsi="Times New Roman" w:cs="Times New Roman"/>
                <w:color w:val="auto"/>
                <w:sz w:val="32"/>
                <w:szCs w:val="32"/>
                <w:lang w:val="vi-VN"/>
              </w:rPr>
              <w:t>UnionPay, Wechat, Paypal, Chuyển khoản qua các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trò chơi: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Sau khi mua người dùng có thể tải game về thông qua website hoặc app GOG Galaxy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thông tin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tính năng giao dịch</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Đặt trươc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w:t>
            </w:r>
            <w:r>
              <w:rPr>
                <w:rFonts w:hint="default" w:ascii="Times New Roman" w:hAnsi="Times New Roman" w:cs="Times New Roman"/>
                <w:color w:val="auto"/>
                <w:sz w:val="32"/>
                <w:szCs w:val="32"/>
                <w:lang w:val="vi-VN"/>
              </w:rPr>
              <w:t>Người dùng có thể đặt trước các tựa game sắp ra mắt và nhận các phần thưởng kèm theo ( Mã giảm giá, mã quà tặng,...)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mã giảm 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nhập mã giảm giá hoặc mã quà tặng khi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tài khoản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thông tin cá nhân: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chỉnh sửa thông tin cá nhân như: email, mật khẩu và avatar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ví tiền: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GOG cung cấp tính năng “Ví tiền” để quản lý số dư tài khoản và dùng để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tạo danh sách mong muốn với các tựa game mà họ muốn mua sau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khuyễn mãi</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nhận thông báo qua email về các chương trình giảm giá và khuyến mãi, đặc biệt là các game nằm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Nhận game miễn phí</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GOG thường cung cấp các chương trình khuyến mãi với game miễn phí trong thời gian giới hạn và người dùng đăng ký có thể tải xuống game này mà không mất phí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đánh giá game đã mua và xem đánh giá của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 bao gồm: Mô tả, giá, hình ảnh, yêu cầu hệ thống</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3" w:name="_Toc24786"/>
      <w:r>
        <w:rPr>
          <w:rFonts w:hint="default" w:ascii="Times New Roman" w:hAnsi="Times New Roman" w:eastAsia="TimesNewRomanPS-BoldMT"/>
          <w:b w:val="0"/>
          <w:bCs w:val="0"/>
          <w:color w:val="000000"/>
          <w:sz w:val="36"/>
          <w:szCs w:val="36"/>
          <w:lang w:val="vi-VN"/>
        </w:rPr>
        <w:t>2.5 Khảo sát trang web Epicgames</w:t>
      </w:r>
      <w:bookmarkEnd w:id="13"/>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6"/>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Guest</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Distribute: Learning, Documentation, Developer forums, Distribute on epics game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free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Check 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Discover/Browse/News/List game/game Overview/Achievements/Add-Ons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epic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Change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Signin with email and pass, xbox, facebook, apple, google, lego, steam, Nintendo, PlayStation.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Register with data: pays, email, fisrt name, last name, password, displayname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verification code to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Active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Reset Password with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Scroll to 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Remember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All Component of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policies and terms confirm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 with paypal, credit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Account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Singout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Redeem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Coupons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Wallet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Rewards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My Achievements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Review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dev community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cooperate/ forums/ Documentation/ Learning/ Snippets/ Topics/ Notificatons/ My posts/ Most Popular/ Lastest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by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Edit profiles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 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Dev-apps</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4" w:name="_Toc8816"/>
      <w:r>
        <w:rPr>
          <w:rFonts w:hint="default" w:ascii="Times New Roman" w:hAnsi="Times New Roman" w:eastAsia="TimesNewRomanPS-BoldMT"/>
          <w:b w:val="0"/>
          <w:bCs w:val="0"/>
          <w:color w:val="000000"/>
          <w:sz w:val="36"/>
          <w:szCs w:val="36"/>
          <w:lang w:val="vi-VN"/>
        </w:rPr>
        <w:t>PHẦN III: PHÂN TÍCH HIỆN TRẠNG</w:t>
      </w:r>
      <w:bookmarkEnd w:id="14"/>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15" w:name="_Toc6867"/>
      <w:r>
        <w:rPr>
          <w:rFonts w:hint="default" w:ascii="Times New Roman" w:hAnsi="Times New Roman" w:eastAsia="TimesNewRomanPS-BoldMT"/>
          <w:b w:val="0"/>
          <w:bCs w:val="0"/>
          <w:color w:val="000000"/>
          <w:sz w:val="36"/>
          <w:szCs w:val="36"/>
          <w:lang w:val="vi-VN"/>
        </w:rPr>
        <w:t>3.1 Phân tích hiện trang theo mô hình SWOT</w:t>
      </w:r>
      <w:bookmarkEnd w:id="15"/>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mạnh (Strengths)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Tính tiện lợi và nhanh chóng: Người dùng có thể dễ dàng mua và tải xuống các trò chơi ngay lập tức mà không cần chờ đợi giao hàng.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Quy mô sản phẩm đa dạng: Trang web cung cấp nhiều loại trò chơi kỹ thuật số, từ các game indie đến các tựa game AAA nổi tiếng, đáp ứng nhu cầu của nhiều đối tượng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mở rộng: Với kiến trúc Microservices, hệ thống dễ dàng mở rộng và nâng cấp, hỗ trợ việc thêm các tính năng mới mà không làm gián đoạn hoạt động hiện tại.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Chi phí thấp hơn: So với việc phân phối game vật lý, bán game kỹ thuật số giúp giảm chi phí vận hành, kho bãi, và sản xuất đĩa.</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tiếp cận toàn cầu: Với một trang web bán game kỹ thuật số, người dùng từ khắp nơi trên thế giới có thể truy cập và mua sản phẩm, không bị giới hạn về địa lý.</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yếu (Weaknesses)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kết nối Internet: Người dùng cần có kết nối Internet ổn định để mua và tải xuống trò chơi, điều này có thể là hạn chế đối với những khu vực có hạ tầng mạng yếu.</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Cạnh tranh cao: Thị trường bán game kỹ thuật số rất cạnh tranh, với sự xuất hiện của nhiều nền tảng lớn như Steam, Epic Games Store, và GOG, khiến việc thu hút người dùng mới trở nên khó khăn.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Yêu cầu bảo mật cao: Hệ thống bán hàng trực tuyến đòi hỏi các biện pháp bảo mật mạnh mẽ để bảo vệ thông tin cá nhân và tài khoản thanh toán của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Khó khăn trong kiểm soát nội dung: Việc quản lý và kiểm duyệt các nội dung game do người dùng tải lên hoặc bán có thể gây khó khăn, dẫn đến rủi ro về vấn đề bản quyền và chất lượng.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hội (Opportunities)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Xu hướng phát triển của thị trường game kỹ thuật số: Ngày càng nhiều người chơi lựa chọn mua game trực tuyến thay vì mua bản vật lý, tạo cơ hội phát triển cho nền tảng của chúng tôi.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Cộng đồng game thủ đông đảo: Việc xây dựng cộng đồng người chơi thông qua các sự kiện, đánh giá trò chơi, hoặc ưu đãi đặc biệt sẽ giúp giữ chân và thu hút thêm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thêm tính năng xã hội: Bổ sung các tính năng như chia sẻ game, chơi cùng bạn bè, hoặc tích hợp với các mạng xã hội để người chơi có thể tương tác nhiều hơn.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thanh toán đa dạng: Hỗ trợ thêm nhiều phương thức thanh toán, đặc biệt là tiền điện tử hoặc ví điện tử, giúp tăng cường trải nghiệm thanh toán và thu hút thêm nhiều người dùng quốc tế.</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Thách thức (Threats)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vi phạm bản quyền: Game kỹ thuật số rất dễ bị sao chép bất hợp pháp, gây tổn thất doanh thu và ảnh hưởng đến uy tín của nền tảng.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biến đổi nhanh chóng của công nghệ: Thị trường công nghệ và game luôn thay đổi nhanh chóng, đòi hỏi đội ngũ phát triển liên tục cập nhật và cải tiến hệ thống để theo kịp xu hướng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nhà phát triển game: Thành công của nền tảng bán game kỹ thuật số phụ thuộc rất nhiều vào việc hợp tác với các nhà phát triển và nhà phát hành game, trong khi những đối thủ lớn có thể có ưu thế trong việc thu hút các tựa game lớn.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pháp lý: Các quy định pháp lý về bán hàng trực tuyến và bản quyền kỹ thuật số có thể thay đổi, yêu cầu hệ thống phải điều chỉnh và tuân thủ theo những quy định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2"/>
          <w:szCs w:val="32"/>
          <w:lang w:val="vi-VN"/>
        </w:rPr>
      </w:pPr>
      <w:bookmarkStart w:id="16" w:name="_Toc23783"/>
      <w:r>
        <w:rPr>
          <w:rFonts w:hint="default" w:ascii="Times New Roman" w:hAnsi="Times New Roman" w:eastAsia="TimesNewRomanPS-BoldMT"/>
          <w:b w:val="0"/>
          <w:bCs w:val="0"/>
          <w:color w:val="000000"/>
          <w:sz w:val="36"/>
          <w:szCs w:val="36"/>
          <w:lang w:val="vi-VN"/>
        </w:rPr>
        <w:t>PHẦN IV: THIẾT KẾ HỆ THỐNG</w:t>
      </w:r>
      <w:bookmarkEnd w:id="16"/>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17" w:name="_Toc11302"/>
      <w:r>
        <w:rPr>
          <w:rFonts w:hint="default" w:ascii="Times New Roman" w:hAnsi="Times New Roman" w:eastAsia="TimesNewRomanPS-BoldMT"/>
          <w:b w:val="0"/>
          <w:bCs w:val="0"/>
          <w:color w:val="000000"/>
          <w:sz w:val="36"/>
          <w:szCs w:val="36"/>
          <w:lang w:val="vi-VN"/>
        </w:rPr>
        <w:t>4.1 Mô hình hệ thống</w:t>
      </w:r>
      <w:bookmarkEnd w:id="17"/>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Mô hình hệ thống của trang web bán game kỹ thuật số được xây dựng dựa trên kiến trúc Microservices nhằm tăng khả năng mở rộng, dễ dàng quản lý và nâng cấp các chức năng riêng lẻ mà không ảnh hưởng đến toàn bộ hệ thống. Hệ thống được chia thành các dịch vụ độc lập như:</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người dùng: Quản lý tài khoản, thông tin người dùng, đăng ký, đăng nhập.</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game: Quản lý sản phẩm game (tên, mô tả, giá bán, thông tin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giỏ hàng và thanh toán: Xử lý giỏ hàng, quy trình thanh toán và các phương thức thanh toán.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giao dịch: Quản lý lịch sử giao dịch, hóa đơn mua bán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kiểm duyệt nội dung: Đảm bảo các trò chơi được tải lên tuân thủ các quy định về chất lượng và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hỗ trợ khách hàng: Xử lý yêu cầu hỗ trợ và liên hệ với khách hàng.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8" w:name="_Toc30820"/>
      <w:r>
        <w:rPr>
          <w:rFonts w:hint="default" w:ascii="Times New Roman" w:hAnsi="Times New Roman" w:eastAsia="TimesNewRomanPS-BoldMT"/>
          <w:b w:val="0"/>
          <w:bCs w:val="0"/>
          <w:color w:val="000000"/>
          <w:sz w:val="36"/>
          <w:szCs w:val="36"/>
          <w:lang w:val="vi-VN"/>
        </w:rPr>
        <w:t>4.2 Công nghệ</w:t>
      </w:r>
      <w:bookmarkEnd w:id="18"/>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Back-end: Hệ thống được phát triển bằng .NET Core, kết hợp với kiến trúc Microservices để triển khai các dịch vụ riêng lẻ.</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Front-end: Sử dụng bootstrap và typescript để xây dựng giao diện người dùng hiện đại và tương tác.</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sở dữ liệu: Sử dụng MongoDB cho việc lưu trữ dữ liệu về game, người dùng, giao dịch, và các nội dung liên quan.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API Gateway: Sử dụng API Netcore, Ocelot làm gateway quản lý các yêu cầu tới các dịch vụ Microservices.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Hệ thống thanh toán: Tích hợp các dịch vụ thanh toán như Visa, JCB, Google Pay, Strill, PayPal để xử lý các giao dịch mua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Quản lý source code: Sử dụng Git để quản lý mã nguồn và GitHub cho việc cộng tác trong nhóm.</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bCs/>
          <w:color w:val="000000"/>
          <w:sz w:val="36"/>
          <w:szCs w:val="36"/>
          <w:lang w:val="vi-VN"/>
        </w:rPr>
      </w:pPr>
      <w:bookmarkStart w:id="19" w:name="_Toc13926"/>
      <w:r>
        <w:rPr>
          <w:rFonts w:hint="default" w:ascii="Times New Roman" w:hAnsi="Times New Roman" w:eastAsia="TimesNewRomanPS-BoldMT"/>
          <w:b w:val="0"/>
          <w:bCs w:val="0"/>
          <w:color w:val="000000"/>
          <w:sz w:val="36"/>
          <w:szCs w:val="36"/>
          <w:lang w:val="vi-VN"/>
        </w:rPr>
        <w:t>4.3 Yêu cầu hệ thống</w:t>
      </w:r>
      <w:bookmarkEnd w:id="19"/>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2786"/>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 Name</w:t>
            </w:r>
          </w:p>
        </w:tc>
        <w:tc>
          <w:tcPr>
            <w:tcW w:w="5360"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Requirements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User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user, admin có thể gắn role cho các user khác, không thể xóa hoàn toàn user mà chỉ chuyển đổi trạng thái (soft delete). Nếu user đang hoạt động khi admin tiến hành khóa hoặc xóa (soft delete) tài khoản, tài khoản đó sẽ không thể truy cập được (xóa access token ở server, xóa cookie, session và localstorage của user ở client). Hệ thống tự động email về user thông báo việc xóa hoặc khóa tài khoản. Khi tạo tài khoản, mật khẩu của user sẽ được tạo ngẫu nhiên 8 chữ và số, mã hóa lưu vào database. Mật khẩu chưa mã hóa sẽ được gửi vào email của user, user có thể đăng nhập bằng mật khẩu được gửi trong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thể loại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các thể loại của game, 1 game nhiều thể loại như hành động, phiêu lưu, giải đố,…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quảng cáo</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Google Adsense tự động hiện các quảng cáo ở trang download khi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Khi upload, user phải đưa các hình ảnh, video, mô tả vào game. Admin sẽ nhận được và kiểm duyệt sản phẩm đó bằng VirusTotal (dùng api kiểm tra malware) và hình ảnh không phù hợp (Azure AI). Nếu game không phù hợp, email đến người đăng. Thời gian kiểm duyệt tối đa 48 giờ. Người đăng có thể phản hồi lại bằng email nếu kiểm duyệt sai sót. Admin hệ thống xem xét và kiểm tra thủ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Order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các order, đổi status(thành công, thất bại, đang chờ) hiện tên người mua, hiện sản phẩm đã mua, hiện thời gian tạo order, thời gian cập nhật trạng thái của order (thời gian cập nhật lần cuối)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kê (in pdf, excel)</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kế tổng số lượng game, tổng số lượng user, doanh thu/sản phẩm, doanh thu/user, doanh thu trong tháng, tổng doanh thu, số lượt thích sản phẩm,…Xuất file excel, pdf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CRUD game bao gồm tên game, thể loại(có thể có nhiều thể loại), giá, mô tả, giảm giá, ngày đăng(tự động điền khi đăng game lần đầu), ngày cập nhật (tự động thay đổi khi sửa thông tin game), link tải game, hình ảnh và video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mua và hệ thống)</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qua các hình thức online banking (Viettinbank) hoặc ví (MoMo). Hệ thống sẽ đưa mã qr động để người mua có thể thanh toán</w:t>
            </w:r>
          </w:p>
        </w:tc>
      </w:tr>
    </w:tbl>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2787"/>
        <w:gridCol w:w="5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nhập email hoặc username và password. Kiểm tra username(email) và password trong database. Đúng -&gt; cấp token, sai nhập lại. Nếu là role admin: chuyển đến giao diện admin, nếu là user: chuyển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email, password, confirmpassword. Tạo tài khoản và gửi link token (bấm vào là kích hoạt email). Sau khi kích hoạt, user có thể đăng nhập. Người dùng có role mặc định là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google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Chuyển user đến trang đăng nhập của Google, user đăng nhập tài khoản của mình. Sau khi đăng nhập thành công, nhận authorize code của Google, dùng authorize code và secret gửi lên Google để lấy access token. Dùng access token để truy cập vào email, tên, số điện thoại,... Kiểm tra email của user có trong database hay không. Nếu user chưa có (chưa tạo tài khoản), tạo mới tài khoản bằng thông tin vừa có và cấp access token của hệ thống. Nếu người dùng có tài khoản, cấp access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Hủy access token của user, xóa thông tin cookie, session. Hủy access token Google nếu user đăng nhập bằng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nhập email đã đăng ký. Hệ thống gửi link chứa token khôi phục mật khẩu. User nhấn vào link, hệ thống chuyển đến trang khôi phục mật khẩu, người dùng nhập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mật khẩu cũ, mật khẩu mới và xác nhận 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và chỉnh sửa thông tin cá nhân</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Chỉnh sửa thông tin cá nhân: tên hiển thị, avatar(upload bằng file có trong máy của user, dùng link để hiển thị avatar), số điện thoại.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Xem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các game trên website, các thông tin về game: tên, thể loại, ngày đăng tải và ngày cập nhật, người đăng, mô tả game, nền tảng phát hành game,  hình ảnh và video về game, link tải game, các bình luận về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 theo tên game, tên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 theo thể loại, giá, thời gian(đăng và cập nhật), lượt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link đã upload của game để tải. Sau khi tải, user giải nén và có thể chơi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file nén của game (rar, zip) lên drive bằng api của Google drive. Dùng đường dẫn sau khi đã upload lưu vào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yêu thích vào wishlist, chỉ có thể thêm 1 game. Có thể xem, thêm, xóa game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có thể bình luận trong sản phẩm, phản hồi bình luận đó. Admin có thể xem và ẩn bình luận nếu bình luận không phù hợp. Chỉ những người đã mua game mới có thể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 không phù hợp(máu me, tình dục, bạo lực, thuần phong mĩ tục ), game lỗi, cần hỗ trợ. Người dùng sẽ nhập lí do và mô tả vấn đề. Email sẽ được gửi đến người đăng và carbon copy(CC) đến hệ thống. Người đăng game cần phản hồi email trong 7 ngày nếu email đó hợp lệ(Đúng nội dung về game, lỗi hoặc cần hỗ trợ về game). Nếu người đăng không phản hồi, hệ thống sẽ nhắc nhở và tạm giữ doanh thu của người đăng đến khi người đăng hoàn thành. Nếu người đăng phản hồi hết các báo cáo, hệ thống sẽ mở khóa, thanh toán danh thu. Không cho phép refund khi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Lịch sử mua hàng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thời gian, trạng thái,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bán và hệ thống)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tổng hợp các doanh thu từ những người bán trong 1 tháng, hệ thống sẽ nhận 10% tổng tất cả doanh thu trên mỗi đơn của sản phẩm, người bán nhận 90% còn lại. Hệ thống tự động chuyển tiền đến số tài khoản đã được người bán đăng kí trong database và tự động chuyển tiền đến người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 webgl, dùng third party</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0" w:name="_Toc25120"/>
      <w:r>
        <w:rPr>
          <w:rFonts w:hint="default" w:ascii="Times New Roman" w:hAnsi="Times New Roman" w:eastAsia="TimesNewRomanPS-BoldMT"/>
          <w:b w:val="0"/>
          <w:bCs w:val="0"/>
          <w:color w:val="000000"/>
          <w:sz w:val="32"/>
          <w:szCs w:val="32"/>
          <w:lang w:val="vi-VN"/>
        </w:rPr>
        <w:t>4.4 Sơ đồ ERD</w:t>
      </w:r>
      <w:bookmarkEnd w:id="20"/>
      <w:r>
        <w:rPr>
          <w:rFonts w:hint="default" w:ascii="Times New Roman" w:hAnsi="Times New Roman" w:eastAsia="TimesNewRomanPS-BoldMT"/>
          <w:b w:val="0"/>
          <w:bCs w:val="0"/>
          <w:color w:val="000000"/>
          <w:sz w:val="32"/>
          <w:szCs w:val="32"/>
          <w:lang w:val="vi-VN"/>
        </w:rPr>
        <w:t xml:space="preserve"> - Đặc tả bảng</w:t>
      </w:r>
    </w:p>
    <w:p>
      <w:pPr>
        <w:numPr>
          <w:ilvl w:val="0"/>
          <w:numId w:val="0"/>
        </w:numPr>
        <w:jc w:val="both"/>
      </w:pPr>
      <w:r>
        <w:drawing>
          <wp:inline distT="0" distB="0" distL="114300" distR="114300">
            <wp:extent cx="5751830" cy="3956685"/>
            <wp:effectExtent l="0" t="0" r="8890" b="571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0"/>
                    <a:stretch>
                      <a:fillRect/>
                    </a:stretch>
                  </pic:blipFill>
                  <pic:spPr>
                    <a:xfrm>
                      <a:off x="0" y="0"/>
                      <a:ext cx="5751830" cy="3956685"/>
                    </a:xfrm>
                    <a:prstGeom prst="rect">
                      <a:avLst/>
                    </a:prstGeom>
                    <a:noFill/>
                    <a:ln>
                      <a:noFill/>
                    </a:ln>
                  </pic:spPr>
                </pic:pic>
              </a:graphicData>
            </a:graphic>
          </wp:inline>
        </w:drawing>
      </w:r>
    </w:p>
    <w:p>
      <w:pPr>
        <w:numPr>
          <w:ilvl w:val="0"/>
          <w:numId w:val="0"/>
        </w:numPr>
        <w:jc w:val="both"/>
        <w:rPr>
          <w:rFonts w:hint="default"/>
          <w:lang w:val="vi-VN"/>
        </w:rPr>
      </w:pPr>
      <w:r>
        <w:drawing>
          <wp:inline distT="0" distB="0" distL="114300" distR="114300">
            <wp:extent cx="5757545" cy="2298065"/>
            <wp:effectExtent l="0" t="0" r="3175" b="317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1"/>
                    <a:stretch>
                      <a:fillRect/>
                    </a:stretch>
                  </pic:blipFill>
                  <pic:spPr>
                    <a:xfrm>
                      <a:off x="0" y="0"/>
                      <a:ext cx="5757545" cy="229806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95"/>
        <w:gridCol w:w="1819"/>
        <w:gridCol w:w="1707"/>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gridSpan w:val="4"/>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707"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666"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PhoneNumer</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SDT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DisplayName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Avatar</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Hình đại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EmailConfirmation</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bit</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nhận Eamil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PasswordHash</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hóa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NormalizedEmail</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NormalizedUserName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Status</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int</w:t>
            </w:r>
            <w:r>
              <w:rPr>
                <w:rFonts w:hint="default" w:ascii="Times New Roman" w:hAnsi="Times New Roman" w:eastAsia="TimesNewRomanPS-BoldMT"/>
                <w:b w:val="0"/>
                <w:bCs w:val="0"/>
                <w:color w:val="000000"/>
                <w:sz w:val="32"/>
                <w:szCs w:val="32"/>
                <w:vertAlign w:val="baseline"/>
                <w:lang w:val="en-US"/>
              </w:rPr>
              <w:t xml:space="preserve"> </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Tình trạng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Role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TotalProfit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 ProductID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Id sản phẩm của danh sách yêu thích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bl>
    <w:p>
      <w:pPr>
        <w:numPr>
          <w:ilvl w:val="0"/>
          <w:numId w:val="0"/>
        </w:numPr>
        <w:jc w:val="both"/>
        <w:rPr>
          <w:rFonts w:hint="default" w:ascii="Times New Roman" w:hAnsi="Times New Roman" w:eastAsia="TimesNewRomanPS-BoldMT"/>
          <w:b w:val="0"/>
          <w:bCs w:val="0"/>
          <w:color w:val="000000"/>
          <w:sz w:val="32"/>
          <w:szCs w:val="32"/>
          <w:lang w:val="vi-V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CategoriesName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Type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Description</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Status</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 ProductId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product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Content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Interaction NumberOfLike </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 NumberOfReply</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phản hồi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Status</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Name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Description</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Price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Sold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NumberOfLike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NumberOfView</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xem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Discount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ProviderName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Platform</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nền tảng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Provider</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nhà cung cấp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Description</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Status</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URL</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Type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Status</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Categories </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CategoryId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Status </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người dùng</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3"/>
        <w:gridCol w:w="1819"/>
        <w:gridCol w:w="1620"/>
        <w:gridCol w:w="2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PaymentTransactionId </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giao dịch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TotalPrice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OrderStatus</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u w:val="dotted"/>
                <w:vertAlign w:val="baseline"/>
                <w:lang w:val="vi-VN"/>
              </w:rPr>
              <w:t>PaymentName</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PaymentStatus</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PaymentMethod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Quantity</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ProductId</w:t>
            </w:r>
          </w:p>
        </w:tc>
        <w:tc>
          <w:tcPr>
            <w:tcW w:w="1819"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bookmarkStart w:id="23" w:name="_GoBack"/>
      <w:bookmarkEnd w:id="23"/>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1" w:name="_Toc995"/>
      <w:r>
        <w:rPr>
          <w:rFonts w:hint="default" w:ascii="Times New Roman" w:hAnsi="Times New Roman" w:eastAsia="TimesNewRomanPS-BoldMT"/>
          <w:b w:val="0"/>
          <w:bCs w:val="0"/>
          <w:color w:val="000000"/>
          <w:sz w:val="32"/>
          <w:szCs w:val="32"/>
          <w:lang w:val="vi-VN"/>
        </w:rPr>
        <w:t>4.5 Sơ đồ UseCase</w:t>
      </w:r>
      <w:bookmarkEnd w:id="21"/>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3100" cy="3208655"/>
            <wp:effectExtent l="0" t="0" r="7620" b="698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2"/>
                    <a:stretch>
                      <a:fillRect/>
                    </a:stretch>
                  </pic:blipFill>
                  <pic:spPr>
                    <a:xfrm>
                      <a:off x="0" y="0"/>
                      <a:ext cx="5753100" cy="320865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4.6 Figma</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trang chủ</w:t>
      </w:r>
    </w:p>
    <w:p>
      <w:pPr>
        <w:numPr>
          <w:ilvl w:val="0"/>
          <w:numId w:val="0"/>
        </w:numPr>
        <w:jc w:val="center"/>
      </w:pPr>
      <w:r>
        <w:drawing>
          <wp:inline distT="0" distB="0" distL="114300" distR="114300">
            <wp:extent cx="2251075" cy="3466465"/>
            <wp:effectExtent l="0" t="0" r="444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2251075" cy="3466465"/>
                    </a:xfrm>
                    <a:prstGeom prst="rect">
                      <a:avLst/>
                    </a:prstGeom>
                    <a:noFill/>
                    <a:ln>
                      <a:noFill/>
                    </a:ln>
                  </pic:spPr>
                </pic:pic>
              </a:graphicData>
            </a:graphic>
          </wp:inline>
        </w:drawing>
      </w:r>
    </w:p>
    <w:p>
      <w:pPr>
        <w:numPr>
          <w:ilvl w:val="0"/>
          <w:numId w:val="0"/>
        </w:numPr>
        <w:jc w:val="cente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Login</w:t>
      </w:r>
    </w:p>
    <w:p>
      <w:pPr>
        <w:numPr>
          <w:ilvl w:val="0"/>
          <w:numId w:val="0"/>
        </w:numPr>
        <w:jc w:val="center"/>
      </w:pPr>
      <w:r>
        <w:drawing>
          <wp:inline distT="0" distB="0" distL="114300" distR="114300">
            <wp:extent cx="5553075" cy="3105150"/>
            <wp:effectExtent l="0" t="0" r="952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5553075" cy="31051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Register</w:t>
      </w:r>
    </w:p>
    <w:p>
      <w:pPr>
        <w:numPr>
          <w:ilvl w:val="0"/>
          <w:numId w:val="0"/>
        </w:numPr>
        <w:jc w:val="center"/>
      </w:pPr>
      <w:r>
        <w:drawing>
          <wp:inline distT="0" distB="0" distL="114300" distR="114300">
            <wp:extent cx="5476875" cy="3105150"/>
            <wp:effectExtent l="0" t="0" r="9525"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476875" cy="3105150"/>
                    </a:xfrm>
                    <a:prstGeom prst="rect">
                      <a:avLst/>
                    </a:prstGeom>
                    <a:noFill/>
                    <a:ln>
                      <a:noFill/>
                    </a:ln>
                  </pic:spPr>
                </pic:pic>
              </a:graphicData>
            </a:graphic>
          </wp:inline>
        </w:drawing>
      </w:r>
    </w:p>
    <w:p>
      <w:pPr>
        <w:numPr>
          <w:ilvl w:val="0"/>
          <w:numId w:val="0"/>
        </w:numPr>
        <w:jc w:val="center"/>
      </w:pPr>
    </w:p>
    <w:p>
      <w:pPr>
        <w:keepNext w:val="0"/>
        <w:keepLines w:val="0"/>
        <w:widowControl/>
        <w:suppressLineNumbers w:val="0"/>
        <w:spacing w:before="0" w:beforeAutospacing="1" w:after="160" w:afterAutospacing="0" w:line="276" w:lineRule="auto"/>
        <w:ind w:left="0" w:right="0"/>
        <w:jc w:val="left"/>
        <w:rPr>
          <w:rFonts w:hint="default"/>
          <w:lang w:val="vi-VN"/>
        </w:rPr>
      </w:pPr>
    </w:p>
    <w:p>
      <w:pPr>
        <w:keepNext w:val="0"/>
        <w:keepLines w:val="0"/>
        <w:widowControl/>
        <w:suppressLineNumbers w:val="0"/>
        <w:spacing w:before="0" w:beforeAutospacing="1" w:after="160" w:afterAutospacing="0" w:line="276" w:lineRule="auto"/>
        <w:ind w:left="0" w:right="0"/>
        <w:jc w:val="left"/>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Orther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248025" cy="3571875"/>
            <wp:effectExtent l="0" t="0" r="13335"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3248025" cy="35718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10200" cy="2801620"/>
            <wp:effectExtent l="0" t="0" r="0"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7"/>
                    <a:stretch>
                      <a:fillRect/>
                    </a:stretch>
                  </pic:blipFill>
                  <pic:spPr>
                    <a:xfrm>
                      <a:off x="0" y="0"/>
                      <a:ext cx="5410200" cy="280162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Information</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35600" cy="3833495"/>
            <wp:effectExtent l="0" t="0" r="5080"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8"/>
                    <a:stretch>
                      <a:fillRect/>
                    </a:stretch>
                  </pic:blipFill>
                  <pic:spPr>
                    <a:xfrm>
                      <a:off x="0" y="0"/>
                      <a:ext cx="5435600" cy="383349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Admin Dashboard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760085" cy="3056890"/>
            <wp:effectExtent l="0" t="0" r="635" b="63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9"/>
                    <a:stretch>
                      <a:fillRect/>
                    </a:stretch>
                  </pic:blipFill>
                  <pic:spPr>
                    <a:xfrm>
                      <a:off x="0" y="0"/>
                      <a:ext cx="5760085" cy="305689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Manager</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756275" cy="4137025"/>
            <wp:effectExtent l="0" t="0" r="4445"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0"/>
                    <a:stretch>
                      <a:fillRect/>
                    </a:stretch>
                  </pic:blipFill>
                  <pic:spPr>
                    <a:xfrm>
                      <a:off x="0" y="0"/>
                      <a:ext cx="5756275" cy="413702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Products Manager</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4857750" cy="3648075"/>
            <wp:effectExtent l="0" t="0" r="3810"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1"/>
                    <a:stretch>
                      <a:fillRect/>
                    </a:stretch>
                  </pic:blipFill>
                  <pic:spPr>
                    <a:xfrm>
                      <a:off x="0" y="0"/>
                      <a:ext cx="4857750" cy="36480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Collection</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668645" cy="3588385"/>
            <wp:effectExtent l="0" t="0" r="635" b="825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2"/>
                    <a:stretch>
                      <a:fillRect/>
                    </a:stretch>
                  </pic:blipFill>
                  <pic:spPr>
                    <a:xfrm>
                      <a:off x="0" y="0"/>
                      <a:ext cx="5668645" cy="358838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 Detail</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19425" cy="3724275"/>
            <wp:effectExtent l="0" t="0" r="13335" b="952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3"/>
                    <a:stretch>
                      <a:fillRect/>
                    </a:stretch>
                  </pic:blipFill>
                  <pic:spPr>
                    <a:xfrm>
                      <a:off x="0" y="0"/>
                      <a:ext cx="3019425" cy="37242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Upload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2552700" cy="5200650"/>
            <wp:effectExtent l="0" t="0" r="7620" b="1143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4"/>
                    <a:stretch>
                      <a:fillRect/>
                    </a:stretch>
                  </pic:blipFill>
                  <pic:spPr>
                    <a:xfrm>
                      <a:off x="0" y="0"/>
                      <a:ext cx="2552700" cy="52006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bookmarkStart w:id="22" w:name="_Toc27960"/>
      <w:r>
        <w:rPr>
          <w:rFonts w:hint="default" w:ascii="Times New Roman" w:hAnsi="Times New Roman" w:cs="Times New Roman"/>
          <w:sz w:val="36"/>
          <w:szCs w:val="36"/>
          <w:lang w:val="vi-VN"/>
        </w:rPr>
        <w:t>PHẦN V: THỰC HIỆN DỰ ÁN</w:t>
      </w:r>
      <w:bookmarkEnd w:id="22"/>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p>
    <w:sectPr>
      <w:footerReference r:id="rId7"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w:t>
    </w:r>
    <w:r>
      <w:rPr>
        <w:rFonts w:hint="default" w:ascii="Times New Roman" w:hAnsi="Times New Roman" w:eastAsia="Segoe UI" w:cs="Times New Roman"/>
        <w:color w:val="081C36"/>
        <w:spacing w:val="2"/>
        <w:sz w:val="24"/>
        <w:szCs w:val="24"/>
        <w:shd w:val="clear" w:color="auto" w:fill="FFFFFF"/>
        <w:lang w:val="vi-VN"/>
      </w:rPr>
      <w:t xml:space="preserve">                             Dự án: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 xml:space="preserve"> Dự án:    XÂY DỰNG TRANG WEB BÁN GAME KỸ THUẬT SỐ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 xml:space="preserve"> Dự án:    XÂY DỰNG TRANG WEB BÁN GAME KỸ THUẬT SỐ</w:t>
    </w: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rFonts w:hint="default" w:ascii="Times New Roman" w:hAnsi="Times New Roman" w:eastAsia="Segoe UI" w:cs="Times New Roman"/>
        <w:color w:val="081C36"/>
        <w:spacing w:val="2"/>
        <w:sz w:val="24"/>
        <w:szCs w:val="24"/>
        <w:shd w:val="clear" w:color="auto" w:fill="FFFFFF"/>
        <w:lang w:val="vi-V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rPr>
        <w:rFonts w:hint="default" w:ascii="Times New Roman" w:hAnsi="Times New Roman" w:cs="Times New Roman"/>
        <w:sz w:val="24"/>
        <w:szCs w:val="24"/>
        <w:lang w:val="vi-VN"/>
      </w:rPr>
    </w:pPr>
    <w:r>
      <w:rPr>
        <w:rFonts w:hint="default"/>
        <w:lang w:val="vi-VN"/>
      </w:rPr>
      <w:t xml:space="preserve">         </w:t>
    </w:r>
    <w:r>
      <w:drawing>
        <wp:inline distT="0" distB="0" distL="114300" distR="114300">
          <wp:extent cx="1209040" cy="45720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stretch>
                    <a:fillRect/>
                  </a:stretch>
                </pic:blipFill>
                <pic:spPr>
                  <a:xfrm>
                    <a:off x="0" y="0"/>
                    <a:ext cx="1209040" cy="457200"/>
                  </a:xfrm>
                  <a:prstGeom prst="rect">
                    <a:avLst/>
                  </a:prstGeom>
                  <a:noFill/>
                  <a:ln>
                    <a:noFill/>
                  </a:ln>
                </pic:spPr>
              </pic:pic>
            </a:graphicData>
          </a:graphic>
        </wp:inline>
      </w:drawing>
    </w:r>
    <w:r>
      <w:rPr>
        <w:rFonts w:hint="default"/>
        <w:lang w:val="vi-VN"/>
      </w:rPr>
      <w:t xml:space="preserve">                                                                                                                               </w:t>
    </w:r>
    <w:r>
      <w:rPr>
        <w:rFonts w:hint="default" w:ascii="Times New Roman" w:hAnsi="Times New Roman" w:cs="Times New Roman"/>
        <w:sz w:val="24"/>
        <w:szCs w:val="24"/>
        <w:lang w:val="vi-VN"/>
      </w:rPr>
      <w:t>Môn: PRO219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958E24"/>
    <w:multiLevelType w:val="multilevel"/>
    <w:tmpl w:val="B4958E2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9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140AD2"/>
    <w:rsid w:val="00084146"/>
    <w:rsid w:val="000C346F"/>
    <w:rsid w:val="001B3590"/>
    <w:rsid w:val="001B4746"/>
    <w:rsid w:val="001E19AC"/>
    <w:rsid w:val="00241819"/>
    <w:rsid w:val="0024500C"/>
    <w:rsid w:val="00264F50"/>
    <w:rsid w:val="00296D1B"/>
    <w:rsid w:val="00334F37"/>
    <w:rsid w:val="00352488"/>
    <w:rsid w:val="003957F5"/>
    <w:rsid w:val="00402CEB"/>
    <w:rsid w:val="00553073"/>
    <w:rsid w:val="005C0DFC"/>
    <w:rsid w:val="005F6470"/>
    <w:rsid w:val="00692E71"/>
    <w:rsid w:val="00712C13"/>
    <w:rsid w:val="00806049"/>
    <w:rsid w:val="008079F1"/>
    <w:rsid w:val="008C03C3"/>
    <w:rsid w:val="008C6908"/>
    <w:rsid w:val="00964027"/>
    <w:rsid w:val="009A4FAE"/>
    <w:rsid w:val="009C3080"/>
    <w:rsid w:val="00B2597B"/>
    <w:rsid w:val="00B951F0"/>
    <w:rsid w:val="00BD4807"/>
    <w:rsid w:val="00C32485"/>
    <w:rsid w:val="00CF5078"/>
    <w:rsid w:val="00D174CF"/>
    <w:rsid w:val="00D41ECD"/>
    <w:rsid w:val="00D5249E"/>
    <w:rsid w:val="00D6651B"/>
    <w:rsid w:val="00DD102C"/>
    <w:rsid w:val="00E327C5"/>
    <w:rsid w:val="00E71A6C"/>
    <w:rsid w:val="00EF538C"/>
    <w:rsid w:val="00F174E6"/>
    <w:rsid w:val="00F20338"/>
    <w:rsid w:val="00F26908"/>
    <w:rsid w:val="00FF00F2"/>
    <w:rsid w:val="01137E23"/>
    <w:rsid w:val="01180561"/>
    <w:rsid w:val="016932A7"/>
    <w:rsid w:val="02022F9F"/>
    <w:rsid w:val="022A0423"/>
    <w:rsid w:val="02487AD4"/>
    <w:rsid w:val="02717E88"/>
    <w:rsid w:val="030C487C"/>
    <w:rsid w:val="0323496B"/>
    <w:rsid w:val="036F101B"/>
    <w:rsid w:val="037E55DC"/>
    <w:rsid w:val="04163189"/>
    <w:rsid w:val="04765B52"/>
    <w:rsid w:val="048B6F49"/>
    <w:rsid w:val="04AC5FBE"/>
    <w:rsid w:val="04B07823"/>
    <w:rsid w:val="04D706CE"/>
    <w:rsid w:val="04ED3D01"/>
    <w:rsid w:val="05124F19"/>
    <w:rsid w:val="058B06D8"/>
    <w:rsid w:val="058B3C26"/>
    <w:rsid w:val="0600031E"/>
    <w:rsid w:val="061E5E8C"/>
    <w:rsid w:val="07556B32"/>
    <w:rsid w:val="0788448A"/>
    <w:rsid w:val="079B5366"/>
    <w:rsid w:val="07DD009B"/>
    <w:rsid w:val="07EC6F2A"/>
    <w:rsid w:val="088D2A52"/>
    <w:rsid w:val="08A11716"/>
    <w:rsid w:val="08A3565F"/>
    <w:rsid w:val="08CD6F60"/>
    <w:rsid w:val="0900134F"/>
    <w:rsid w:val="091267A1"/>
    <w:rsid w:val="095A1748"/>
    <w:rsid w:val="09E568B8"/>
    <w:rsid w:val="0A521763"/>
    <w:rsid w:val="0ACB77DB"/>
    <w:rsid w:val="0AE443EF"/>
    <w:rsid w:val="0AE72CB3"/>
    <w:rsid w:val="0AF861FF"/>
    <w:rsid w:val="0B65713F"/>
    <w:rsid w:val="0B7356C3"/>
    <w:rsid w:val="0B8D359E"/>
    <w:rsid w:val="0B9822CA"/>
    <w:rsid w:val="0BFA2E1E"/>
    <w:rsid w:val="0C2043DA"/>
    <w:rsid w:val="0C36485F"/>
    <w:rsid w:val="0C464D6E"/>
    <w:rsid w:val="0C6471DA"/>
    <w:rsid w:val="0C7F5EBC"/>
    <w:rsid w:val="0C8D43F0"/>
    <w:rsid w:val="0CC849F7"/>
    <w:rsid w:val="0D3206AB"/>
    <w:rsid w:val="0D3D4381"/>
    <w:rsid w:val="0D6E7865"/>
    <w:rsid w:val="0D8D43E8"/>
    <w:rsid w:val="0DBB022A"/>
    <w:rsid w:val="0DF9112F"/>
    <w:rsid w:val="0F2130DE"/>
    <w:rsid w:val="0F78538C"/>
    <w:rsid w:val="0FC3034C"/>
    <w:rsid w:val="0FEC3EA2"/>
    <w:rsid w:val="0FF429BB"/>
    <w:rsid w:val="0FFF5F5E"/>
    <w:rsid w:val="1009298A"/>
    <w:rsid w:val="10362EEE"/>
    <w:rsid w:val="10CA7957"/>
    <w:rsid w:val="11161EEE"/>
    <w:rsid w:val="119442F4"/>
    <w:rsid w:val="11BE0C53"/>
    <w:rsid w:val="11EC2E52"/>
    <w:rsid w:val="1201496E"/>
    <w:rsid w:val="126A31F3"/>
    <w:rsid w:val="12BC5E48"/>
    <w:rsid w:val="12C966E7"/>
    <w:rsid w:val="12ED0B40"/>
    <w:rsid w:val="13283DAA"/>
    <w:rsid w:val="13445C91"/>
    <w:rsid w:val="137B59A9"/>
    <w:rsid w:val="13DC0158"/>
    <w:rsid w:val="14134B11"/>
    <w:rsid w:val="14426BE2"/>
    <w:rsid w:val="1460074B"/>
    <w:rsid w:val="14B4331E"/>
    <w:rsid w:val="154B32E0"/>
    <w:rsid w:val="157862CE"/>
    <w:rsid w:val="16363332"/>
    <w:rsid w:val="167E4C4F"/>
    <w:rsid w:val="16806D84"/>
    <w:rsid w:val="16825D54"/>
    <w:rsid w:val="1685565C"/>
    <w:rsid w:val="169472EB"/>
    <w:rsid w:val="16C77274"/>
    <w:rsid w:val="16DD4772"/>
    <w:rsid w:val="176102A0"/>
    <w:rsid w:val="17F52F80"/>
    <w:rsid w:val="185152D1"/>
    <w:rsid w:val="187A103C"/>
    <w:rsid w:val="18AA7C2F"/>
    <w:rsid w:val="19001B64"/>
    <w:rsid w:val="19127366"/>
    <w:rsid w:val="192060BF"/>
    <w:rsid w:val="1A33166B"/>
    <w:rsid w:val="1A4309A6"/>
    <w:rsid w:val="1ABA2027"/>
    <w:rsid w:val="1ABD5069"/>
    <w:rsid w:val="1B76432C"/>
    <w:rsid w:val="1B7A30FB"/>
    <w:rsid w:val="1B87765A"/>
    <w:rsid w:val="1C1D7443"/>
    <w:rsid w:val="1C577B1C"/>
    <w:rsid w:val="1C6F6DCD"/>
    <w:rsid w:val="1D057126"/>
    <w:rsid w:val="1D0D7F78"/>
    <w:rsid w:val="1D851279"/>
    <w:rsid w:val="1DA16049"/>
    <w:rsid w:val="1DA86894"/>
    <w:rsid w:val="1DDB5E84"/>
    <w:rsid w:val="1DED74F4"/>
    <w:rsid w:val="1E2A6222"/>
    <w:rsid w:val="1E6D3448"/>
    <w:rsid w:val="1EB013D7"/>
    <w:rsid w:val="1ED27E42"/>
    <w:rsid w:val="1EDA3628"/>
    <w:rsid w:val="1EDD46A3"/>
    <w:rsid w:val="1EDD75D4"/>
    <w:rsid w:val="1F3413DF"/>
    <w:rsid w:val="1F3D41E1"/>
    <w:rsid w:val="1FB5487A"/>
    <w:rsid w:val="1FDD7F62"/>
    <w:rsid w:val="21472383"/>
    <w:rsid w:val="2163477F"/>
    <w:rsid w:val="21647BDB"/>
    <w:rsid w:val="21EF276C"/>
    <w:rsid w:val="226944C3"/>
    <w:rsid w:val="22945121"/>
    <w:rsid w:val="22A21AFB"/>
    <w:rsid w:val="234C371B"/>
    <w:rsid w:val="23533A53"/>
    <w:rsid w:val="23940D8C"/>
    <w:rsid w:val="23C6581D"/>
    <w:rsid w:val="23C926D4"/>
    <w:rsid w:val="23DD4AE2"/>
    <w:rsid w:val="23FF7D17"/>
    <w:rsid w:val="244F772B"/>
    <w:rsid w:val="24676EB5"/>
    <w:rsid w:val="24BC0BE7"/>
    <w:rsid w:val="24D66879"/>
    <w:rsid w:val="25073FAE"/>
    <w:rsid w:val="254C5352"/>
    <w:rsid w:val="262A1679"/>
    <w:rsid w:val="262B1F4D"/>
    <w:rsid w:val="264B26D8"/>
    <w:rsid w:val="26CC0C77"/>
    <w:rsid w:val="27162871"/>
    <w:rsid w:val="276C4B6F"/>
    <w:rsid w:val="27775D57"/>
    <w:rsid w:val="27DC1990"/>
    <w:rsid w:val="280361D3"/>
    <w:rsid w:val="28620C86"/>
    <w:rsid w:val="28BA176B"/>
    <w:rsid w:val="28BA1CF9"/>
    <w:rsid w:val="28BC6AC1"/>
    <w:rsid w:val="29020F47"/>
    <w:rsid w:val="290A0C9B"/>
    <w:rsid w:val="290E526B"/>
    <w:rsid w:val="292C3DE8"/>
    <w:rsid w:val="29D976B5"/>
    <w:rsid w:val="2A4F68EE"/>
    <w:rsid w:val="2A5C0003"/>
    <w:rsid w:val="2B811C7C"/>
    <w:rsid w:val="2B83411B"/>
    <w:rsid w:val="2BBB275E"/>
    <w:rsid w:val="2C1C7642"/>
    <w:rsid w:val="2C732DC8"/>
    <w:rsid w:val="2C845ECC"/>
    <w:rsid w:val="2C912DB2"/>
    <w:rsid w:val="2CA5304B"/>
    <w:rsid w:val="2CAB1F8A"/>
    <w:rsid w:val="2D0467CF"/>
    <w:rsid w:val="2D1E3298"/>
    <w:rsid w:val="2D386841"/>
    <w:rsid w:val="2D8E4D7D"/>
    <w:rsid w:val="2DEE7BDC"/>
    <w:rsid w:val="2E107CA5"/>
    <w:rsid w:val="2E33415A"/>
    <w:rsid w:val="2E454CF5"/>
    <w:rsid w:val="2E47453E"/>
    <w:rsid w:val="2E847CE4"/>
    <w:rsid w:val="2E9C3190"/>
    <w:rsid w:val="2F37163E"/>
    <w:rsid w:val="2F75648A"/>
    <w:rsid w:val="2F913995"/>
    <w:rsid w:val="2F9E594F"/>
    <w:rsid w:val="2FF0551C"/>
    <w:rsid w:val="304738AA"/>
    <w:rsid w:val="304B204A"/>
    <w:rsid w:val="3083520C"/>
    <w:rsid w:val="313337D4"/>
    <w:rsid w:val="315C2468"/>
    <w:rsid w:val="316E59BE"/>
    <w:rsid w:val="3189797A"/>
    <w:rsid w:val="31DB3439"/>
    <w:rsid w:val="320A434E"/>
    <w:rsid w:val="323B63A3"/>
    <w:rsid w:val="323D11D4"/>
    <w:rsid w:val="33071DAE"/>
    <w:rsid w:val="33096C09"/>
    <w:rsid w:val="33303B46"/>
    <w:rsid w:val="337F7FD2"/>
    <w:rsid w:val="33887031"/>
    <w:rsid w:val="33C33F8F"/>
    <w:rsid w:val="33DD614C"/>
    <w:rsid w:val="34A25A2D"/>
    <w:rsid w:val="34D84DF1"/>
    <w:rsid w:val="353667F4"/>
    <w:rsid w:val="358F3D5D"/>
    <w:rsid w:val="36794E34"/>
    <w:rsid w:val="36813F79"/>
    <w:rsid w:val="36B87927"/>
    <w:rsid w:val="376D65F2"/>
    <w:rsid w:val="37AA2F00"/>
    <w:rsid w:val="37B6653D"/>
    <w:rsid w:val="37EA7046"/>
    <w:rsid w:val="381860C0"/>
    <w:rsid w:val="383D188F"/>
    <w:rsid w:val="38702749"/>
    <w:rsid w:val="38BD7181"/>
    <w:rsid w:val="38D16D2A"/>
    <w:rsid w:val="38DF6DCB"/>
    <w:rsid w:val="39020082"/>
    <w:rsid w:val="3915665D"/>
    <w:rsid w:val="395B5864"/>
    <w:rsid w:val="39644C05"/>
    <w:rsid w:val="3969743C"/>
    <w:rsid w:val="397B4C04"/>
    <w:rsid w:val="39A84E6E"/>
    <w:rsid w:val="39DC7D6B"/>
    <w:rsid w:val="39FD6A07"/>
    <w:rsid w:val="3A19225A"/>
    <w:rsid w:val="3AA6777F"/>
    <w:rsid w:val="3AD82F40"/>
    <w:rsid w:val="3B013DDA"/>
    <w:rsid w:val="3B6101C4"/>
    <w:rsid w:val="3C160C64"/>
    <w:rsid w:val="3C3A2AF6"/>
    <w:rsid w:val="3C8653D2"/>
    <w:rsid w:val="3CA0420F"/>
    <w:rsid w:val="3D0F570E"/>
    <w:rsid w:val="3DB37F30"/>
    <w:rsid w:val="3E2166DD"/>
    <w:rsid w:val="3E3366E3"/>
    <w:rsid w:val="3E492FD0"/>
    <w:rsid w:val="3E5213C8"/>
    <w:rsid w:val="3E7D5271"/>
    <w:rsid w:val="3E953321"/>
    <w:rsid w:val="3E9D595E"/>
    <w:rsid w:val="3F1A2DC1"/>
    <w:rsid w:val="3F5B5905"/>
    <w:rsid w:val="3F770B46"/>
    <w:rsid w:val="3F8B5289"/>
    <w:rsid w:val="3F9F0CCF"/>
    <w:rsid w:val="3FEE724D"/>
    <w:rsid w:val="403A46CC"/>
    <w:rsid w:val="4065593E"/>
    <w:rsid w:val="406F3312"/>
    <w:rsid w:val="4099543E"/>
    <w:rsid w:val="425F529B"/>
    <w:rsid w:val="42F86883"/>
    <w:rsid w:val="43543391"/>
    <w:rsid w:val="436B0E74"/>
    <w:rsid w:val="43EE6DED"/>
    <w:rsid w:val="43EF42CD"/>
    <w:rsid w:val="44651BE8"/>
    <w:rsid w:val="447339C1"/>
    <w:rsid w:val="44791FEF"/>
    <w:rsid w:val="4488038D"/>
    <w:rsid w:val="4506001E"/>
    <w:rsid w:val="454F7FEF"/>
    <w:rsid w:val="45E90C93"/>
    <w:rsid w:val="45EB3AE6"/>
    <w:rsid w:val="45F7733E"/>
    <w:rsid w:val="4608715D"/>
    <w:rsid w:val="46975799"/>
    <w:rsid w:val="46C52D5A"/>
    <w:rsid w:val="46C63A67"/>
    <w:rsid w:val="46D46455"/>
    <w:rsid w:val="47587DC7"/>
    <w:rsid w:val="47827256"/>
    <w:rsid w:val="47992319"/>
    <w:rsid w:val="47F80E41"/>
    <w:rsid w:val="482B34F2"/>
    <w:rsid w:val="48A45DFB"/>
    <w:rsid w:val="48AE42B3"/>
    <w:rsid w:val="49293B44"/>
    <w:rsid w:val="499E7E7C"/>
    <w:rsid w:val="49E252B3"/>
    <w:rsid w:val="4A455091"/>
    <w:rsid w:val="4A65021D"/>
    <w:rsid w:val="4AF45F04"/>
    <w:rsid w:val="4B522831"/>
    <w:rsid w:val="4C100837"/>
    <w:rsid w:val="4C452352"/>
    <w:rsid w:val="4C593F7F"/>
    <w:rsid w:val="4C636F09"/>
    <w:rsid w:val="4CAE2436"/>
    <w:rsid w:val="4CB4462C"/>
    <w:rsid w:val="4CEE444E"/>
    <w:rsid w:val="4CEE68CD"/>
    <w:rsid w:val="4D366FE0"/>
    <w:rsid w:val="4D5D4DC9"/>
    <w:rsid w:val="4D60100C"/>
    <w:rsid w:val="4D6A3063"/>
    <w:rsid w:val="4DA92D70"/>
    <w:rsid w:val="4DF7375A"/>
    <w:rsid w:val="4E06542A"/>
    <w:rsid w:val="4E257B98"/>
    <w:rsid w:val="4E2850CD"/>
    <w:rsid w:val="4E36282F"/>
    <w:rsid w:val="4E793441"/>
    <w:rsid w:val="4EAA5A77"/>
    <w:rsid w:val="4EB54D67"/>
    <w:rsid w:val="4F135652"/>
    <w:rsid w:val="4F1A4B89"/>
    <w:rsid w:val="4F93316A"/>
    <w:rsid w:val="4F935734"/>
    <w:rsid w:val="50825B55"/>
    <w:rsid w:val="50AE4296"/>
    <w:rsid w:val="50AF58C0"/>
    <w:rsid w:val="51651735"/>
    <w:rsid w:val="51C143CA"/>
    <w:rsid w:val="51C16A50"/>
    <w:rsid w:val="51F16739"/>
    <w:rsid w:val="51FE0988"/>
    <w:rsid w:val="52050245"/>
    <w:rsid w:val="531215F9"/>
    <w:rsid w:val="53506B49"/>
    <w:rsid w:val="536E6180"/>
    <w:rsid w:val="53E33CD2"/>
    <w:rsid w:val="53E676B1"/>
    <w:rsid w:val="549C4B23"/>
    <w:rsid w:val="54CF06BB"/>
    <w:rsid w:val="550D7FF2"/>
    <w:rsid w:val="5552401E"/>
    <w:rsid w:val="5554754A"/>
    <w:rsid w:val="55CA470A"/>
    <w:rsid w:val="55D31960"/>
    <w:rsid w:val="55DF7E19"/>
    <w:rsid w:val="55E737A0"/>
    <w:rsid w:val="563C20EE"/>
    <w:rsid w:val="56AC657D"/>
    <w:rsid w:val="56CD6C21"/>
    <w:rsid w:val="56EF2C36"/>
    <w:rsid w:val="5702525F"/>
    <w:rsid w:val="57091326"/>
    <w:rsid w:val="57380CC2"/>
    <w:rsid w:val="577C0275"/>
    <w:rsid w:val="585A62BF"/>
    <w:rsid w:val="58AB3701"/>
    <w:rsid w:val="59001845"/>
    <w:rsid w:val="59252E20"/>
    <w:rsid w:val="59E7745D"/>
    <w:rsid w:val="5A6676E5"/>
    <w:rsid w:val="5A7325EE"/>
    <w:rsid w:val="5AA8002D"/>
    <w:rsid w:val="5B066F89"/>
    <w:rsid w:val="5B4F350A"/>
    <w:rsid w:val="5B9E7E30"/>
    <w:rsid w:val="5BD405E0"/>
    <w:rsid w:val="5C6821DD"/>
    <w:rsid w:val="5C717DC2"/>
    <w:rsid w:val="5C9C6D7F"/>
    <w:rsid w:val="5CD8273C"/>
    <w:rsid w:val="5CE345F1"/>
    <w:rsid w:val="5D2D4693"/>
    <w:rsid w:val="5D644C8F"/>
    <w:rsid w:val="5D8A72C8"/>
    <w:rsid w:val="5DBB2F9C"/>
    <w:rsid w:val="5DC802F3"/>
    <w:rsid w:val="5DDF122C"/>
    <w:rsid w:val="5EAE5C03"/>
    <w:rsid w:val="5EB31D9A"/>
    <w:rsid w:val="5EC3727E"/>
    <w:rsid w:val="5ECB5252"/>
    <w:rsid w:val="5EEA15D8"/>
    <w:rsid w:val="5EEB6D00"/>
    <w:rsid w:val="5FD67C72"/>
    <w:rsid w:val="5FF051F1"/>
    <w:rsid w:val="5FF832F3"/>
    <w:rsid w:val="60115CE5"/>
    <w:rsid w:val="601525F7"/>
    <w:rsid w:val="60781024"/>
    <w:rsid w:val="608063D5"/>
    <w:rsid w:val="60B8203E"/>
    <w:rsid w:val="60B85053"/>
    <w:rsid w:val="60C86A9E"/>
    <w:rsid w:val="60C94BD3"/>
    <w:rsid w:val="60CB5619"/>
    <w:rsid w:val="61423010"/>
    <w:rsid w:val="61807EDB"/>
    <w:rsid w:val="6198203C"/>
    <w:rsid w:val="61A60FF4"/>
    <w:rsid w:val="61E218A0"/>
    <w:rsid w:val="620049A0"/>
    <w:rsid w:val="620D6B87"/>
    <w:rsid w:val="62141E21"/>
    <w:rsid w:val="621D73B4"/>
    <w:rsid w:val="62200BF6"/>
    <w:rsid w:val="62C2668F"/>
    <w:rsid w:val="630756AC"/>
    <w:rsid w:val="63327FA4"/>
    <w:rsid w:val="63A23108"/>
    <w:rsid w:val="63B2141C"/>
    <w:rsid w:val="63C67F9B"/>
    <w:rsid w:val="63DD49F3"/>
    <w:rsid w:val="63DD618B"/>
    <w:rsid w:val="6481052B"/>
    <w:rsid w:val="64BA1A55"/>
    <w:rsid w:val="64E26FE4"/>
    <w:rsid w:val="65902B58"/>
    <w:rsid w:val="65BE41A4"/>
    <w:rsid w:val="66EF7013"/>
    <w:rsid w:val="67085D97"/>
    <w:rsid w:val="674906C9"/>
    <w:rsid w:val="6798303C"/>
    <w:rsid w:val="67EB15D3"/>
    <w:rsid w:val="67FD2B0B"/>
    <w:rsid w:val="681B0F1E"/>
    <w:rsid w:val="684071A8"/>
    <w:rsid w:val="68F65F0D"/>
    <w:rsid w:val="68F94542"/>
    <w:rsid w:val="69140AD2"/>
    <w:rsid w:val="693D5F61"/>
    <w:rsid w:val="695B2BC0"/>
    <w:rsid w:val="69EE6B92"/>
    <w:rsid w:val="69F27EAE"/>
    <w:rsid w:val="6A006CD9"/>
    <w:rsid w:val="6A0524B1"/>
    <w:rsid w:val="6A4C601E"/>
    <w:rsid w:val="6A50672B"/>
    <w:rsid w:val="6A514B9E"/>
    <w:rsid w:val="6A5E7FEC"/>
    <w:rsid w:val="6A7B433D"/>
    <w:rsid w:val="6AA732A7"/>
    <w:rsid w:val="6B36119A"/>
    <w:rsid w:val="6B3F5380"/>
    <w:rsid w:val="6B4F7997"/>
    <w:rsid w:val="6B7143EA"/>
    <w:rsid w:val="6C206218"/>
    <w:rsid w:val="6C4808F3"/>
    <w:rsid w:val="6C857299"/>
    <w:rsid w:val="6C8E1D02"/>
    <w:rsid w:val="6CF61039"/>
    <w:rsid w:val="6D075088"/>
    <w:rsid w:val="6D0E3DC0"/>
    <w:rsid w:val="6D652F52"/>
    <w:rsid w:val="6D754111"/>
    <w:rsid w:val="6D7A3D9A"/>
    <w:rsid w:val="6ECD3111"/>
    <w:rsid w:val="6ED05D1E"/>
    <w:rsid w:val="6ED819F5"/>
    <w:rsid w:val="6F1D11FA"/>
    <w:rsid w:val="6F1D50B0"/>
    <w:rsid w:val="6F577754"/>
    <w:rsid w:val="6F8304A0"/>
    <w:rsid w:val="6FE6311A"/>
    <w:rsid w:val="700C1760"/>
    <w:rsid w:val="70DF36B2"/>
    <w:rsid w:val="70FD24AE"/>
    <w:rsid w:val="714B5584"/>
    <w:rsid w:val="717C678A"/>
    <w:rsid w:val="71AD2E57"/>
    <w:rsid w:val="71FA3B75"/>
    <w:rsid w:val="723C2A2A"/>
    <w:rsid w:val="725F33BF"/>
    <w:rsid w:val="72A50BC6"/>
    <w:rsid w:val="72DD15DD"/>
    <w:rsid w:val="733812CF"/>
    <w:rsid w:val="737C31E6"/>
    <w:rsid w:val="738806AD"/>
    <w:rsid w:val="73992418"/>
    <w:rsid w:val="73BF33E2"/>
    <w:rsid w:val="740B228B"/>
    <w:rsid w:val="744E2024"/>
    <w:rsid w:val="74AC4C01"/>
    <w:rsid w:val="750676C5"/>
    <w:rsid w:val="751D4214"/>
    <w:rsid w:val="752A2B22"/>
    <w:rsid w:val="753C59B7"/>
    <w:rsid w:val="7542734C"/>
    <w:rsid w:val="75730E69"/>
    <w:rsid w:val="75760950"/>
    <w:rsid w:val="759E0CA3"/>
    <w:rsid w:val="760961A3"/>
    <w:rsid w:val="76145241"/>
    <w:rsid w:val="763868C0"/>
    <w:rsid w:val="76423661"/>
    <w:rsid w:val="76C21B6C"/>
    <w:rsid w:val="770B2CEA"/>
    <w:rsid w:val="77E7406F"/>
    <w:rsid w:val="781360EF"/>
    <w:rsid w:val="785E10D5"/>
    <w:rsid w:val="788F38A7"/>
    <w:rsid w:val="78AC03C7"/>
    <w:rsid w:val="79544F8F"/>
    <w:rsid w:val="799303BE"/>
    <w:rsid w:val="79BD334D"/>
    <w:rsid w:val="7A0F451A"/>
    <w:rsid w:val="7A8F3364"/>
    <w:rsid w:val="7AA43EB4"/>
    <w:rsid w:val="7B7B7DF0"/>
    <w:rsid w:val="7BE41901"/>
    <w:rsid w:val="7C301F81"/>
    <w:rsid w:val="7C4F4E3B"/>
    <w:rsid w:val="7CF350D0"/>
    <w:rsid w:val="7D0F703C"/>
    <w:rsid w:val="7D914AAB"/>
    <w:rsid w:val="7DD26EDE"/>
    <w:rsid w:val="7DF06817"/>
    <w:rsid w:val="7E432A1D"/>
    <w:rsid w:val="7E770D61"/>
    <w:rsid w:val="7E9C1838"/>
    <w:rsid w:val="7EE15928"/>
    <w:rsid w:val="7EF71F7E"/>
    <w:rsid w:val="7FC21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character" w:styleId="6">
    <w:name w:val="Hyperlink"/>
    <w:basedOn w:val="5"/>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unhideWhenUsed/>
    <w:qFormat/>
    <w:uiPriority w:val="99"/>
    <w:pPr>
      <w:ind w:left="720"/>
      <w:contextualSpacing/>
    </w:pPr>
  </w:style>
  <w:style w:type="paragraph" w:customStyle="1" w:styleId="10">
    <w:name w:val="WPSOffice手动目录 1"/>
    <w:qFormat/>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33FAFE-6461-4E6E-8CA2-B09F2057297C}">
  <ds:schemaRefs/>
</ds:datastoreItem>
</file>

<file path=docProps/app.xml><?xml version="1.0" encoding="utf-8"?>
<Properties xmlns="http://schemas.openxmlformats.org/officeDocument/2006/extended-properties" xmlns:vt="http://schemas.openxmlformats.org/officeDocument/2006/docPropsVTypes">
  <Template>Normal.dotm</Template>
  <Pages>1</Pages>
  <Words>2355</Words>
  <Characters>13430</Characters>
  <Lines>1</Lines>
  <Paragraphs>1</Paragraphs>
  <TotalTime>6</TotalTime>
  <ScaleCrop>false</ScaleCrop>
  <LinksUpToDate>false</LinksUpToDate>
  <CharactersWithSpaces>15754</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2024-07-03T08:27:00Z</dcterms:created>
  <dc:creator>Tran Ngoc Hung (FPL HCM)</dc:creator>
  <cp:lastModifiedBy>ACER</cp:lastModifiedBy>
  <dcterms:modified xsi:type="dcterms:W3CDTF">2024-10-10T03:04:39Z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ICV">
    <vt:lpwstr>6DA8087B99D6444CAB9E0BACEEA2A84E_11</vt:lpwstr>
  </property>
</Properties>
</file>