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B7D9" w14:textId="4BB5790D" w:rsidR="007A4AA0" w:rsidRPr="007A4AA0" w:rsidRDefault="007A4AA0" w:rsidP="007A4AA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7A4AA0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7A4AA0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Tratamento de esgoto</w:t>
      </w:r>
    </w:p>
    <w:p w14:paraId="63C9E6A0" w14:textId="77777777" w:rsidR="007A4AA0" w:rsidRPr="007A4AA0" w:rsidRDefault="007A4AA0" w:rsidP="007A4AA0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53A17824" w14:textId="77777777" w:rsidR="007A4AA0" w:rsidRPr="007A4AA0" w:rsidRDefault="007A4AA0" w:rsidP="007A4AA0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A4AA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 empresa </w:t>
      </w:r>
      <w:r w:rsidRPr="007A4AA0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Limpa Esgoto</w:t>
      </w:r>
      <w:r w:rsidRPr="007A4AA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garante ser capaz de realizar o tratamento de esgoto e obter, no máximo, 150 g de impurezas para cada mil litros de esgoto tratado. Vinte amostras de mil litros de esgoto apresentaram, em média, 230 g de impurezas e desvio padrão amostral igual a 90 g.</w:t>
      </w:r>
    </w:p>
    <w:p w14:paraId="748AEC1E" w14:textId="77777777" w:rsidR="007A4AA0" w:rsidRPr="007A4AA0" w:rsidRDefault="007A4AA0" w:rsidP="007A4AA0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7A4AA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Assumindo </w:t>
      </w:r>
      <w:r w:rsidRPr="007A4AA0">
        <w:rPr>
          <w:rFonts w:ascii="Source Serif Pro" w:eastAsia="Times New Roman" w:hAnsi="Source Serif Pro" w:cs="Open Sans"/>
          <w:i/>
          <w:iCs/>
          <w:color w:val="3D464D"/>
          <w:sz w:val="27"/>
          <w:szCs w:val="27"/>
          <w:lang w:eastAsia="pt-BR"/>
        </w:rPr>
        <w:t>alfa</w:t>
      </w:r>
      <w:r w:rsidRPr="007A4AA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igual a 5% e população normalmente distribuída, seria possível discordar da empresa </w:t>
      </w:r>
      <w:r w:rsidRPr="007A4AA0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Limpa Esgoto</w:t>
      </w:r>
      <w:r w:rsidRPr="007A4AA0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? Assinale a alternativa que apresenta a estatística de teste e a decisão correta do teste.</w:t>
      </w:r>
    </w:p>
    <w:p w14:paraId="5F83F485" w14:textId="021B665F" w:rsidR="00326BEE" w:rsidRDefault="00326BEE"/>
    <w:p w14:paraId="02775622" w14:textId="77777777" w:rsidR="007A4AA0" w:rsidRPr="007A4AA0" w:rsidRDefault="007A4AA0" w:rsidP="007A4AA0">
      <w:pPr>
        <w:numPr>
          <w:ilvl w:val="0"/>
          <w:numId w:val="2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A4AA0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 = 3,9752</w:t>
      </w:r>
    </w:p>
    <w:p w14:paraId="372FF5BF" w14:textId="77777777" w:rsidR="007A4AA0" w:rsidRPr="007A4AA0" w:rsidRDefault="007A4AA0" w:rsidP="007A4AA0">
      <w:pPr>
        <w:numPr>
          <w:ilvl w:val="0"/>
          <w:numId w:val="2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A4AA0">
        <w:rPr>
          <w:rFonts w:ascii="Source Serif Pro" w:eastAsia="Times New Roman" w:hAnsi="Source Serif Pro" w:cs="Times New Roman"/>
          <w:sz w:val="26"/>
          <w:szCs w:val="26"/>
          <w:lang w:eastAsia="pt-BR"/>
        </w:rPr>
        <w:t>Rejeitar </w:t>
      </w:r>
      <w:r w:rsidRPr="007A4AA0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7A4AA0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da empresa não é verdadeira</w:t>
      </w:r>
    </w:p>
    <w:p w14:paraId="45F37E59" w14:textId="77777777" w:rsidR="007A4AA0" w:rsidRPr="007A4AA0" w:rsidRDefault="007A4AA0" w:rsidP="007A4AA0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7A4AA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Ao nível de confiança de 95%, rejeitamos a hipótese de que, após o tratamento aplicado pela empresa </w:t>
      </w:r>
      <w:r w:rsidRPr="007A4AA0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Limpa Esgoto</w:t>
      </w:r>
      <w:r w:rsidRPr="007A4AA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é possível obter, no máximo, 150 g de impurezas por mil litros de esgoto tratado:</w:t>
      </w:r>
    </w:p>
    <w:p w14:paraId="294304A2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7A4AA0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scipy.stats</w:t>
      </w:r>
      <w:proofErr w:type="spellEnd"/>
      <w:proofErr w:type="gram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A4AA0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t </w:t>
      </w:r>
      <w:r w:rsidRPr="007A4AA0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t_student</w:t>
      </w:r>
      <w:proofErr w:type="spellEnd"/>
    </w:p>
    <w:p w14:paraId="0B158EB3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7A4AA0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numpy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7A4AA0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</w:t>
      </w:r>
      <w:proofErr w:type="spellEnd"/>
    </w:p>
    <w:p w14:paraId="55102651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79AE197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7A4AA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230</w:t>
      </w:r>
    </w:p>
    <w:p w14:paraId="3BCD5AD6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7A4AA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90</w:t>
      </w:r>
    </w:p>
    <w:p w14:paraId="50229CAE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media = </w:t>
      </w:r>
      <w:r w:rsidRPr="007A4AA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150</w:t>
      </w:r>
    </w:p>
    <w:p w14:paraId="5AE1B05A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7A4AA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0.05</w:t>
      </w:r>
    </w:p>
    <w:p w14:paraId="1F37512D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7A4AA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2831F514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n = </w:t>
      </w:r>
      <w:r w:rsidRPr="007A4AA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</w:t>
      </w:r>
    </w:p>
    <w:p w14:paraId="1F93CFEB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n - </w:t>
      </w:r>
      <w:r w:rsidRPr="007A4AA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</w:p>
    <w:p w14:paraId="049C2113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4AD79F1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t_alpha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t_student.ppf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E2BFA8D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837D18F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 = (</w:t>
      </w: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media_amostra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media) / (</w:t>
      </w: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desvio_padrao_amostra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</w:t>
      </w:r>
      <w:proofErr w:type="spellStart"/>
      <w:proofErr w:type="gram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np.sqrt</w:t>
      </w:r>
      <w:proofErr w:type="spellEnd"/>
      <w:proofErr w:type="gram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(n))</w:t>
      </w:r>
    </w:p>
    <w:p w14:paraId="506F28B9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37A2FE0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A4AA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7A4AA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't(alpha) ='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gramStart"/>
      <w:r w:rsidRPr="007A4AA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round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t_alpha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A4AA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118B8915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7A4AA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7A4AA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 ='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7A4AA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round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(t, </w:t>
      </w:r>
      <w:r w:rsidRPr="007A4AA0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4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))</w:t>
      </w:r>
    </w:p>
    <w:p w14:paraId="3116A2E7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7A4AA0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t &gt;= </w:t>
      </w:r>
      <w:proofErr w:type="spellStart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t_alpha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4C743B34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7A4AA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7A4AA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'Rejeitar H0'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2101814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7A4AA0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5E78771A" w14:textId="77777777" w:rsidR="007A4AA0" w:rsidRPr="007A4AA0" w:rsidRDefault="007A4AA0" w:rsidP="007A4AA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FFFFF"/>
          <w:lang w:eastAsia="pt-BR"/>
        </w:rPr>
      </w:pP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gramStart"/>
      <w:r w:rsidRPr="007A4AA0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7A4AA0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'Aceitar H0'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0330D1F" w14:textId="393857DB" w:rsidR="007A4AA0" w:rsidRDefault="007A4AA0"/>
    <w:p w14:paraId="418F34DD" w14:textId="2DEBE6FD" w:rsidR="007A4AA0" w:rsidRDefault="007A4AA0"/>
    <w:p w14:paraId="4E09568B" w14:textId="5749FC25" w:rsidR="007A4AA0" w:rsidRDefault="007A4AA0"/>
    <w:p w14:paraId="4C5AF5A0" w14:textId="588DE153" w:rsidR="007A4AA0" w:rsidRDefault="007A4AA0"/>
    <w:p w14:paraId="560A2410" w14:textId="77777777" w:rsidR="007A4AA0" w:rsidRDefault="007A4AA0"/>
    <w:p w14:paraId="34F56D56" w14:textId="46705F39" w:rsidR="007A4AA0" w:rsidRDefault="007A4AA0"/>
    <w:p w14:paraId="18509F7E" w14:textId="77777777" w:rsidR="007A4AA0" w:rsidRPr="007A4AA0" w:rsidRDefault="007A4AA0" w:rsidP="007A4AA0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A4AA0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 = 1,7291</w:t>
      </w:r>
    </w:p>
    <w:p w14:paraId="680364FC" w14:textId="77777777" w:rsidR="007A4AA0" w:rsidRPr="007A4AA0" w:rsidRDefault="007A4AA0" w:rsidP="007A4AA0">
      <w:pPr>
        <w:numPr>
          <w:ilvl w:val="0"/>
          <w:numId w:val="3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A4AA0">
        <w:rPr>
          <w:rFonts w:ascii="Source Serif Pro" w:eastAsia="Times New Roman" w:hAnsi="Source Serif Pro" w:cs="Times New Roman"/>
          <w:sz w:val="26"/>
          <w:szCs w:val="26"/>
          <w:lang w:eastAsia="pt-BR"/>
        </w:rPr>
        <w:t>Rejeitar </w:t>
      </w:r>
      <w:r w:rsidRPr="007A4AA0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7A4AA0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da empresa é verdadeira</w:t>
      </w:r>
    </w:p>
    <w:p w14:paraId="65460AEF" w14:textId="77777777" w:rsidR="007A4AA0" w:rsidRPr="007A4AA0" w:rsidRDefault="007A4AA0" w:rsidP="007A4AA0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7A4AA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lastRenderedPageBreak/>
        <w:t>Alternativa errada! Ambos incorretos. O valor de 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</w:t>
      </w:r>
      <w:r w:rsidRPr="007A4AA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desta alternativa não é o valor da estatística de teste e sim do delimitador das áreas de aceitação e rejeição da hipótese nula.</w:t>
      </w:r>
    </w:p>
    <w:p w14:paraId="4B1E6889" w14:textId="77777777" w:rsidR="007A4AA0" w:rsidRPr="007A4AA0" w:rsidRDefault="007A4AA0" w:rsidP="007A4AA0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7A4AA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Nossa hipótese nula neste teste é a alegação da empresa, ou seja, 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H0: µ ≤ 150 g</w:t>
      </w:r>
      <w:r w:rsidRPr="007A4AA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 Se rejeitamos a hipótese nula, concluímos que a alegação do fabricante é falsa.</w:t>
      </w:r>
    </w:p>
    <w:p w14:paraId="6001E585" w14:textId="2042ABE8" w:rsidR="007A4AA0" w:rsidRDefault="007A4AA0"/>
    <w:p w14:paraId="4FCA1052" w14:textId="77777777" w:rsidR="007A4AA0" w:rsidRPr="007A4AA0" w:rsidRDefault="007A4AA0" w:rsidP="007A4AA0">
      <w:pPr>
        <w:numPr>
          <w:ilvl w:val="0"/>
          <w:numId w:val="4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7A4AA0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7A4A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7A4AA0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</w:t>
      </w:r>
      <w:proofErr w:type="gramEnd"/>
      <w:r w:rsidRPr="007A4AA0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= 1,7291</w:t>
      </w:r>
    </w:p>
    <w:p w14:paraId="15E0E88B" w14:textId="77777777" w:rsidR="007A4AA0" w:rsidRPr="007A4AA0" w:rsidRDefault="007A4AA0" w:rsidP="007A4AA0">
      <w:pPr>
        <w:numPr>
          <w:ilvl w:val="0"/>
          <w:numId w:val="4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A4AA0">
        <w:rPr>
          <w:rFonts w:ascii="Source Serif Pro" w:eastAsia="Times New Roman" w:hAnsi="Source Serif Pro" w:cs="Times New Roman"/>
          <w:sz w:val="26"/>
          <w:szCs w:val="26"/>
          <w:lang w:eastAsia="pt-BR"/>
        </w:rPr>
        <w:t>Rejeitar </w:t>
      </w:r>
      <w:r w:rsidRPr="007A4AA0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7A4AA0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da empresa não é verdadeira</w:t>
      </w:r>
    </w:p>
    <w:p w14:paraId="7045CC4C" w14:textId="77777777" w:rsidR="007A4AA0" w:rsidRPr="007A4AA0" w:rsidRDefault="007A4AA0" w:rsidP="007A4AA0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7A4AA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O valor de 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</w:t>
      </w:r>
      <w:r w:rsidRPr="007A4AA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desta alternativa não é o valor da estatística de teste e sim do delimitador das áreas de aceitação e rejeição da hipótese nula.</w:t>
      </w:r>
    </w:p>
    <w:p w14:paraId="737C67CF" w14:textId="2D0FAD26" w:rsidR="007A4AA0" w:rsidRDefault="007A4AA0" w:rsidP="007A4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AA0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38D49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4D726924" w14:textId="77777777" w:rsidR="007A4AA0" w:rsidRPr="007A4AA0" w:rsidRDefault="007A4AA0" w:rsidP="007A4AA0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</w:p>
    <w:p w14:paraId="06A75967" w14:textId="77777777" w:rsidR="007A4AA0" w:rsidRPr="007A4AA0" w:rsidRDefault="007A4AA0" w:rsidP="007A4AA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4AA0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t = 3,9752</w:t>
      </w:r>
    </w:p>
    <w:p w14:paraId="5D1D78CB" w14:textId="77777777" w:rsidR="007A4AA0" w:rsidRPr="007A4AA0" w:rsidRDefault="007A4AA0" w:rsidP="007A4AA0">
      <w:pPr>
        <w:numPr>
          <w:ilvl w:val="0"/>
          <w:numId w:val="5"/>
        </w:num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7A4AA0">
        <w:rPr>
          <w:rFonts w:ascii="Source Serif Pro" w:eastAsia="Times New Roman" w:hAnsi="Source Serif Pro" w:cs="Times New Roman"/>
          <w:sz w:val="26"/>
          <w:szCs w:val="26"/>
          <w:lang w:eastAsia="pt-BR"/>
        </w:rPr>
        <w:t>Rejeitar </w:t>
      </w:r>
      <w:r w:rsidRPr="007A4AA0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H0</w:t>
      </w:r>
      <w:r w:rsidRPr="007A4AA0">
        <w:rPr>
          <w:rFonts w:ascii="Source Serif Pro" w:eastAsia="Times New Roman" w:hAnsi="Source Serif Pro" w:cs="Times New Roman"/>
          <w:sz w:val="26"/>
          <w:szCs w:val="26"/>
          <w:lang w:eastAsia="pt-BR"/>
        </w:rPr>
        <w:t>, ou seja, a alegação da empresa é verdadeira</w:t>
      </w:r>
    </w:p>
    <w:p w14:paraId="4EAFDC50" w14:textId="77777777" w:rsidR="007A4AA0" w:rsidRPr="007A4AA0" w:rsidRDefault="007A4AA0" w:rsidP="007A4AA0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7A4AA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Atenção para a conclusão. Nossa hipótese nula neste teste é a alegação da empresa, ou seja, </w:t>
      </w:r>
      <w:r w:rsidRPr="007A4AA0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H0: µ ≤ 150 g</w:t>
      </w:r>
      <w:r w:rsidRPr="007A4AA0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 Se rejeitamos a hipótese nula, concluímos que a alegação do fabricante é falsa.</w:t>
      </w:r>
    </w:p>
    <w:p w14:paraId="38C9B3C1" w14:textId="77777777" w:rsidR="007A4AA0" w:rsidRDefault="007A4AA0"/>
    <w:sectPr w:rsidR="007A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381"/>
    <w:multiLevelType w:val="multilevel"/>
    <w:tmpl w:val="2D1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C3F84"/>
    <w:multiLevelType w:val="multilevel"/>
    <w:tmpl w:val="EF6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1BEA"/>
    <w:multiLevelType w:val="multilevel"/>
    <w:tmpl w:val="29A8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36A94"/>
    <w:multiLevelType w:val="multilevel"/>
    <w:tmpl w:val="DF1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706F5"/>
    <w:multiLevelType w:val="multilevel"/>
    <w:tmpl w:val="4E4A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A0"/>
    <w:rsid w:val="00326BEE"/>
    <w:rsid w:val="007A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53D1"/>
  <w15:chartTrackingRefBased/>
  <w15:docId w15:val="{E7D19795-035C-4C8F-9759-7DD6C403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4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4AA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7A4AA0"/>
  </w:style>
  <w:style w:type="character" w:styleId="Hyperlink">
    <w:name w:val="Hyperlink"/>
    <w:basedOn w:val="Fontepargpadro"/>
    <w:uiPriority w:val="99"/>
    <w:semiHidden/>
    <w:unhideWhenUsed/>
    <w:rsid w:val="007A4AA0"/>
    <w:rPr>
      <w:color w:val="0000FF"/>
      <w:u w:val="single"/>
    </w:rPr>
  </w:style>
  <w:style w:type="paragraph" w:customStyle="1" w:styleId="settings-box-item">
    <w:name w:val="settings-box-item"/>
    <w:basedOn w:val="Normal"/>
    <w:rsid w:val="007A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4AA0"/>
    <w:rPr>
      <w:b/>
      <w:bCs/>
    </w:rPr>
  </w:style>
  <w:style w:type="character" w:styleId="nfase">
    <w:name w:val="Emphasis"/>
    <w:basedOn w:val="Fontepargpadro"/>
    <w:uiPriority w:val="20"/>
    <w:qFormat/>
    <w:rsid w:val="007A4AA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A4AA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4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4A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7A4AA0"/>
  </w:style>
  <w:style w:type="character" w:customStyle="1" w:styleId="hljs-number">
    <w:name w:val="hljs-number"/>
    <w:basedOn w:val="Fontepargpadro"/>
    <w:rsid w:val="007A4AA0"/>
  </w:style>
  <w:style w:type="character" w:customStyle="1" w:styleId="hljs-builtin">
    <w:name w:val="hljs-built_in"/>
    <w:basedOn w:val="Fontepargpadro"/>
    <w:rsid w:val="007A4AA0"/>
  </w:style>
  <w:style w:type="character" w:customStyle="1" w:styleId="hljs-string">
    <w:name w:val="hljs-string"/>
    <w:basedOn w:val="Fontepargpadro"/>
    <w:rsid w:val="007A4AA0"/>
  </w:style>
  <w:style w:type="character" w:customStyle="1" w:styleId="alternativelist-item-alternative">
    <w:name w:val="alternativelist-item-alternative"/>
    <w:basedOn w:val="Fontepargpadro"/>
    <w:rsid w:val="007A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922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2022-09-25T23:04:00Z</dcterms:created>
  <dcterms:modified xsi:type="dcterms:W3CDTF">2022-09-25T23:05:00Z</dcterms:modified>
</cp:coreProperties>
</file>