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B638" w14:textId="7691F579" w:rsidR="00F445B9" w:rsidRPr="00F445B9" w:rsidRDefault="00F445B9" w:rsidP="00F445B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F445B9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03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F445B9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Testando uma nova linha de shampoos</w:t>
      </w:r>
    </w:p>
    <w:p w14:paraId="1A811C04" w14:textId="77777777" w:rsidR="00F445B9" w:rsidRPr="00F445B9" w:rsidRDefault="00F445B9" w:rsidP="00F445B9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661C7B06" w14:textId="77777777" w:rsidR="00F445B9" w:rsidRPr="00F445B9" w:rsidRDefault="00F445B9" w:rsidP="00F445B9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Um fabricante de cosméticos afirma que a adição de um novo composto químico em sua linha de shampoos consegue promover em mais de 2 centímetros o crescimento dos fios de cabelo em um período de 60 dias. Duas amostras de pessoas foram selecionadas e testadas, uma utilizando o shampoo novo (com o composto) e a outra com o shampoo antigo (sem o composto).</w:t>
      </w:r>
    </w:p>
    <w:p w14:paraId="6DA89082" w14:textId="77777777" w:rsidR="00F445B9" w:rsidRPr="00F445B9" w:rsidRDefault="00F445B9" w:rsidP="00F445B9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Os resultados (crescimento dos fios de cabelo em centímetros) podem ser verificados na tabela abaixo: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774"/>
      </w:tblGrid>
      <w:tr w:rsidR="00F445B9" w:rsidRPr="00F445B9" w14:paraId="10953949" w14:textId="77777777" w:rsidTr="00F445B9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6BCCAAD" w14:textId="77777777" w:rsidR="00F445B9" w:rsidRPr="00F445B9" w:rsidRDefault="00F445B9" w:rsidP="00F44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F445B9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Shampoo Novo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3B84E00" w14:textId="77777777" w:rsidR="00F445B9" w:rsidRPr="00F445B9" w:rsidRDefault="00F445B9" w:rsidP="00F44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F445B9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Shampoo Antigo</w:t>
            </w:r>
          </w:p>
        </w:tc>
      </w:tr>
      <w:tr w:rsidR="00F445B9" w:rsidRPr="00F445B9" w14:paraId="583B9C59" w14:textId="77777777" w:rsidTr="00F445B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C34C7B" w14:textId="77777777" w:rsidR="00F445B9" w:rsidRPr="00F445B9" w:rsidRDefault="00F445B9" w:rsidP="00F44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F445B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3,4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59F5E8" w14:textId="77777777" w:rsidR="00F445B9" w:rsidRPr="00F445B9" w:rsidRDefault="00F445B9" w:rsidP="00F44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F445B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0,3</w:t>
            </w:r>
          </w:p>
        </w:tc>
      </w:tr>
      <w:tr w:rsidR="00F445B9" w:rsidRPr="00F445B9" w14:paraId="442CF7B5" w14:textId="77777777" w:rsidTr="00F445B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E9DEB9" w14:textId="77777777" w:rsidR="00F445B9" w:rsidRPr="00F445B9" w:rsidRDefault="00F445B9" w:rsidP="00F44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F445B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4,9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121143" w14:textId="77777777" w:rsidR="00F445B9" w:rsidRPr="00F445B9" w:rsidRDefault="00F445B9" w:rsidP="00F44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F445B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1,2</w:t>
            </w:r>
          </w:p>
        </w:tc>
      </w:tr>
      <w:tr w:rsidR="00F445B9" w:rsidRPr="00F445B9" w14:paraId="00B117CF" w14:textId="77777777" w:rsidTr="00F445B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27A65A" w14:textId="77777777" w:rsidR="00F445B9" w:rsidRPr="00F445B9" w:rsidRDefault="00F445B9" w:rsidP="00F44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F445B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2,8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257973" w14:textId="77777777" w:rsidR="00F445B9" w:rsidRPr="00F445B9" w:rsidRDefault="00F445B9" w:rsidP="00F44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F445B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1,2</w:t>
            </w:r>
          </w:p>
        </w:tc>
      </w:tr>
      <w:tr w:rsidR="00F445B9" w:rsidRPr="00F445B9" w14:paraId="169F0FE1" w14:textId="77777777" w:rsidTr="00F445B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EB0A50" w14:textId="77777777" w:rsidR="00F445B9" w:rsidRPr="00F445B9" w:rsidRDefault="00F445B9" w:rsidP="00F44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F445B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5,5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F755AF" w14:textId="77777777" w:rsidR="00F445B9" w:rsidRPr="00F445B9" w:rsidRDefault="00F445B9" w:rsidP="00F44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F445B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1,7</w:t>
            </w:r>
          </w:p>
        </w:tc>
      </w:tr>
      <w:tr w:rsidR="00F445B9" w:rsidRPr="00F445B9" w14:paraId="23366F1E" w14:textId="77777777" w:rsidTr="00F445B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30D8BE" w14:textId="77777777" w:rsidR="00F445B9" w:rsidRPr="00F445B9" w:rsidRDefault="00F445B9" w:rsidP="00F44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F445B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3,7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F7DF18" w14:textId="77777777" w:rsidR="00F445B9" w:rsidRPr="00F445B9" w:rsidRDefault="00F445B9" w:rsidP="00F44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F445B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1,1</w:t>
            </w:r>
          </w:p>
        </w:tc>
      </w:tr>
      <w:tr w:rsidR="00F445B9" w:rsidRPr="00F445B9" w14:paraId="0F4F4E09" w14:textId="77777777" w:rsidTr="00F445B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518BBD" w14:textId="77777777" w:rsidR="00F445B9" w:rsidRPr="00F445B9" w:rsidRDefault="00F445B9" w:rsidP="00F44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F445B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2,5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6ADA8E" w14:textId="77777777" w:rsidR="00F445B9" w:rsidRPr="00F445B9" w:rsidRDefault="00F445B9" w:rsidP="00F44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F445B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0,6</w:t>
            </w:r>
          </w:p>
        </w:tc>
      </w:tr>
      <w:tr w:rsidR="00F445B9" w:rsidRPr="00F445B9" w14:paraId="0D477635" w14:textId="77777777" w:rsidTr="00F445B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715794" w14:textId="77777777" w:rsidR="00F445B9" w:rsidRPr="00F445B9" w:rsidRDefault="00F445B9" w:rsidP="00F44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F445B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4,3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39BE54" w14:textId="77777777" w:rsidR="00F445B9" w:rsidRPr="00F445B9" w:rsidRDefault="00F445B9" w:rsidP="00F44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F445B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1,2</w:t>
            </w:r>
          </w:p>
        </w:tc>
      </w:tr>
      <w:tr w:rsidR="00F445B9" w:rsidRPr="00F445B9" w14:paraId="377202F9" w14:textId="77777777" w:rsidTr="00F445B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8E92FE" w14:textId="77777777" w:rsidR="00F445B9" w:rsidRPr="00F445B9" w:rsidRDefault="00F445B9" w:rsidP="00F44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F445B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4,6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A9D58B" w14:textId="77777777" w:rsidR="00F445B9" w:rsidRPr="00F445B9" w:rsidRDefault="00F445B9" w:rsidP="00F44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F445B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1,5</w:t>
            </w:r>
          </w:p>
        </w:tc>
      </w:tr>
      <w:tr w:rsidR="00F445B9" w:rsidRPr="00F445B9" w14:paraId="131506D4" w14:textId="77777777" w:rsidTr="00F445B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E8DD41" w14:textId="77777777" w:rsidR="00F445B9" w:rsidRPr="00F445B9" w:rsidRDefault="00F445B9" w:rsidP="00F44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F445B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3,7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7CD571" w14:textId="77777777" w:rsidR="00F445B9" w:rsidRPr="00F445B9" w:rsidRDefault="00F445B9" w:rsidP="00F44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F445B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0,5</w:t>
            </w:r>
          </w:p>
        </w:tc>
      </w:tr>
      <w:tr w:rsidR="00F445B9" w:rsidRPr="00F445B9" w14:paraId="6DBA8E28" w14:textId="77777777" w:rsidTr="00F445B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B39E07" w14:textId="77777777" w:rsidR="00F445B9" w:rsidRPr="00F445B9" w:rsidRDefault="00F445B9" w:rsidP="00F44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F445B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3,4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C23010" w14:textId="77777777" w:rsidR="00F445B9" w:rsidRPr="00F445B9" w:rsidRDefault="00F445B9" w:rsidP="00F44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F445B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0,7</w:t>
            </w:r>
          </w:p>
        </w:tc>
      </w:tr>
    </w:tbl>
    <w:p w14:paraId="28EC8526" w14:textId="77777777" w:rsidR="00F445B9" w:rsidRPr="00F445B9" w:rsidRDefault="00F445B9" w:rsidP="00F445B9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F445B9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Dados da tabela acima:</w:t>
      </w:r>
    </w:p>
    <w:p w14:paraId="14BCDCF2" w14:textId="77777777" w:rsidR="00F445B9" w:rsidRPr="00F445B9" w:rsidRDefault="00F445B9" w:rsidP="00F445B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shampoo_Novo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pd.Series</w:t>
      </w:r>
      <w:proofErr w:type="spellEnd"/>
      <w:proofErr w:type="gram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([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3.4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4.9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2.8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5.5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3.7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2.5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4.3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4.6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3.7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3.4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</w:p>
    <w:p w14:paraId="2C74F719" w14:textId="77777777" w:rsidR="00F445B9" w:rsidRPr="00F445B9" w:rsidRDefault="00F445B9" w:rsidP="00F445B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shampoo_Antigo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pd.Series</w:t>
      </w:r>
      <w:proofErr w:type="spellEnd"/>
      <w:proofErr w:type="gram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([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0.3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1.2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1.2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1.7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1.1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0.6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1.2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1.5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0.5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0.7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1E3842FD" w14:textId="77777777" w:rsidR="00F445B9" w:rsidRPr="00F445B9" w:rsidRDefault="00F445B9" w:rsidP="00F445B9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Assumindo um nível de confiança de 95% e considerando que as populações se distribuem como uma normal, podemos acreditar na afirmação do fabricante do shampoo? Assinale a alternativa que apresenta a estatística de teste e a decisão correta do teste.</w:t>
      </w:r>
    </w:p>
    <w:p w14:paraId="6F6EB3A2" w14:textId="77777777" w:rsidR="00F445B9" w:rsidRPr="00F445B9" w:rsidRDefault="00F445B9" w:rsidP="00F445B9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F445B9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lastRenderedPageBreak/>
        <w:t>Um pouco mais de teoria:</w:t>
      </w: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como se trata de um problema um pouco diferente do apresentado em nossa aula, vamos esclarecer alguns pontos para ajudar na solução:</w:t>
      </w:r>
    </w:p>
    <w:p w14:paraId="04EE31E3" w14:textId="77777777" w:rsidR="00F445B9" w:rsidRPr="00F445B9" w:rsidRDefault="00F445B9" w:rsidP="00F445B9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F445B9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1)</w:t>
      </w: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Em testes entre duas amostras, quando realizamos a escolha da distribuição amostral adequada (passo 2) e perguntamos se </w:t>
      </w:r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 ≥ 30</w:t>
      </w: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temos que considerar que </w:t>
      </w:r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 = n1 + n2</w:t>
      </w: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onde </w:t>
      </w:r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n1</w:t>
      </w: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é o tamanho da primeira amostra e </w:t>
      </w:r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n2</w:t>
      </w: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o tamanho da segunda;</w:t>
      </w:r>
    </w:p>
    <w:p w14:paraId="40FC7176" w14:textId="77777777" w:rsidR="00F445B9" w:rsidRPr="00F445B9" w:rsidRDefault="00F445B9" w:rsidP="00F445B9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F445B9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2)</w:t>
      </w: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Quando </w:t>
      </w:r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n1 + n2 ≥ 30</w:t>
      </w: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utilizamos </w:t>
      </w:r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</w:t>
      </w: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(normal), e quando </w:t>
      </w:r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n1 + n2 &lt; 30</w:t>
      </w: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 </w:t>
      </w:r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σ</w:t>
      </w: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não for conhecido e as populações forem normalmente distribuídas, utilizamos </w:t>
      </w:r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</w:t>
      </w: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(</w:t>
      </w:r>
      <w:r w:rsidRPr="00F445B9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t-</w:t>
      </w:r>
      <w:proofErr w:type="spellStart"/>
      <w:r w:rsidRPr="00F445B9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Student</w:t>
      </w:r>
      <w:proofErr w:type="spellEnd"/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);</w:t>
      </w:r>
    </w:p>
    <w:p w14:paraId="2F9984D9" w14:textId="77777777" w:rsidR="00F445B9" w:rsidRPr="00F445B9" w:rsidRDefault="00F445B9" w:rsidP="00F445B9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F445B9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3)</w:t>
      </w: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Quando utilizamos a </w:t>
      </w:r>
      <w:r w:rsidRPr="00F445B9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 xml:space="preserve">tabela t de </w:t>
      </w:r>
      <w:proofErr w:type="spellStart"/>
      <w:r w:rsidRPr="00F445B9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Student</w:t>
      </w:r>
      <w:proofErr w:type="spellEnd"/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em teste de duas amostras, os graus de liberdade são obtidos da seguinte forma: </w:t>
      </w:r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n1 + n2 - 2</w:t>
      </w: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;</w:t>
      </w:r>
    </w:p>
    <w:p w14:paraId="2F8A4F87" w14:textId="77777777" w:rsidR="00F445B9" w:rsidRPr="00F445B9" w:rsidRDefault="00F445B9" w:rsidP="00F445B9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F445B9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4)</w:t>
      </w: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Quando o problema nos pergunta se podemos acreditar na afirmação do fabricante, está nos indicando o que devemos testar, ou seja, a nossa hipótese alternativa (</w:t>
      </w:r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H1</w:t>
      </w: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), que no caso é:</w:t>
      </w:r>
    </w:p>
    <w:p w14:paraId="6819A796" w14:textId="6AB4578A" w:rsidR="00F445B9" w:rsidRPr="00F445B9" w:rsidRDefault="00F445B9" w:rsidP="00F445B9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F445B9">
        <w:rPr>
          <w:rFonts w:ascii="Source Serif Pro" w:eastAsia="Times New Roman" w:hAnsi="Source Serif Pro" w:cs="Open Sans"/>
          <w:noProof/>
          <w:color w:val="3D464D"/>
          <w:sz w:val="27"/>
          <w:szCs w:val="27"/>
          <w:lang w:eastAsia="pt-BR"/>
        </w:rPr>
        <w:drawing>
          <wp:inline distT="0" distB="0" distL="0" distR="0" wp14:anchorId="495937B6" wp14:editId="6F42A4AC">
            <wp:extent cx="933450" cy="200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1283" w14:textId="77777777" w:rsidR="00F445B9" w:rsidRPr="00F445B9" w:rsidRDefault="00F445B9" w:rsidP="00F445B9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Onde:</w:t>
      </w:r>
    </w:p>
    <w:p w14:paraId="7DB61071" w14:textId="77777777" w:rsidR="00F445B9" w:rsidRPr="00F445B9" w:rsidRDefault="00F445B9" w:rsidP="00F445B9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F445B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μ1</w:t>
      </w: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= Crescimento médio dos cabelos com o uso do novo shampoo</w:t>
      </w:r>
    </w:p>
    <w:p w14:paraId="4CA1AB9F" w14:textId="77777777" w:rsidR="00F445B9" w:rsidRPr="00F445B9" w:rsidRDefault="00F445B9" w:rsidP="00F445B9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F445B9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μ2</w:t>
      </w: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= Crescimento médio dos cabelos com o uso do shampoo antigo.</w:t>
      </w:r>
    </w:p>
    <w:p w14:paraId="7141D43E" w14:textId="77777777" w:rsidR="00F445B9" w:rsidRPr="00F445B9" w:rsidRDefault="00F445B9" w:rsidP="00F445B9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F445B9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5)</w:t>
      </w: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Em nosso próximo vídeo, utilizaremos o 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ztest_</w:t>
      </w:r>
      <w:proofErr w:type="gramStart"/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para solucionar problemas como este. Um teste similar ao 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ztest_</w:t>
      </w:r>
      <w:proofErr w:type="gramStart"/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que utiliza a distribuição </w:t>
      </w:r>
      <w:r w:rsidRPr="00F445B9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 xml:space="preserve">t de </w:t>
      </w:r>
      <w:proofErr w:type="spellStart"/>
      <w:r w:rsidRPr="00F445B9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Student</w:t>
      </w:r>
      <w:proofErr w:type="spellEnd"/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é o 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ttest_ind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 </w:t>
      </w:r>
      <w:hyperlink r:id="rId6" w:tgtFrame="_blank" w:history="1">
        <w:r w:rsidRPr="00F445B9">
          <w:rPr>
            <w:rFonts w:ascii="Source Serif Pro" w:eastAsia="Times New Roman" w:hAnsi="Source Serif Pro" w:cs="Open Sans"/>
            <w:color w:val="0000FF"/>
            <w:sz w:val="27"/>
            <w:szCs w:val="27"/>
            <w:u w:val="single"/>
            <w:lang w:eastAsia="pt-BR"/>
          </w:rPr>
          <w:t>Aqui, você será redirecionado para a documentação</w:t>
        </w:r>
      </w:hyperlink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 Observe que o 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ttest_</w:t>
      </w:r>
      <w:proofErr w:type="gramStart"/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retorna a estatística de teste, o </w:t>
      </w:r>
      <w:r w:rsidRPr="00F445B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p-valor</w:t>
      </w:r>
      <w:r w:rsidRPr="00F445B9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 também os graus de liberdade.</w:t>
      </w:r>
    </w:p>
    <w:p w14:paraId="0578346E" w14:textId="77777777" w:rsidR="00F445B9" w:rsidRPr="00F445B9" w:rsidRDefault="00F445B9" w:rsidP="00F445B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F445B9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F8014A2" w14:textId="77777777" w:rsidR="00F445B9" w:rsidRPr="00F445B9" w:rsidRDefault="00F445B9" w:rsidP="00F445B9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F445B9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1FA47F4B" w14:textId="46C21EB1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445B9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lastRenderedPageBreak/>
        <w:object w:dxaOrig="1440" w:dyaOrig="1440" w14:anchorId="7EBB0A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.25pt;height:18pt" o:ole="">
            <v:imagedata r:id="rId7" o:title=""/>
          </v:shape>
          <w:control r:id="rId8" w:name="DefaultOcxName" w:shapeid="_x0000_i1029"/>
        </w:object>
      </w:r>
    </w:p>
    <w:p w14:paraId="04B41E37" w14:textId="77777777" w:rsidR="00F445B9" w:rsidRPr="00F445B9" w:rsidRDefault="00F445B9" w:rsidP="00F445B9">
      <w:pPr>
        <w:numPr>
          <w:ilvl w:val="1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45B9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 = 2,6646</w:t>
      </w:r>
    </w:p>
    <w:p w14:paraId="0CF7DFC7" w14:textId="77777777" w:rsidR="00F445B9" w:rsidRPr="00F445B9" w:rsidRDefault="00F445B9" w:rsidP="00F445B9">
      <w:pPr>
        <w:numPr>
          <w:ilvl w:val="1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</w:pPr>
      <w:r w:rsidRPr="00F445B9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Rejeitar </w:t>
      </w:r>
      <w:r w:rsidRPr="00F445B9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H0</w:t>
      </w:r>
      <w:r w:rsidRPr="00F445B9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, ou seja, a alegação do fabricante é verdadeira</w:t>
      </w:r>
    </w:p>
    <w:p w14:paraId="1C5086D3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F445B9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Ao nível de confiança de 95%, rejeitamos a hipótese nula e concluímos que a alegação do fabricante é estatisticamente significativa. Segue duas opções de solução:</w:t>
      </w:r>
    </w:p>
    <w:p w14:paraId="58510299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from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scipy.stats</w:t>
      </w:r>
      <w:proofErr w:type="spellEnd"/>
      <w:proofErr w:type="gram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t as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t_student</w:t>
      </w:r>
      <w:proofErr w:type="spellEnd"/>
    </w:p>
    <w:p w14:paraId="36DD9F65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numpy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as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</w:t>
      </w:r>
      <w:proofErr w:type="spellEnd"/>
    </w:p>
    <w:p w14:paraId="6F38AA2C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pandas as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</w:t>
      </w:r>
      <w:proofErr w:type="spellEnd"/>
    </w:p>
    <w:p w14:paraId="6BE55AEF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8DE73E4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shampoo_Novo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pd.Series</w:t>
      </w:r>
      <w:proofErr w:type="spellEnd"/>
      <w:proofErr w:type="gram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([3.4, 4.9, 2.8, 5.5, 3.7, 2.5, 4.3, 4.6, 3.7, 3.4])</w:t>
      </w:r>
    </w:p>
    <w:p w14:paraId="6910CF69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shampoo_Antigo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pd.Series</w:t>
      </w:r>
      <w:proofErr w:type="spellEnd"/>
      <w:proofErr w:type="gram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([0.3, 1.2, 1.2, 1.7, 1.1, 0.6, 1.2, 1.5, 0.5, 0.7])</w:t>
      </w:r>
    </w:p>
    <w:p w14:paraId="44F1EA54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0FB763AC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shampoo_Novo.mean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09777815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desvio_padrao_A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shampoo_Novo.std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474672C1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4AD27A2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media_B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shampoo</w:t>
      </w:r>
      <w:proofErr w:type="gram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_Antigo</w:t>
      </w:r>
      <w:proofErr w:type="gram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.mean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31D663AB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desvio_padrao_B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shampoo_Antigo.std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08BA6DAB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30DE4BA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0.05</w:t>
      </w:r>
    </w:p>
    <w:p w14:paraId="770CA8D4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confianca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1 -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</w:p>
    <w:p w14:paraId="3BB5D78F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n_A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len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shampoo_Novo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4A1B5D3E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n_B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len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shampoo</w:t>
      </w:r>
      <w:proofErr w:type="gram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_Antigo</w:t>
      </w:r>
      <w:proofErr w:type="spellEnd"/>
      <w:proofErr w:type="gram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16D4FAA1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D_0 = 2</w:t>
      </w:r>
    </w:p>
    <w:p w14:paraId="039FA392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1E52CA8B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graus_de_liberdade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n_A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+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n_B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- 2</w:t>
      </w:r>
    </w:p>
    <w:p w14:paraId="6930FA4E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16FF6AF0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t_alpha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t_student.ppf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confianca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graus_de_liberdade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5FB6428A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E23A1AA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numerador = (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media_B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 - D_0</w:t>
      </w:r>
    </w:p>
    <w:p w14:paraId="67FDE86C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denominador = </w:t>
      </w:r>
      <w:proofErr w:type="spellStart"/>
      <w:proofErr w:type="gram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np.sqrt</w:t>
      </w:r>
      <w:proofErr w:type="spellEnd"/>
      <w:proofErr w:type="gram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((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desvio_padrao_A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** 2 /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n_A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 + (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desvio_padrao_B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** 2 /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n_B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</w:p>
    <w:p w14:paraId="12CA6635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 = numerador / denominador</w:t>
      </w:r>
    </w:p>
    <w:p w14:paraId="79BFB31A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4A46E0F5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print(</w:t>
      </w:r>
      <w:proofErr w:type="gram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't =', round(t, 4))</w:t>
      </w:r>
    </w:p>
    <w:p w14:paraId="1C31023B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1F2F4224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t &gt;=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t_alpha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73091519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gram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print(</w:t>
      </w:r>
      <w:proofErr w:type="gram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'Rejeitar H0')</w:t>
      </w:r>
    </w:p>
    <w:p w14:paraId="3E7B5EDC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b/>
          <w:bCs/>
          <w:color w:val="005CC5"/>
          <w:sz w:val="20"/>
          <w:szCs w:val="20"/>
          <w:shd w:val="clear" w:color="auto" w:fill="F0F3F5"/>
          <w:lang w:eastAsia="pt-BR"/>
        </w:rPr>
        <w:t>else</w:t>
      </w:r>
      <w:proofErr w:type="spellEnd"/>
      <w:r w:rsidRPr="00F445B9">
        <w:rPr>
          <w:rFonts w:ascii="Courier New" w:eastAsia="Times New Roman" w:hAnsi="Courier New" w:cs="Courier New"/>
          <w:b/>
          <w:bCs/>
          <w:color w:val="005CC5"/>
          <w:sz w:val="20"/>
          <w:szCs w:val="20"/>
          <w:shd w:val="clear" w:color="auto" w:fill="F0F3F5"/>
          <w:lang w:eastAsia="pt-BR"/>
        </w:rPr>
        <w:t>:</w:t>
      </w:r>
    </w:p>
    <w:p w14:paraId="1DF304A7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gram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print(</w:t>
      </w:r>
      <w:proofErr w:type="gram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'Aceitar H0')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>COPIAR CÓDIGO</w:t>
      </w:r>
    </w:p>
    <w:p w14:paraId="0F062F45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F445B9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Ou, como veremos no próximo vídeo:</w:t>
      </w:r>
    </w:p>
    <w:p w14:paraId="7B50312C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from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statsmodels.stats</w:t>
      </w:r>
      <w:proofErr w:type="gram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.weightstats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F445B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DescrStatsW</w:t>
      </w:r>
      <w:proofErr w:type="spellEnd"/>
    </w:p>
    <w:p w14:paraId="4E7B4D49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B50BD5D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shampoo_Novo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pd.Series</w:t>
      </w:r>
      <w:proofErr w:type="spellEnd"/>
      <w:proofErr w:type="gram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([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3.4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4.9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2.8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5.5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3.7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2.5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4.3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4.6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3.7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3.4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</w:p>
    <w:p w14:paraId="137D7C71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shampoo_Antigo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pd.Series</w:t>
      </w:r>
      <w:proofErr w:type="spellEnd"/>
      <w:proofErr w:type="gram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([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0.3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1.2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1.2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1.7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1.1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0.6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1.2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1.5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0.5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0.7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</w:p>
    <w:p w14:paraId="501BC501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4619BEB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0.05</w:t>
      </w:r>
    </w:p>
    <w:p w14:paraId="3FA75712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11C41912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test_A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DescrStatsW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shampoo_Novo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2B027E9D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test_B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DescrStatsW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shampoo</w:t>
      </w:r>
      <w:proofErr w:type="gram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_Antigo</w:t>
      </w:r>
      <w:proofErr w:type="spellEnd"/>
      <w:proofErr w:type="gram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19C013EC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test_A.get_compare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test_B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78C8F1C3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4FEFCC69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t,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df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test.ttest</w:t>
      </w:r>
      <w:proofErr w:type="gram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_ind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alternative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F445B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F445B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larger</w:t>
      </w:r>
      <w:proofErr w:type="spellEnd"/>
      <w:r w:rsidRPr="00F445B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3D81BAAD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34E35338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F445B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lastRenderedPageBreak/>
        <w:t>print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F445B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't ='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round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(t,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</w:p>
    <w:p w14:paraId="0FFC530E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F445B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F445B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'p-valor ='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round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F445B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</w:p>
    <w:p w14:paraId="5E0AED0B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F445B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F445B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'graus de liberdade ='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df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6434983C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0C11C73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F445B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&lt;= </w:t>
      </w:r>
      <w:proofErr w:type="spellStart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1B6D3BC6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gramStart"/>
      <w:r w:rsidRPr="00F445B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F445B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'Rejeitar H0'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489AE628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445B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else</w:t>
      </w:r>
      <w:proofErr w:type="spellEnd"/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</w:t>
      </w:r>
    </w:p>
    <w:p w14:paraId="797C7474" w14:textId="77777777" w:rsidR="00F445B9" w:rsidRPr="00F445B9" w:rsidRDefault="00F445B9" w:rsidP="00F445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gramStart"/>
      <w:r w:rsidRPr="00F445B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F445B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'Aceitar H0'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368C83DF" w14:textId="4125683B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  <w:r w:rsidRPr="00F445B9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531C7BAB" w14:textId="06C13FF8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3EBFAF56" w14:textId="5AB65074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1F3966A8" w14:textId="7823FFD0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1819C507" w14:textId="2FA857C3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683BB2D9" w14:textId="554914F5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6FB5EAF2" w14:textId="31032DFE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62082849" w14:textId="6DFE6F81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550892C9" w14:textId="44F40AA7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61497624" w14:textId="5A463C3C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5381BEFC" w14:textId="3388A6AF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1C6F58F3" w14:textId="76B41FCA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77348D74" w14:textId="36238BC2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0CB56B9E" w14:textId="26EE5395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20094409" w14:textId="1E83DCFF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43C1E04E" w14:textId="7FC6D69D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0A2453C7" w14:textId="2EAEADD2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7E4F116D" w14:textId="3A5C6F05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071BE65E" w14:textId="54614591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32B6A5F7" w14:textId="2409C9DA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269170DC" w14:textId="34A37865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7E4E97AD" w14:textId="281DB1A6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1634F311" w14:textId="085D8AC7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07A19F3B" w14:textId="5E6650FB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163D9004" w14:textId="52CAB355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454EA177" w14:textId="7495270C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1907E8E1" w14:textId="5F7DBA68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75650A3C" w14:textId="40469390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6E97C736" w14:textId="4FC262E5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6F58C3D4" w14:textId="3B5D97A6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108F8A0F" w14:textId="6DB01140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1692C01C" w14:textId="16E0AF64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44B5522A" w14:textId="7B1DEFFE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468CE234" w14:textId="25CEB358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05C2F144" w14:textId="22AE7D52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1B0A6E6F" w14:textId="7A3B6246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53362259" w14:textId="5ED0812E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7FF89B2C" w14:textId="7F65E28A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02B0B635" w14:textId="5CAC9D3C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6518FB4F" w14:textId="0A6DF0DA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36BD84EE" w14:textId="1FA17EF9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1190C823" w14:textId="7A5AAA99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034F9F27" w14:textId="2099607B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371702D6" w14:textId="08D4A669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6100B560" w14:textId="733B1CA8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3DC751BE" w14:textId="2297B17A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30806BCA" w14:textId="49B3EF63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16F37BFD" w14:textId="15E85648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0D42B292" w14:textId="52C9372C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0C566C4D" w14:textId="6A858D3A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2087E04F" w14:textId="17B5024E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16262861" w14:textId="50E7D400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68BCD7C5" w14:textId="2FAE7D41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5407F48A" w14:textId="503D2860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5542C756" w14:textId="7DE60D9F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7DA595BA" w14:textId="546E0245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1B59FB18" w14:textId="66027C04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085C9D6B" w14:textId="640FBDED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4AF625CF" w14:textId="60154193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2A819A44" w14:textId="4907F1D4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50D524A9" w14:textId="1BEC4EA6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5391F552" w14:textId="217D1B6A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57917611" w14:textId="026B4BBD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694531CD" w14:textId="1E9482C2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754A6AB0" w14:textId="42EBDFD1" w:rsid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419A0A2C" w14:textId="77777777" w:rsidR="00F445B9" w:rsidRPr="00F445B9" w:rsidRDefault="00F445B9" w:rsidP="00F445B9">
      <w:pPr>
        <w:numPr>
          <w:ilvl w:val="0"/>
          <w:numId w:val="4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proofErr w:type="gramStart"/>
      <w:r w:rsidRPr="00F445B9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F44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F445B9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</w:t>
      </w:r>
      <w:proofErr w:type="gramEnd"/>
      <w:r w:rsidRPr="00F445B9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 xml:space="preserve"> = 1,7341</w:t>
      </w:r>
    </w:p>
    <w:p w14:paraId="4D850EBA" w14:textId="77777777" w:rsidR="00F445B9" w:rsidRPr="00F445B9" w:rsidRDefault="00F445B9" w:rsidP="00F445B9">
      <w:pPr>
        <w:numPr>
          <w:ilvl w:val="0"/>
          <w:numId w:val="4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445B9">
        <w:rPr>
          <w:rFonts w:ascii="Source Serif Pro" w:eastAsia="Times New Roman" w:hAnsi="Source Serif Pro" w:cs="Times New Roman"/>
          <w:sz w:val="26"/>
          <w:szCs w:val="26"/>
          <w:lang w:eastAsia="pt-BR"/>
        </w:rPr>
        <w:t>Rejeitar </w:t>
      </w:r>
      <w:r w:rsidRPr="00F445B9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H0</w:t>
      </w:r>
      <w:r w:rsidRPr="00F445B9">
        <w:rPr>
          <w:rFonts w:ascii="Source Serif Pro" w:eastAsia="Times New Roman" w:hAnsi="Source Serif Pro" w:cs="Times New Roman"/>
          <w:sz w:val="26"/>
          <w:szCs w:val="26"/>
          <w:lang w:eastAsia="pt-BR"/>
        </w:rPr>
        <w:t>, ou seja, a alegação do fabricante é verdadeira</w:t>
      </w:r>
    </w:p>
    <w:p w14:paraId="0492E01F" w14:textId="77777777" w:rsidR="00F445B9" w:rsidRPr="00F445B9" w:rsidRDefault="00F445B9" w:rsidP="00F445B9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F445B9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O valor de 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</w:t>
      </w:r>
      <w:r w:rsidRPr="00F445B9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desta alternativa é, na verdade, o valor de </w:t>
      </w:r>
      <w:r w:rsidRPr="00F445B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tα</w:t>
      </w:r>
      <w:r w:rsidRPr="00F445B9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 Este valor é o ponto de separação entre áreas de aceitação e rejeição da hipótese nula.</w:t>
      </w:r>
    </w:p>
    <w:p w14:paraId="11ACC3FB" w14:textId="4E85E6E0" w:rsidR="00F445B9" w:rsidRPr="00F445B9" w:rsidRDefault="00F445B9" w:rsidP="00F44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45B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44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BE728EF" w14:textId="207BF580" w:rsidR="00F445B9" w:rsidRPr="00F445B9" w:rsidRDefault="00F445B9" w:rsidP="00F445B9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445B9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0D06D37">
          <v:shape id="_x0000_i1039" type="#_x0000_t75" style="width:20.25pt;height:18pt" o:ole="">
            <v:imagedata r:id="rId7" o:title=""/>
          </v:shape>
          <w:control r:id="rId9" w:name="DefaultOcxName2" w:shapeid="_x0000_i1039"/>
        </w:object>
      </w:r>
    </w:p>
    <w:p w14:paraId="5E1A2DDE" w14:textId="77777777" w:rsidR="00F445B9" w:rsidRPr="00F445B9" w:rsidRDefault="00F445B9" w:rsidP="00F445B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45B9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 = 8,7206</w:t>
      </w:r>
    </w:p>
    <w:p w14:paraId="2D5E7DB5" w14:textId="77777777" w:rsidR="00F445B9" w:rsidRPr="00F445B9" w:rsidRDefault="00F445B9" w:rsidP="00F445B9">
      <w:pPr>
        <w:numPr>
          <w:ilvl w:val="0"/>
          <w:numId w:val="5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445B9">
        <w:rPr>
          <w:rFonts w:ascii="Source Serif Pro" w:eastAsia="Times New Roman" w:hAnsi="Source Serif Pro" w:cs="Times New Roman"/>
          <w:sz w:val="26"/>
          <w:szCs w:val="26"/>
          <w:lang w:eastAsia="pt-BR"/>
        </w:rPr>
        <w:t>Rejeitar </w:t>
      </w:r>
      <w:r w:rsidRPr="00F445B9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H0</w:t>
      </w:r>
      <w:r w:rsidRPr="00F445B9">
        <w:rPr>
          <w:rFonts w:ascii="Source Serif Pro" w:eastAsia="Times New Roman" w:hAnsi="Source Serif Pro" w:cs="Times New Roman"/>
          <w:sz w:val="26"/>
          <w:szCs w:val="26"/>
          <w:lang w:eastAsia="pt-BR"/>
        </w:rPr>
        <w:t>, ou seja, a alegação do fabricante é verdadeira</w:t>
      </w:r>
    </w:p>
    <w:p w14:paraId="1D095D5A" w14:textId="7888A77E" w:rsidR="00F445B9" w:rsidRPr="00F445B9" w:rsidRDefault="00F445B9" w:rsidP="00F445B9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F445B9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Observe que neste teste, estamos assumindo que a hipótese nula é </w:t>
      </w:r>
      <w:r w:rsidRPr="00F445B9">
        <w:rPr>
          <w:rFonts w:ascii="Source Serif Pro" w:eastAsia="Times New Roman" w:hAnsi="Source Serif Pro" w:cs="Times New Roman"/>
          <w:noProof/>
          <w:color w:val="767E85"/>
          <w:sz w:val="23"/>
          <w:szCs w:val="23"/>
          <w:shd w:val="clear" w:color="auto" w:fill="FFFFFF"/>
          <w:lang w:eastAsia="pt-BR"/>
        </w:rPr>
        <w:drawing>
          <wp:inline distT="0" distB="0" distL="0" distR="0" wp14:anchorId="46FA9D0A" wp14:editId="77D31990">
            <wp:extent cx="1247775" cy="200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5B9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 e não </w:t>
      </w:r>
      <w:proofErr w:type="spellStart"/>
      <w:r w:rsidRPr="00F445B9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que</w:t>
      </w:r>
      <w:proofErr w:type="spellEnd"/>
      <w:r w:rsidRPr="00F445B9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</w:t>
      </w:r>
      <w:r w:rsidRPr="00F445B9">
        <w:rPr>
          <w:rFonts w:ascii="Source Serif Pro" w:eastAsia="Times New Roman" w:hAnsi="Source Serif Pro" w:cs="Times New Roman"/>
          <w:noProof/>
          <w:color w:val="767E85"/>
          <w:sz w:val="23"/>
          <w:szCs w:val="23"/>
          <w:shd w:val="clear" w:color="auto" w:fill="FFFFFF"/>
          <w:lang w:eastAsia="pt-BR"/>
        </w:rPr>
        <w:drawing>
          <wp:inline distT="0" distB="0" distL="0" distR="0" wp14:anchorId="17675C1B" wp14:editId="58FA20EA">
            <wp:extent cx="1247775" cy="2000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5B9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0B4EFBF2" w14:textId="01F6F2C6" w:rsidR="00F445B9" w:rsidRPr="00F445B9" w:rsidRDefault="00F445B9" w:rsidP="00F44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45B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44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02439DE" w14:textId="16723158" w:rsidR="00F445B9" w:rsidRPr="00F445B9" w:rsidRDefault="00F445B9" w:rsidP="00F445B9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445B9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345389E">
          <v:shape id="_x0000_i1038" type="#_x0000_t75" style="width:20.25pt;height:18pt" o:ole="">
            <v:imagedata r:id="rId7" o:title=""/>
          </v:shape>
          <w:control r:id="rId12" w:name="DefaultOcxName1" w:shapeid="_x0000_i1038"/>
        </w:object>
      </w:r>
    </w:p>
    <w:p w14:paraId="38CCFA60" w14:textId="77777777" w:rsidR="00F445B9" w:rsidRPr="00F445B9" w:rsidRDefault="00F445B9" w:rsidP="00F445B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45B9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 = 2,6646</w:t>
      </w:r>
    </w:p>
    <w:p w14:paraId="2AAE111D" w14:textId="77777777" w:rsidR="00F445B9" w:rsidRPr="00F445B9" w:rsidRDefault="00F445B9" w:rsidP="00F445B9">
      <w:pPr>
        <w:numPr>
          <w:ilvl w:val="0"/>
          <w:numId w:val="6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445B9">
        <w:rPr>
          <w:rFonts w:ascii="Source Serif Pro" w:eastAsia="Times New Roman" w:hAnsi="Source Serif Pro" w:cs="Times New Roman"/>
          <w:sz w:val="26"/>
          <w:szCs w:val="26"/>
          <w:lang w:eastAsia="pt-BR"/>
        </w:rPr>
        <w:t>Aceitar </w:t>
      </w:r>
      <w:r w:rsidRPr="00F445B9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H0</w:t>
      </w:r>
      <w:r w:rsidRPr="00F445B9">
        <w:rPr>
          <w:rFonts w:ascii="Source Serif Pro" w:eastAsia="Times New Roman" w:hAnsi="Source Serif Pro" w:cs="Times New Roman"/>
          <w:sz w:val="26"/>
          <w:szCs w:val="26"/>
          <w:lang w:eastAsia="pt-BR"/>
        </w:rPr>
        <w:t>, ou seja, a alegação do fabricante não é verdadeira</w:t>
      </w:r>
    </w:p>
    <w:p w14:paraId="72D35003" w14:textId="77777777" w:rsidR="00F445B9" w:rsidRPr="00F445B9" w:rsidRDefault="00F445B9" w:rsidP="00F445B9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F445B9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Verifique se as hipóteses do teste foram formuladas corretamente o se a regra de decisão foi aplicada de forma correta.</w:t>
      </w:r>
    </w:p>
    <w:p w14:paraId="6DF634C2" w14:textId="77777777" w:rsidR="00F445B9" w:rsidRPr="00F445B9" w:rsidRDefault="00F445B9" w:rsidP="00F44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14:paraId="6A10E421" w14:textId="77777777" w:rsidR="00EE5355" w:rsidRDefault="00EE5355"/>
    <w:sectPr w:rsidR="00EE5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52B2"/>
    <w:multiLevelType w:val="multilevel"/>
    <w:tmpl w:val="6CE2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F7C70"/>
    <w:multiLevelType w:val="multilevel"/>
    <w:tmpl w:val="50C4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16A0C"/>
    <w:multiLevelType w:val="multilevel"/>
    <w:tmpl w:val="1990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F1153"/>
    <w:multiLevelType w:val="multilevel"/>
    <w:tmpl w:val="AAA4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A56BA"/>
    <w:multiLevelType w:val="multilevel"/>
    <w:tmpl w:val="C878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10C3D"/>
    <w:multiLevelType w:val="multilevel"/>
    <w:tmpl w:val="66EE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B9"/>
    <w:rsid w:val="00EE5355"/>
    <w:rsid w:val="00F4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197C"/>
  <w15:chartTrackingRefBased/>
  <w15:docId w15:val="{91BDE389-634B-4032-8C16-8485E6D4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445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45B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F445B9"/>
  </w:style>
  <w:style w:type="character" w:styleId="Hyperlink">
    <w:name w:val="Hyperlink"/>
    <w:basedOn w:val="Fontepargpadro"/>
    <w:uiPriority w:val="99"/>
    <w:semiHidden/>
    <w:unhideWhenUsed/>
    <w:rsid w:val="00F445B9"/>
    <w:rPr>
      <w:color w:val="0000FF"/>
      <w:u w:val="single"/>
    </w:rPr>
  </w:style>
  <w:style w:type="paragraph" w:customStyle="1" w:styleId="settings-box-item">
    <w:name w:val="settings-box-item"/>
    <w:basedOn w:val="Normal"/>
    <w:rsid w:val="00F44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44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445B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4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45B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445B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F445B9"/>
  </w:style>
  <w:style w:type="character" w:customStyle="1" w:styleId="hljs-number">
    <w:name w:val="hljs-number"/>
    <w:basedOn w:val="Fontepargpadro"/>
    <w:rsid w:val="00F445B9"/>
  </w:style>
  <w:style w:type="character" w:styleId="nfase">
    <w:name w:val="Emphasis"/>
    <w:basedOn w:val="Fontepargpadro"/>
    <w:uiPriority w:val="20"/>
    <w:qFormat/>
    <w:rsid w:val="00F445B9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5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5B9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F44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F445B9"/>
  </w:style>
  <w:style w:type="character" w:customStyle="1" w:styleId="hljs-section">
    <w:name w:val="hljs-section"/>
    <w:basedOn w:val="Fontepargpadro"/>
    <w:rsid w:val="00F445B9"/>
  </w:style>
  <w:style w:type="character" w:customStyle="1" w:styleId="hljs-keyword">
    <w:name w:val="hljs-keyword"/>
    <w:basedOn w:val="Fontepargpadro"/>
    <w:rsid w:val="00F445B9"/>
  </w:style>
  <w:style w:type="character" w:customStyle="1" w:styleId="hljs-string">
    <w:name w:val="hljs-string"/>
    <w:basedOn w:val="Fontepargpadro"/>
    <w:rsid w:val="00F445B9"/>
  </w:style>
  <w:style w:type="character" w:customStyle="1" w:styleId="hljs-builtin">
    <w:name w:val="hljs-built_in"/>
    <w:basedOn w:val="Fontepargpadro"/>
    <w:rsid w:val="00F445B9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5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5B9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3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3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8841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6827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smodels.org/stable/generated/statsmodels.stats.weightstats.CompareMeans.ttest_ind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804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2022-10-07T20:03:00Z</dcterms:created>
  <dcterms:modified xsi:type="dcterms:W3CDTF">2022-10-07T20:04:00Z</dcterms:modified>
</cp:coreProperties>
</file>