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CE5" w:rsidRDefault="00490CE5" w:rsidP="00490CE5">
      <w:pPr>
        <w:pStyle w:val="a5"/>
      </w:pPr>
      <w:r>
        <w:rPr>
          <w:sz w:val="40"/>
          <w:szCs w:val="40"/>
          <w:u w:val="single"/>
        </w:rPr>
        <w:t>引言</w:t>
      </w:r>
      <w:r>
        <w:rPr>
          <w:sz w:val="40"/>
          <w:szCs w:val="40"/>
        </w:rPr>
        <w:t>：</w:t>
      </w:r>
    </w:p>
    <w:p w:rsidR="00490CE5" w:rsidRDefault="00490CE5" w:rsidP="00490CE5">
      <w:pPr>
        <w:pStyle w:val="a5"/>
      </w:pPr>
      <w:r>
        <w:rPr>
          <w:sz w:val="32"/>
          <w:szCs w:val="32"/>
        </w:rPr>
        <w:t>编写目的：</w:t>
      </w:r>
    </w:p>
    <w:p w:rsidR="00490CE5" w:rsidRDefault="00490CE5" w:rsidP="00490CE5">
      <w:pPr>
        <w:pStyle w:val="a5"/>
      </w:pPr>
      <w:r>
        <w:t>本需求文档面向该软件系统可能的参与开发者，投资者，以及建成后可能的使用者，广告商，书商以及其他直接或间接与开发团队和使用者产生联系的个体或法人代表</w:t>
      </w:r>
    </w:p>
    <w:p w:rsidR="00490CE5" w:rsidRDefault="00490CE5" w:rsidP="00490CE5">
      <w:pPr>
        <w:pStyle w:val="a5"/>
      </w:pPr>
      <w:r>
        <w:rPr>
          <w:sz w:val="32"/>
          <w:szCs w:val="32"/>
        </w:rPr>
        <w:t>背景：</w:t>
      </w:r>
    </w:p>
    <w:p w:rsidR="00490CE5" w:rsidRDefault="00490CE5" w:rsidP="00490CE5">
      <w:pPr>
        <w:pStyle w:val="a5"/>
      </w:pPr>
      <w:r>
        <w:t>软件系统名称：书籍交换平台</w:t>
      </w:r>
    </w:p>
    <w:p w:rsidR="00490CE5" w:rsidRDefault="00490CE5" w:rsidP="00490CE5">
      <w:pPr>
        <w:pStyle w:val="a5"/>
      </w:pPr>
      <w:r>
        <w:t>任务提出者：马怀先</w:t>
      </w:r>
    </w:p>
    <w:p w:rsidR="00490CE5" w:rsidRDefault="00490CE5" w:rsidP="00490CE5">
      <w:pPr>
        <w:pStyle w:val="a5"/>
      </w:pPr>
      <w:r>
        <w:t>开发者：马怀先</w:t>
      </w:r>
    </w:p>
    <w:p w:rsidR="00490CE5" w:rsidRDefault="00490CE5" w:rsidP="00490CE5">
      <w:pPr>
        <w:pStyle w:val="a5"/>
      </w:pPr>
      <w:r>
        <w:t>用户：拥有旧书并且愿意与他人交换的人士；书店及相关广告商</w:t>
      </w:r>
    </w:p>
    <w:p w:rsidR="00490CE5" w:rsidRDefault="00490CE5" w:rsidP="00490CE5">
      <w:pPr>
        <w:pStyle w:val="a5"/>
      </w:pPr>
      <w:r>
        <w:t>软件实现平台：JRE，tomcat</w:t>
      </w:r>
    </w:p>
    <w:p w:rsidR="00490CE5" w:rsidRDefault="00490CE5" w:rsidP="00490CE5">
      <w:pPr>
        <w:pStyle w:val="a5"/>
      </w:pPr>
      <w:r>
        <w:rPr>
          <w:sz w:val="32"/>
          <w:szCs w:val="32"/>
        </w:rPr>
        <w:t>参考资料：</w:t>
      </w:r>
    </w:p>
    <w:p w:rsidR="00490CE5" w:rsidRDefault="00490CE5" w:rsidP="00490CE5">
      <w:pPr>
        <w:pStyle w:val="a5"/>
      </w:pPr>
      <w:r>
        <w:t>Java开发手册，教材等</w:t>
      </w:r>
    </w:p>
    <w:p w:rsidR="00490CE5" w:rsidRDefault="00490CE5" w:rsidP="00490CE5">
      <w:pPr>
        <w:pStyle w:val="a5"/>
      </w:pPr>
      <w:r>
        <w:rPr>
          <w:sz w:val="40"/>
          <w:szCs w:val="40"/>
          <w:u w:val="single"/>
        </w:rPr>
        <w:t>任务概述</w:t>
      </w:r>
      <w:r>
        <w:rPr>
          <w:sz w:val="40"/>
          <w:szCs w:val="40"/>
        </w:rPr>
        <w:t>：</w:t>
      </w:r>
    </w:p>
    <w:p w:rsidR="00490CE5" w:rsidRDefault="00490CE5" w:rsidP="00490CE5">
      <w:pPr>
        <w:pStyle w:val="a5"/>
      </w:pPr>
      <w:r>
        <w:rPr>
          <w:sz w:val="32"/>
          <w:szCs w:val="32"/>
        </w:rPr>
        <w:t>目标：</w:t>
      </w:r>
    </w:p>
    <w:p w:rsidR="00490CE5" w:rsidRDefault="00490CE5" w:rsidP="00490CE5">
      <w:pPr>
        <w:pStyle w:val="a5"/>
      </w:pPr>
      <w:r>
        <w:t>开发意图：尽管电子书越来越普及，但是纸质书仍然有极大的市场，尤其对于大部分学生，复习迎考的考生，以及热爱阅读，觉得电子书伤害眼睛的人士，纸质书是必不可少的。与电子书相比，纸质书最大的缺陷在于成本高昂和时效性，尤其是一些类似英语4,6级考试的复习材料，购买的价格不菲，然而等考试结束后可能就不会再需要使用，这就造成了资源的极大浪费。而本书籍交换平台旨在为这些人群提供服务，通过促进手中持有空闲书籍的人群的交流来实现资源的合理配置，以及吸引品牌书店（如亚马逊，豆瓣等）入驻。</w:t>
      </w:r>
    </w:p>
    <w:p w:rsidR="00490CE5" w:rsidRDefault="00490CE5" w:rsidP="00490CE5">
      <w:pPr>
        <w:pStyle w:val="a5"/>
      </w:pPr>
      <w:r>
        <w:t>应用目标：目前主要考虑与一些书籍网站合作，以成为它们的次级平台。</w:t>
      </w:r>
    </w:p>
    <w:p w:rsidR="00490CE5" w:rsidRDefault="00490CE5" w:rsidP="00490CE5">
      <w:pPr>
        <w:pStyle w:val="a5"/>
      </w:pPr>
      <w:r>
        <w:rPr>
          <w:sz w:val="32"/>
          <w:szCs w:val="32"/>
        </w:rPr>
        <w:t>用户的特点：</w:t>
      </w:r>
    </w:p>
    <w:p w:rsidR="00490CE5" w:rsidRDefault="00490CE5" w:rsidP="00490CE5">
      <w:pPr>
        <w:pStyle w:val="a5"/>
      </w:pPr>
      <w:r>
        <w:lastRenderedPageBreak/>
        <w:t>使用者：包括以下几类人群——不习惯使用电子书而偏爱翻阅纸质书的人群；考生等短期内有大量书籍需求的人群；以书会友，寻找志趣相投的喜好读书的人群</w:t>
      </w:r>
      <w:r>
        <w:rPr>
          <w:sz w:val="32"/>
          <w:szCs w:val="32"/>
        </w:rPr>
        <w:t>；</w:t>
      </w:r>
      <w:r>
        <w:t>有大量藏书，希望收集某系列书全套的人群。</w:t>
      </w:r>
    </w:p>
    <w:p w:rsidR="00490CE5" w:rsidRDefault="00490CE5" w:rsidP="00490CE5">
      <w:pPr>
        <w:pStyle w:val="a5"/>
      </w:pPr>
      <w:r>
        <w:t>操作人群，维护人群：本科在读水平，代码能力不是很强，但是本身也是这一类的网站的目标人群，平时会购买大量书籍，因此明白交换书籍对节省开销的好处，对潜在用户的心理和需求把握的比较准确。</w:t>
      </w:r>
    </w:p>
    <w:p w:rsidR="00490CE5" w:rsidRDefault="00490CE5" w:rsidP="00490CE5">
      <w:pPr>
        <w:pStyle w:val="a5"/>
      </w:pPr>
      <w:r>
        <w:t>预期使用频度：对于某个个体而言不会频繁地登录该网站，可能在1次/月左右；总体频度取决于最终平台的投放情况，估计可能下载量在3k~5k之间，这样使用频度就为100次/天，因此不需要频繁更新。</w:t>
      </w:r>
    </w:p>
    <w:p w:rsidR="00490CE5" w:rsidRDefault="00490CE5" w:rsidP="00490CE5">
      <w:pPr>
        <w:pStyle w:val="a5"/>
      </w:pPr>
      <w:r>
        <w:rPr>
          <w:sz w:val="32"/>
          <w:szCs w:val="32"/>
        </w:rPr>
        <w:t>假定和约束：</w:t>
      </w:r>
    </w:p>
    <w:p w:rsidR="00490CE5" w:rsidRDefault="00490CE5" w:rsidP="00490CE5">
      <w:pPr>
        <w:pStyle w:val="a5"/>
      </w:pPr>
      <w:r>
        <w:t>经费限制：0</w:t>
      </w:r>
    </w:p>
    <w:p w:rsidR="00490CE5" w:rsidRDefault="00490CE5" w:rsidP="00490CE5">
      <w:pPr>
        <w:pStyle w:val="a5"/>
      </w:pPr>
      <w:hyperlink r:id="rId6" w:history="1">
        <w:r>
          <w:rPr>
            <w:rStyle w:val="a6"/>
          </w:rPr>
          <w:t>开发周期</w:t>
        </w:r>
      </w:hyperlink>
      <w:r>
        <w:t>：60~90天</w:t>
      </w:r>
    </w:p>
    <w:p w:rsidR="00490CE5" w:rsidRDefault="00490CE5" w:rsidP="00490CE5">
      <w:pPr>
        <w:pStyle w:val="a5"/>
      </w:pPr>
      <w:r>
        <w:rPr>
          <w:sz w:val="40"/>
          <w:szCs w:val="40"/>
          <w:u w:val="single"/>
        </w:rPr>
        <w:t>用户描述</w:t>
      </w:r>
      <w:r>
        <w:rPr>
          <w:sz w:val="40"/>
          <w:szCs w:val="40"/>
        </w:rPr>
        <w:t>：</w:t>
      </w:r>
    </w:p>
    <w:p w:rsidR="00490CE5" w:rsidRDefault="00490CE5" w:rsidP="00490CE5">
      <w:pPr>
        <w:pStyle w:val="a5"/>
      </w:pPr>
      <w:r>
        <w:t>开发者：编写项目代码以及设计相关图形界面和版面框架设计</w:t>
      </w:r>
    </w:p>
    <w:p w:rsidR="00490CE5" w:rsidRDefault="00490CE5" w:rsidP="00490CE5">
      <w:pPr>
        <w:pStyle w:val="a5"/>
      </w:pPr>
      <w:r>
        <w:t>测试员：在服务器上运行该网站平台，检测BUG</w:t>
      </w:r>
    </w:p>
    <w:p w:rsidR="00490CE5" w:rsidRDefault="00490CE5" w:rsidP="00490CE5">
      <w:pPr>
        <w:pStyle w:val="a5"/>
      </w:pPr>
      <w:r>
        <w:t>维护员：软件投入运作后收集用户体验，处理故障，进行软件更新升级</w:t>
      </w:r>
    </w:p>
    <w:p w:rsidR="00490CE5" w:rsidRDefault="00490CE5" w:rsidP="00490CE5">
      <w:pPr>
        <w:pStyle w:val="a5"/>
      </w:pPr>
      <w:r>
        <w:t>书友：将书本挂单放在网站上，并寻找自己需要交换的书</w:t>
      </w:r>
    </w:p>
    <w:p w:rsidR="00490CE5" w:rsidRDefault="00490CE5" w:rsidP="00490CE5">
      <w:pPr>
        <w:pStyle w:val="a5"/>
      </w:pPr>
      <w:r>
        <w:t>书商：在网页上投放广告和链接，将书友吸引至自己的门户网站</w:t>
      </w:r>
    </w:p>
    <w:p w:rsidR="00490CE5" w:rsidRDefault="00490CE5" w:rsidP="00490CE5">
      <w:pPr>
        <w:pStyle w:val="a5"/>
      </w:pPr>
      <w:r>
        <w:rPr>
          <w:sz w:val="40"/>
          <w:szCs w:val="40"/>
          <w:u w:val="single"/>
        </w:rPr>
        <w:t>需求规定</w:t>
      </w:r>
      <w:r>
        <w:rPr>
          <w:sz w:val="40"/>
          <w:szCs w:val="40"/>
        </w:rPr>
        <w:t>：</w:t>
      </w:r>
    </w:p>
    <w:p w:rsidR="00490CE5" w:rsidRDefault="00490CE5" w:rsidP="00490CE5">
      <w:pPr>
        <w:pStyle w:val="a5"/>
        <w:rPr>
          <w:rFonts w:hint="eastAsia"/>
          <w:sz w:val="32"/>
          <w:szCs w:val="32"/>
        </w:rPr>
      </w:pPr>
      <w:hyperlink r:id="rId7" w:history="1">
        <w:r>
          <w:rPr>
            <w:rStyle w:val="a6"/>
            <w:sz w:val="32"/>
            <w:szCs w:val="32"/>
          </w:rPr>
          <w:t>对功能的规定</w:t>
        </w:r>
      </w:hyperlink>
    </w:p>
    <w:p w:rsidR="003F3298" w:rsidRPr="003F3298" w:rsidRDefault="003F3298" w:rsidP="003F3298">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448425" cy="4305300"/>
            <wp:effectExtent l="19050" t="0" r="9525" b="0"/>
            <wp:docPr id="1" name="图片 1" descr="C:\Users\mhx\AppData\Roaming\Tencent\Users\1458534963\QQ\WinTemp\RichOle\_)CCE6LWF6S5DQ$N2FV]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hx\AppData\Roaming\Tencent\Users\1458534963\QQ\WinTemp\RichOle\_)CCE6LWF6S5DQ$N2FV]P$X.png"/>
                    <pic:cNvPicPr>
                      <a:picLocks noChangeAspect="1" noChangeArrowheads="1"/>
                    </pic:cNvPicPr>
                  </pic:nvPicPr>
                  <pic:blipFill>
                    <a:blip r:embed="rId8"/>
                    <a:srcRect/>
                    <a:stretch>
                      <a:fillRect/>
                    </a:stretch>
                  </pic:blipFill>
                  <pic:spPr bwMode="auto">
                    <a:xfrm>
                      <a:off x="0" y="0"/>
                      <a:ext cx="6448425" cy="4305300"/>
                    </a:xfrm>
                    <a:prstGeom prst="rect">
                      <a:avLst/>
                    </a:prstGeom>
                    <a:noFill/>
                    <a:ln w="9525">
                      <a:noFill/>
                      <a:miter lim="800000"/>
                      <a:headEnd/>
                      <a:tailEnd/>
                    </a:ln>
                  </pic:spPr>
                </pic:pic>
              </a:graphicData>
            </a:graphic>
          </wp:inline>
        </w:drawing>
      </w:r>
    </w:p>
    <w:p w:rsidR="003F3298" w:rsidRDefault="003F3298" w:rsidP="00490CE5">
      <w:pPr>
        <w:pStyle w:val="a5"/>
        <w:rPr>
          <w:rFonts w:hint="eastAsia"/>
          <w:sz w:val="32"/>
          <w:szCs w:val="32"/>
        </w:rPr>
      </w:pPr>
    </w:p>
    <w:p w:rsidR="00490CE5" w:rsidRDefault="00490CE5" w:rsidP="00490CE5">
      <w:pPr>
        <w:pStyle w:val="a5"/>
      </w:pPr>
      <w:r>
        <w:rPr>
          <w:sz w:val="32"/>
          <w:szCs w:val="32"/>
        </w:rPr>
        <w:t>1.</w:t>
      </w:r>
      <w:hyperlink r:id="rId9" w:history="1">
        <w:r>
          <w:rPr>
            <w:rStyle w:val="a6"/>
            <w:sz w:val="32"/>
            <w:szCs w:val="32"/>
          </w:rPr>
          <w:t>打开界面</w:t>
        </w:r>
      </w:hyperlink>
      <w:r>
        <w:rPr>
          <w:sz w:val="32"/>
          <w:szCs w:val="32"/>
        </w:rPr>
        <w:t>：开发者需要设计主界面，然后交给维护员维护，为需要交换书以及打广告的客户提供可视化平台。</w:t>
      </w:r>
    </w:p>
    <w:p w:rsidR="00490CE5" w:rsidRDefault="00490CE5" w:rsidP="00490CE5">
      <w:pPr>
        <w:pStyle w:val="a5"/>
      </w:pPr>
      <w:r>
        <w:rPr>
          <w:sz w:val="32"/>
          <w:szCs w:val="32"/>
        </w:rPr>
        <w:t>2.</w:t>
      </w:r>
      <w:hyperlink r:id="rId10" w:history="1">
        <w:r>
          <w:rPr>
            <w:rStyle w:val="a6"/>
            <w:sz w:val="32"/>
            <w:szCs w:val="32"/>
          </w:rPr>
          <w:t>注册</w:t>
        </w:r>
      </w:hyperlink>
      <w:r>
        <w:rPr>
          <w:sz w:val="32"/>
          <w:szCs w:val="32"/>
        </w:rPr>
        <w:t>：书友将个人信息提交到网站，方便网站维护员与之联系。数据储存在数据库中，由开发者建立，软件自行维护。</w:t>
      </w:r>
    </w:p>
    <w:p w:rsidR="00490CE5" w:rsidRDefault="00490CE5" w:rsidP="00490CE5">
      <w:pPr>
        <w:pStyle w:val="a5"/>
      </w:pPr>
      <w:r>
        <w:rPr>
          <w:sz w:val="32"/>
          <w:szCs w:val="32"/>
        </w:rPr>
        <w:t>3.</w:t>
      </w:r>
      <w:hyperlink r:id="rId11" w:history="1">
        <w:r>
          <w:rPr>
            <w:rStyle w:val="a6"/>
            <w:sz w:val="32"/>
            <w:szCs w:val="32"/>
          </w:rPr>
          <w:t>对用户进行评分</w:t>
        </w:r>
      </w:hyperlink>
      <w:r>
        <w:rPr>
          <w:sz w:val="32"/>
          <w:szCs w:val="32"/>
        </w:rPr>
        <w:t>：每个书友都可以对其进行打分，用来衡量其提交书本的质量和诚信度。该信息作为个人信息的一部分被记录在数据库中。</w:t>
      </w:r>
    </w:p>
    <w:p w:rsidR="00490CE5" w:rsidRDefault="00490CE5" w:rsidP="00490CE5">
      <w:pPr>
        <w:pStyle w:val="a5"/>
      </w:pPr>
      <w:r>
        <w:rPr>
          <w:sz w:val="32"/>
          <w:szCs w:val="32"/>
        </w:rPr>
        <w:lastRenderedPageBreak/>
        <w:t>4.</w:t>
      </w:r>
      <w:hyperlink r:id="rId12" w:history="1">
        <w:r>
          <w:rPr>
            <w:rStyle w:val="a6"/>
            <w:sz w:val="32"/>
            <w:szCs w:val="32"/>
          </w:rPr>
          <w:t>提交书籍换取积分</w:t>
        </w:r>
      </w:hyperlink>
      <w:r>
        <w:rPr>
          <w:sz w:val="32"/>
          <w:szCs w:val="32"/>
        </w:rPr>
        <w:t>：书友挂单向网站提供某本书，收到后由书籍评估员对其进行评估，然后由维护员将相应的书币打入该用户的账户中，并以系统提示的形式将信息传达到该书友账户上。若书友不接受，可以选择退还书记。数据储存在数据库中，由开发者建立，软件自行维护。</w:t>
      </w:r>
    </w:p>
    <w:p w:rsidR="00490CE5" w:rsidRDefault="00490CE5" w:rsidP="00490CE5">
      <w:pPr>
        <w:pStyle w:val="a5"/>
      </w:pPr>
      <w:r>
        <w:rPr>
          <w:sz w:val="32"/>
          <w:szCs w:val="32"/>
        </w:rPr>
        <w:t>5.</w:t>
      </w:r>
      <w:hyperlink r:id="rId13" w:history="1">
        <w:r>
          <w:rPr>
            <w:rStyle w:val="a6"/>
            <w:sz w:val="32"/>
            <w:szCs w:val="32"/>
          </w:rPr>
          <w:t>用积分换取书籍</w:t>
        </w:r>
      </w:hyperlink>
      <w:r>
        <w:rPr>
          <w:sz w:val="32"/>
          <w:szCs w:val="32"/>
        </w:rPr>
        <w:t>：用户选中某书后系统查询该用户是否有足够积分，如果有则提示用户是否确认交易，确认后维护员告知书籍评估员，向该书友发货，用户收货后选择确认订单，或退还书籍返还积分。数据储存在数据库中，由开发者建立，软件自行维护。</w:t>
      </w:r>
    </w:p>
    <w:p w:rsidR="00490CE5" w:rsidRDefault="00490CE5" w:rsidP="00490CE5">
      <w:pPr>
        <w:pStyle w:val="a5"/>
      </w:pPr>
      <w:r>
        <w:rPr>
          <w:sz w:val="32"/>
          <w:szCs w:val="32"/>
        </w:rPr>
        <w:t>6.</w:t>
      </w:r>
      <w:hyperlink r:id="rId14" w:history="1">
        <w:r>
          <w:rPr>
            <w:rStyle w:val="a6"/>
            <w:sz w:val="32"/>
            <w:szCs w:val="32"/>
          </w:rPr>
          <w:t>查询</w:t>
        </w:r>
      </w:hyperlink>
      <w:r>
        <w:rPr>
          <w:sz w:val="32"/>
          <w:szCs w:val="32"/>
        </w:rPr>
        <w:t>：用户可以查询自己剩余的积分数。该数据储存在数据库中，由开发者建立，软件自行维护。</w:t>
      </w:r>
    </w:p>
    <w:p w:rsidR="00490CE5" w:rsidRDefault="00490CE5" w:rsidP="00490CE5">
      <w:pPr>
        <w:pStyle w:val="a5"/>
      </w:pPr>
      <w:r>
        <w:rPr>
          <w:sz w:val="32"/>
          <w:szCs w:val="32"/>
        </w:rPr>
        <w:t>7.</w:t>
      </w:r>
      <w:hyperlink r:id="rId15" w:history="1">
        <w:r>
          <w:rPr>
            <w:rStyle w:val="a6"/>
            <w:sz w:val="32"/>
            <w:szCs w:val="32"/>
          </w:rPr>
          <w:t>书籍分类</w:t>
        </w:r>
      </w:hyperlink>
      <w:r>
        <w:rPr>
          <w:sz w:val="32"/>
          <w:szCs w:val="32"/>
        </w:rPr>
        <w:t>：维护员根据书籍的标签将之归类到不同的目录下，方便书友根据自己的需求定位目标书籍。目录由开发者创立。</w:t>
      </w:r>
    </w:p>
    <w:p w:rsidR="00490CE5" w:rsidRDefault="00490CE5" w:rsidP="00490CE5">
      <w:pPr>
        <w:pStyle w:val="a5"/>
      </w:pPr>
      <w:r>
        <w:rPr>
          <w:sz w:val="32"/>
          <w:szCs w:val="32"/>
        </w:rPr>
        <w:t>8.</w:t>
      </w:r>
      <w:hyperlink r:id="rId16" w:history="1">
        <w:r>
          <w:rPr>
            <w:rStyle w:val="a6"/>
            <w:sz w:val="32"/>
            <w:szCs w:val="32"/>
          </w:rPr>
          <w:t>查询当前积分</w:t>
        </w:r>
      </w:hyperlink>
      <w:r>
        <w:rPr>
          <w:sz w:val="32"/>
          <w:szCs w:val="32"/>
        </w:rPr>
        <w:t>：用户可以查询自己剩余的积分数。该数据储存在数据库中，由开发者建立，软件自行维护。</w:t>
      </w:r>
    </w:p>
    <w:p w:rsidR="00490CE5" w:rsidRDefault="00490CE5" w:rsidP="00490CE5">
      <w:pPr>
        <w:pStyle w:val="a5"/>
      </w:pPr>
      <w:r>
        <w:rPr>
          <w:sz w:val="32"/>
          <w:szCs w:val="32"/>
        </w:rPr>
        <w:t>9.</w:t>
      </w:r>
      <w:hyperlink r:id="rId17" w:history="1">
        <w:r>
          <w:rPr>
            <w:rStyle w:val="a6"/>
            <w:sz w:val="32"/>
            <w:szCs w:val="32"/>
          </w:rPr>
          <w:t>查询网站浏览人次</w:t>
        </w:r>
      </w:hyperlink>
      <w:r>
        <w:rPr>
          <w:sz w:val="32"/>
          <w:szCs w:val="32"/>
        </w:rPr>
        <w:t>：网站提供该站点到目前为止的浏览次数，让书商确认广告的投放效果，以及告知书友网站热度和书籍的流通程度。</w:t>
      </w:r>
    </w:p>
    <w:p w:rsidR="00490CE5" w:rsidRDefault="00490CE5" w:rsidP="00490CE5">
      <w:pPr>
        <w:pStyle w:val="a5"/>
      </w:pPr>
      <w:r>
        <w:rPr>
          <w:sz w:val="32"/>
          <w:szCs w:val="32"/>
        </w:rPr>
        <w:lastRenderedPageBreak/>
        <w:t>10.</w:t>
      </w:r>
      <w:hyperlink r:id="rId18" w:history="1">
        <w:r>
          <w:rPr>
            <w:rStyle w:val="a6"/>
            <w:sz w:val="32"/>
            <w:szCs w:val="32"/>
          </w:rPr>
          <w:t>查询交易额</w:t>
        </w:r>
      </w:hyperlink>
      <w:r>
        <w:rPr>
          <w:sz w:val="32"/>
          <w:szCs w:val="32"/>
        </w:rPr>
        <w:t>：网站提供以虚拟货币形式体现的完成交易的情况，让书商确认广告的投放效果。</w:t>
      </w:r>
    </w:p>
    <w:p w:rsidR="00490CE5" w:rsidRDefault="00490CE5" w:rsidP="00490CE5">
      <w:pPr>
        <w:pStyle w:val="a5"/>
      </w:pPr>
      <w:r>
        <w:rPr>
          <w:sz w:val="32"/>
          <w:szCs w:val="32"/>
        </w:rPr>
        <w:t>11.</w:t>
      </w:r>
      <w:hyperlink r:id="rId19" w:history="1">
        <w:r>
          <w:rPr>
            <w:rStyle w:val="a6"/>
            <w:sz w:val="32"/>
            <w:szCs w:val="32"/>
          </w:rPr>
          <w:t>投放广告</w:t>
        </w:r>
      </w:hyperlink>
      <w:r>
        <w:rPr>
          <w:sz w:val="32"/>
          <w:szCs w:val="32"/>
        </w:rPr>
        <w:t>：在网站开发期开发者预留下可以投放广告的版面，等到网站完成后与广告商洽谈，将相关书店的广告投放在空白区域，这个步骤由维护员完成。</w:t>
      </w:r>
    </w:p>
    <w:p w:rsidR="00490CE5" w:rsidRDefault="00490CE5" w:rsidP="00490CE5">
      <w:pPr>
        <w:pStyle w:val="a5"/>
      </w:pPr>
      <w:r>
        <w:rPr>
          <w:sz w:val="32"/>
          <w:szCs w:val="32"/>
        </w:rPr>
        <w:t>12.</w:t>
      </w:r>
      <w:hyperlink r:id="rId20" w:history="1">
        <w:r>
          <w:rPr>
            <w:rStyle w:val="a6"/>
            <w:sz w:val="32"/>
            <w:szCs w:val="32"/>
          </w:rPr>
          <w:t>更新升级</w:t>
        </w:r>
      </w:hyperlink>
      <w:r>
        <w:rPr>
          <w:sz w:val="32"/>
          <w:szCs w:val="32"/>
        </w:rPr>
        <w:t>：网站定期进行升级，增加新功能（尚未考虑），由维护员负责</w:t>
      </w:r>
    </w:p>
    <w:p w:rsidR="00490CE5" w:rsidRPr="00490CE5" w:rsidRDefault="00490CE5" w:rsidP="00490CE5">
      <w:pPr>
        <w:pStyle w:val="a5"/>
      </w:pPr>
    </w:p>
    <w:p w:rsidR="00490CE5" w:rsidRDefault="00490CE5" w:rsidP="00490CE5">
      <w:pPr>
        <w:pStyle w:val="a5"/>
        <w:rPr>
          <w:rFonts w:hint="eastAsia"/>
          <w:sz w:val="32"/>
          <w:szCs w:val="32"/>
        </w:rPr>
      </w:pPr>
      <w:hyperlink r:id="rId21" w:history="1">
        <w:r>
          <w:rPr>
            <w:rStyle w:val="a6"/>
            <w:sz w:val="32"/>
            <w:szCs w:val="32"/>
          </w:rPr>
          <w:t>对性能的规定</w:t>
        </w:r>
      </w:hyperlink>
    </w:p>
    <w:p w:rsidR="003F3298" w:rsidRPr="003F3298" w:rsidRDefault="003F3298" w:rsidP="003F3298">
      <w:pPr>
        <w:pStyle w:val="a5"/>
        <w:rPr>
          <w:iCs/>
        </w:rPr>
      </w:pPr>
      <w:r w:rsidRPr="003F3298">
        <w:rPr>
          <w:rFonts w:hint="eastAsia"/>
          <w:iCs/>
        </w:rPr>
        <w:t xml:space="preserve">正确性：用户注册后登录时只有在用户输入正确的信息才能得出正确的结论，如果输入错误的信息就会有对话框提示用户输入错误。   </w:t>
      </w:r>
    </w:p>
    <w:p w:rsidR="003F3298" w:rsidRPr="003F3298" w:rsidRDefault="003F3298" w:rsidP="003F3298">
      <w:pPr>
        <w:pStyle w:val="a5"/>
        <w:rPr>
          <w:rFonts w:hint="eastAsia"/>
        </w:rPr>
      </w:pPr>
      <w:r w:rsidRPr="003F3298">
        <w:rPr>
          <w:rFonts w:hint="eastAsia"/>
          <w:iCs/>
        </w:rPr>
        <w:t>健壮性：本软件</w:t>
      </w:r>
      <w:r w:rsidRPr="003F3298">
        <w:rPr>
          <w:rFonts w:hint="eastAsia"/>
        </w:rPr>
        <w:t>除开发人员外其他人不得擅自修改本系统，因此在用户使用系统的过程中不会出现恶意毁坏系统的现象。</w:t>
      </w:r>
    </w:p>
    <w:p w:rsidR="003F3298" w:rsidRPr="003F3298" w:rsidRDefault="003F3298" w:rsidP="003F3298">
      <w:pPr>
        <w:pStyle w:val="a5"/>
        <w:rPr>
          <w:iCs/>
        </w:rPr>
      </w:pPr>
      <w:r w:rsidRPr="003F3298">
        <w:rPr>
          <w:rFonts w:hint="eastAsia"/>
          <w:iCs/>
        </w:rPr>
        <w:t>效率（性能）：本软件在用户填写完必要的信息之后就可以自动确认信息，无需操作员在后台确认。</w:t>
      </w:r>
    </w:p>
    <w:p w:rsidR="003F3298" w:rsidRPr="003F3298" w:rsidRDefault="003F3298" w:rsidP="003F3298">
      <w:pPr>
        <w:pStyle w:val="a5"/>
        <w:rPr>
          <w:rFonts w:hint="eastAsia"/>
          <w:iCs/>
        </w:rPr>
      </w:pPr>
      <w:r w:rsidRPr="003F3298">
        <w:rPr>
          <w:rFonts w:hint="eastAsia"/>
          <w:iCs/>
        </w:rPr>
        <w:t>可靠性：系统确认订单后还需要维护人员进行确认才能完成交易，为书籍质量和交易安全性把关。</w:t>
      </w:r>
    </w:p>
    <w:p w:rsidR="003F3298" w:rsidRPr="003F3298" w:rsidRDefault="003F3298" w:rsidP="003F3298">
      <w:pPr>
        <w:pStyle w:val="a5"/>
        <w:rPr>
          <w:rFonts w:hint="eastAsia"/>
        </w:rPr>
      </w:pPr>
      <w:r w:rsidRPr="003F3298">
        <w:rPr>
          <w:rFonts w:hint="eastAsia"/>
          <w:iCs/>
        </w:rPr>
        <w:t>易用性：</w:t>
      </w:r>
      <w:r w:rsidRPr="003F3298">
        <w:rPr>
          <w:rFonts w:hint="eastAsia"/>
        </w:rPr>
        <w:t>当提交订单后进行保存，以防系统崩溃等因素造成数据的丢失。</w:t>
      </w:r>
    </w:p>
    <w:p w:rsidR="003F3298" w:rsidRPr="003F3298" w:rsidRDefault="003F3298" w:rsidP="003F3298">
      <w:pPr>
        <w:pStyle w:val="a5"/>
        <w:rPr>
          <w:rFonts w:hint="eastAsia"/>
        </w:rPr>
      </w:pPr>
      <w:r w:rsidRPr="003F3298">
        <w:rPr>
          <w:rFonts w:hint="eastAsia"/>
        </w:rPr>
        <w:t>后台数据库处理完数据自动对数据进行储存，以防重复处理同一数据。</w:t>
      </w:r>
    </w:p>
    <w:p w:rsidR="003F3298" w:rsidRPr="003F3298" w:rsidRDefault="003F3298" w:rsidP="003F3298">
      <w:pPr>
        <w:pStyle w:val="a5"/>
        <w:rPr>
          <w:rFonts w:hint="eastAsia"/>
        </w:rPr>
      </w:pPr>
      <w:r w:rsidRPr="003F3298">
        <w:rPr>
          <w:rFonts w:hint="eastAsia"/>
          <w:iCs/>
        </w:rPr>
        <w:t>安全性：</w:t>
      </w:r>
      <w:r w:rsidRPr="003F3298">
        <w:rPr>
          <w:rFonts w:hint="eastAsia"/>
        </w:rPr>
        <w:t>后台管理除了管理员外其他人不能随意批准，一经批准就不能随便修改，只有被认证的合作伙伴可以查看访问量，书籍交易总数等信息。在登录的时候已经对不同身份的人进行了识别，拥有不同权限的人可进行不同的操作，权限设置保证了平台的安全性</w:t>
      </w:r>
      <w:r w:rsidRPr="003F3298">
        <w:t xml:space="preserve">              </w:t>
      </w:r>
    </w:p>
    <w:p w:rsidR="003F3298" w:rsidRPr="003F3298" w:rsidRDefault="003F3298" w:rsidP="003F3298">
      <w:pPr>
        <w:pStyle w:val="a5"/>
      </w:pPr>
      <w:r w:rsidRPr="003F3298">
        <w:rPr>
          <w:rFonts w:hint="eastAsia"/>
        </w:rPr>
        <w:t>可移植性：本软件的运行不依赖于操作系统，而是依赖于</w:t>
      </w:r>
      <w:r w:rsidRPr="003F3298">
        <w:t>Java</w:t>
      </w:r>
      <w:r w:rsidRPr="003F3298">
        <w:rPr>
          <w:rFonts w:hint="eastAsia"/>
        </w:rPr>
        <w:t xml:space="preserve"> Web的运行环境。所以不管移植到什么操作系统上，只要有</w:t>
      </w:r>
      <w:r w:rsidRPr="003F3298">
        <w:t>Java</w:t>
      </w:r>
      <w:r w:rsidRPr="003F3298">
        <w:rPr>
          <w:rFonts w:hint="eastAsia"/>
        </w:rPr>
        <w:t xml:space="preserve"> Web的运行环境本软件就能运行。</w:t>
      </w:r>
    </w:p>
    <w:p w:rsidR="003F3298" w:rsidRPr="003F3298" w:rsidRDefault="003F3298" w:rsidP="00490CE5">
      <w:pPr>
        <w:pStyle w:val="a5"/>
      </w:pPr>
    </w:p>
    <w:p w:rsidR="00490CE5" w:rsidRDefault="00490CE5" w:rsidP="00490CE5">
      <w:pPr>
        <w:pStyle w:val="a5"/>
        <w:rPr>
          <w:rFonts w:hint="eastAsia"/>
          <w:sz w:val="32"/>
          <w:szCs w:val="32"/>
        </w:rPr>
      </w:pPr>
      <w:hyperlink r:id="rId22" w:history="1">
        <w:r>
          <w:rPr>
            <w:rStyle w:val="a6"/>
            <w:sz w:val="32"/>
            <w:szCs w:val="32"/>
          </w:rPr>
          <w:t>输入输出要求</w:t>
        </w:r>
      </w:hyperlink>
    </w:p>
    <w:p w:rsidR="003F3298" w:rsidRDefault="003F3298" w:rsidP="003F3298">
      <w:pPr>
        <w:pStyle w:val="a5"/>
      </w:pPr>
      <w:r>
        <w:rPr>
          <w:sz w:val="32"/>
          <w:szCs w:val="32"/>
        </w:rPr>
        <w:t>注册者姓名</w:t>
      </w:r>
    </w:p>
    <w:p w:rsidR="003F3298" w:rsidRDefault="003F3298" w:rsidP="003F3298">
      <w:pPr>
        <w:pStyle w:val="a5"/>
      </w:pPr>
      <w:r>
        <w:t>该项输入或输出产生的条件：书友注册时产生</w:t>
      </w:r>
    </w:p>
    <w:p w:rsidR="003F3298" w:rsidRDefault="003F3298" w:rsidP="003F3298">
      <w:pPr>
        <w:pStyle w:val="a5"/>
      </w:pPr>
      <w:r>
        <w:t>数据的具体格式：char型</w:t>
      </w:r>
    </w:p>
    <w:p w:rsidR="003F3298" w:rsidRDefault="003F3298" w:rsidP="003F3298">
      <w:pPr>
        <w:pStyle w:val="a5"/>
      </w:pPr>
      <w:r>
        <w:t>数据的精度：无</w:t>
      </w:r>
    </w:p>
    <w:p w:rsidR="003F3298" w:rsidRDefault="003F3298" w:rsidP="003F3298">
      <w:pPr>
        <w:pStyle w:val="a5"/>
      </w:pPr>
      <w:r>
        <w:t>数据的范围：无</w:t>
      </w:r>
    </w:p>
    <w:p w:rsidR="003F3298" w:rsidRDefault="003F3298" w:rsidP="003F3298">
      <w:pPr>
        <w:pStyle w:val="a5"/>
      </w:pPr>
      <w:r>
        <w:rPr>
          <w:sz w:val="32"/>
          <w:szCs w:val="32"/>
        </w:rPr>
        <w:t>注册时间</w:t>
      </w:r>
    </w:p>
    <w:p w:rsidR="003F3298" w:rsidRDefault="003F3298" w:rsidP="003F3298">
      <w:pPr>
        <w:pStyle w:val="a5"/>
      </w:pPr>
      <w:r>
        <w:t>该项输入或输出产生的条件：书友注册时产生</w:t>
      </w:r>
    </w:p>
    <w:p w:rsidR="003F3298" w:rsidRDefault="003F3298" w:rsidP="003F3298">
      <w:pPr>
        <w:pStyle w:val="a5"/>
      </w:pPr>
      <w:r>
        <w:t>数据的具体格式：年-月-日</w:t>
      </w:r>
    </w:p>
    <w:p w:rsidR="003F3298" w:rsidRDefault="003F3298" w:rsidP="003F3298">
      <w:pPr>
        <w:pStyle w:val="a5"/>
      </w:pPr>
      <w:r>
        <w:t>数据的精度：天</w:t>
      </w:r>
    </w:p>
    <w:p w:rsidR="003F3298" w:rsidRDefault="003F3298" w:rsidP="003F3298">
      <w:pPr>
        <w:pStyle w:val="a5"/>
      </w:pPr>
      <w:r>
        <w:t>数据的范围：2015年1月1日以后</w:t>
      </w:r>
    </w:p>
    <w:p w:rsidR="003F3298" w:rsidRDefault="003F3298" w:rsidP="003F3298">
      <w:pPr>
        <w:pStyle w:val="a5"/>
      </w:pPr>
      <w:r>
        <w:rPr>
          <w:sz w:val="32"/>
          <w:szCs w:val="32"/>
        </w:rPr>
        <w:t>注册者评价度</w:t>
      </w:r>
    </w:p>
    <w:p w:rsidR="003F3298" w:rsidRDefault="003F3298" w:rsidP="003F3298">
      <w:pPr>
        <w:pStyle w:val="a5"/>
      </w:pPr>
      <w:r>
        <w:t>该项输入或输出产生的条件：由其他书友对该用户进行评价，取平均值</w:t>
      </w:r>
    </w:p>
    <w:p w:rsidR="003F3298" w:rsidRDefault="003F3298" w:rsidP="003F3298">
      <w:pPr>
        <w:pStyle w:val="a5"/>
      </w:pPr>
      <w:r>
        <w:t>数据的具体格式：double型</w:t>
      </w:r>
    </w:p>
    <w:p w:rsidR="003F3298" w:rsidRDefault="003F3298" w:rsidP="003F3298">
      <w:pPr>
        <w:pStyle w:val="a5"/>
      </w:pPr>
      <w:r>
        <w:t>数据的精度：0.01</w:t>
      </w:r>
    </w:p>
    <w:p w:rsidR="003F3298" w:rsidRDefault="003F3298" w:rsidP="003F3298">
      <w:pPr>
        <w:pStyle w:val="a5"/>
      </w:pPr>
      <w:r>
        <w:t>数据的范围：1~5</w:t>
      </w:r>
    </w:p>
    <w:p w:rsidR="003F3298" w:rsidRDefault="003F3298" w:rsidP="003F3298">
      <w:pPr>
        <w:pStyle w:val="a5"/>
      </w:pPr>
      <w:r>
        <w:rPr>
          <w:sz w:val="32"/>
          <w:szCs w:val="32"/>
        </w:rPr>
        <w:t>注册者的书币</w:t>
      </w:r>
    </w:p>
    <w:p w:rsidR="003F3298" w:rsidRDefault="003F3298" w:rsidP="003F3298">
      <w:pPr>
        <w:pStyle w:val="a5"/>
      </w:pPr>
      <w:r>
        <w:t>该项输入或输出产生的条件：书友提交书可以获得书币，购买书会消耗书币</w:t>
      </w:r>
    </w:p>
    <w:p w:rsidR="003F3298" w:rsidRDefault="003F3298" w:rsidP="003F3298">
      <w:pPr>
        <w:pStyle w:val="a5"/>
      </w:pPr>
      <w:r>
        <w:t>数据的具体格式：int型</w:t>
      </w:r>
    </w:p>
    <w:p w:rsidR="003F3298" w:rsidRDefault="003F3298" w:rsidP="003F3298">
      <w:pPr>
        <w:pStyle w:val="a5"/>
      </w:pPr>
      <w:r>
        <w:t>数据的精度：1</w:t>
      </w:r>
    </w:p>
    <w:p w:rsidR="003F3298" w:rsidRDefault="003F3298" w:rsidP="003F3298">
      <w:pPr>
        <w:pStyle w:val="a5"/>
      </w:pPr>
      <w:r>
        <w:lastRenderedPageBreak/>
        <w:t>数据的范围：0以上</w:t>
      </w:r>
    </w:p>
    <w:p w:rsidR="003F3298" w:rsidRDefault="003F3298" w:rsidP="003F3298">
      <w:pPr>
        <w:pStyle w:val="a5"/>
      </w:pPr>
      <w:r>
        <w:rPr>
          <w:sz w:val="32"/>
          <w:szCs w:val="32"/>
        </w:rPr>
        <w:t>书籍的价值（书币）</w:t>
      </w:r>
    </w:p>
    <w:p w:rsidR="003F3298" w:rsidRDefault="003F3298" w:rsidP="003F3298">
      <w:pPr>
        <w:pStyle w:val="a5"/>
      </w:pPr>
      <w:r>
        <w:t>该项输入或输出产生的条件：由书籍评估员评估提交的书的价值后产生</w:t>
      </w:r>
    </w:p>
    <w:p w:rsidR="003F3298" w:rsidRDefault="003F3298" w:rsidP="003F3298">
      <w:pPr>
        <w:pStyle w:val="a5"/>
      </w:pPr>
      <w:r>
        <w:t>数据的具体格式：int型</w:t>
      </w:r>
    </w:p>
    <w:p w:rsidR="003F3298" w:rsidRDefault="003F3298" w:rsidP="003F3298">
      <w:pPr>
        <w:pStyle w:val="a5"/>
      </w:pPr>
      <w:r>
        <w:t>数据的精度：1</w:t>
      </w:r>
    </w:p>
    <w:p w:rsidR="003F3298" w:rsidRDefault="003F3298" w:rsidP="003F3298">
      <w:pPr>
        <w:pStyle w:val="a5"/>
      </w:pPr>
      <w:r>
        <w:t>数据的范围：1以上</w:t>
      </w:r>
    </w:p>
    <w:p w:rsidR="003F3298" w:rsidRDefault="003F3298" w:rsidP="003F3298">
      <w:pPr>
        <w:pStyle w:val="a5"/>
      </w:pPr>
      <w:r>
        <w:rPr>
          <w:sz w:val="32"/>
          <w:szCs w:val="32"/>
        </w:rPr>
        <w:t>网站浏览总次数</w:t>
      </w:r>
    </w:p>
    <w:p w:rsidR="003F3298" w:rsidRDefault="003F3298" w:rsidP="003F3298">
      <w:pPr>
        <w:pStyle w:val="a5"/>
      </w:pPr>
      <w:r>
        <w:t>该项输入或输出产生的条件：所有人浏览该平台的总次数，置于网页下方供所有人浏览</w:t>
      </w:r>
    </w:p>
    <w:p w:rsidR="003F3298" w:rsidRDefault="003F3298" w:rsidP="003F3298">
      <w:pPr>
        <w:pStyle w:val="a5"/>
      </w:pPr>
      <w:r>
        <w:t>数据的具体格式：int型</w:t>
      </w:r>
    </w:p>
    <w:p w:rsidR="003F3298" w:rsidRDefault="003F3298" w:rsidP="003F3298">
      <w:pPr>
        <w:pStyle w:val="a5"/>
      </w:pPr>
      <w:r>
        <w:t>数据的精度：1</w:t>
      </w:r>
    </w:p>
    <w:p w:rsidR="003F3298" w:rsidRDefault="003F3298" w:rsidP="003F3298">
      <w:pPr>
        <w:pStyle w:val="a5"/>
      </w:pPr>
      <w:r>
        <w:t>数据的范围：0以上</w:t>
      </w:r>
    </w:p>
    <w:p w:rsidR="003F3298" w:rsidRDefault="003F3298" w:rsidP="003F3298">
      <w:pPr>
        <w:pStyle w:val="a5"/>
      </w:pPr>
      <w:r>
        <w:rPr>
          <w:sz w:val="32"/>
          <w:szCs w:val="32"/>
        </w:rPr>
        <w:t>网站总成交额度（书币）</w:t>
      </w:r>
    </w:p>
    <w:p w:rsidR="003F3298" w:rsidRDefault="003F3298" w:rsidP="003F3298">
      <w:pPr>
        <w:pStyle w:val="a5"/>
      </w:pPr>
      <w:r>
        <w:t>该项输入或输出产生的条件：书友提交书获得的书币及用书币购书的数量之和</w:t>
      </w:r>
    </w:p>
    <w:p w:rsidR="003F3298" w:rsidRDefault="003F3298" w:rsidP="003F3298">
      <w:pPr>
        <w:pStyle w:val="a5"/>
      </w:pPr>
      <w:r>
        <w:t>数据的具体格式：int型</w:t>
      </w:r>
    </w:p>
    <w:p w:rsidR="003F3298" w:rsidRDefault="003F3298" w:rsidP="003F3298">
      <w:pPr>
        <w:pStyle w:val="a5"/>
      </w:pPr>
      <w:r>
        <w:t>数据的精度：1</w:t>
      </w:r>
    </w:p>
    <w:p w:rsidR="003F3298" w:rsidRDefault="003F3298" w:rsidP="003F3298">
      <w:pPr>
        <w:pStyle w:val="a5"/>
      </w:pPr>
      <w:r>
        <w:t>数据的范围：0以上</w:t>
      </w:r>
    </w:p>
    <w:p w:rsidR="003F3298" w:rsidRPr="003F3298" w:rsidRDefault="003F3298" w:rsidP="00490CE5">
      <w:pPr>
        <w:pStyle w:val="a5"/>
      </w:pPr>
    </w:p>
    <w:p w:rsidR="00490CE5" w:rsidRDefault="00490CE5" w:rsidP="00490CE5">
      <w:pPr>
        <w:pStyle w:val="a5"/>
        <w:rPr>
          <w:rFonts w:hint="eastAsia"/>
          <w:sz w:val="32"/>
          <w:szCs w:val="32"/>
        </w:rPr>
      </w:pPr>
      <w:hyperlink r:id="rId23" w:history="1">
        <w:r>
          <w:rPr>
            <w:rStyle w:val="a6"/>
            <w:sz w:val="32"/>
            <w:szCs w:val="32"/>
          </w:rPr>
          <w:t>故障处理要求</w:t>
        </w:r>
      </w:hyperlink>
    </w:p>
    <w:p w:rsidR="003F3298" w:rsidRPr="003F3298" w:rsidRDefault="003F3298" w:rsidP="003F3298">
      <w:pPr>
        <w:pStyle w:val="a5"/>
      </w:pPr>
      <w:r w:rsidRPr="003F3298">
        <w:t>1.用户无法使用网站</w:t>
      </w:r>
    </w:p>
    <w:p w:rsidR="003F3298" w:rsidRPr="003F3298" w:rsidRDefault="003F3298" w:rsidP="003F3298">
      <w:pPr>
        <w:pStyle w:val="a5"/>
      </w:pPr>
      <w:r w:rsidRPr="003F3298">
        <w:t>故障描述：用户不知道如何打开书籍交换平台</w:t>
      </w:r>
    </w:p>
    <w:p w:rsidR="003F3298" w:rsidRPr="003F3298" w:rsidRDefault="003F3298" w:rsidP="003F3298">
      <w:pPr>
        <w:pStyle w:val="a5"/>
      </w:pPr>
      <w:r w:rsidRPr="003F3298">
        <w:t>产生故障的原因：不熟悉java开发，不知道如何部署tomcat服务器</w:t>
      </w:r>
    </w:p>
    <w:p w:rsidR="003F3298" w:rsidRPr="003F3298" w:rsidRDefault="003F3298" w:rsidP="003F3298">
      <w:pPr>
        <w:pStyle w:val="a5"/>
      </w:pPr>
      <w:r w:rsidRPr="003F3298">
        <w:lastRenderedPageBreak/>
        <w:t>可能造成的影响：引发用户进行投诉，甚至拒绝使用产品，或对潜在用户进行负面宣传</w:t>
      </w:r>
    </w:p>
    <w:p w:rsidR="003F3298" w:rsidRPr="003F3298" w:rsidRDefault="003F3298" w:rsidP="003F3298">
      <w:pPr>
        <w:pStyle w:val="a5"/>
      </w:pPr>
      <w:r w:rsidRPr="003F3298">
        <w:t>故障处理方法：在每一份产品中都配置产品说明书，确保用户可以安装，配置相关环境</w:t>
      </w:r>
    </w:p>
    <w:p w:rsidR="003F3298" w:rsidRPr="003F3298" w:rsidRDefault="003F3298" w:rsidP="003F3298">
      <w:pPr>
        <w:pStyle w:val="a5"/>
      </w:pPr>
      <w:r w:rsidRPr="003F3298">
        <w:t>2.用户提交书本后没有获得相应书币或者认为书币评估不公</w:t>
      </w:r>
    </w:p>
    <w:p w:rsidR="003F3298" w:rsidRPr="003F3298" w:rsidRDefault="003F3298" w:rsidP="003F3298">
      <w:pPr>
        <w:pStyle w:val="a5"/>
      </w:pPr>
      <w:r w:rsidRPr="003F3298">
        <w:t>故障描述：用户将书本交给网站后没有获得等价的书币，或者认为获得的书币太少</w:t>
      </w:r>
    </w:p>
    <w:p w:rsidR="003F3298" w:rsidRPr="003F3298" w:rsidRDefault="003F3298" w:rsidP="003F3298">
      <w:pPr>
        <w:pStyle w:val="a5"/>
      </w:pPr>
      <w:r w:rsidRPr="003F3298">
        <w:t>产生故障的原因：书本的价值评估受到多种因素影响（成色，年份，封面），难以出台一个准确标准</w:t>
      </w:r>
    </w:p>
    <w:p w:rsidR="003F3298" w:rsidRPr="003F3298" w:rsidRDefault="003F3298" w:rsidP="003F3298">
      <w:pPr>
        <w:pStyle w:val="a5"/>
      </w:pPr>
      <w:r w:rsidRPr="003F3298">
        <w:t>可能造成的影响：引发用户进行投诉，影响其他用户今后拒绝提交书籍</w:t>
      </w:r>
    </w:p>
    <w:p w:rsidR="003F3298" w:rsidRPr="003F3298" w:rsidRDefault="003F3298" w:rsidP="003F3298">
      <w:pPr>
        <w:pStyle w:val="a5"/>
      </w:pPr>
      <w:r w:rsidRPr="003F3298">
        <w:t>故障处理方法：1.检查数据库，看数据输入是否出错</w:t>
      </w:r>
    </w:p>
    <w:p w:rsidR="003F3298" w:rsidRPr="003F3298" w:rsidRDefault="003F3298" w:rsidP="003F3298">
      <w:pPr>
        <w:pStyle w:val="a5"/>
      </w:pPr>
      <w:r w:rsidRPr="003F3298">
        <w:t>2.允许用户有反悔的机会，如果觉得评估的书币过少，可以要求平台将书籍退回（但是要自己承担邮费）</w:t>
      </w:r>
    </w:p>
    <w:p w:rsidR="003F3298" w:rsidRPr="003F3298" w:rsidRDefault="003F3298" w:rsidP="003F3298">
      <w:pPr>
        <w:pStyle w:val="a5"/>
      </w:pPr>
      <w:r w:rsidRPr="003F3298">
        <w:t>3.用户用书币交换到相应书籍后觉得与描述不符，认为上当受骗</w:t>
      </w:r>
    </w:p>
    <w:p w:rsidR="003F3298" w:rsidRPr="003F3298" w:rsidRDefault="003F3298" w:rsidP="003F3298">
      <w:pPr>
        <w:pStyle w:val="a5"/>
      </w:pPr>
      <w:r w:rsidRPr="003F3298">
        <w:t>故障描述：如上</w:t>
      </w:r>
    </w:p>
    <w:p w:rsidR="003F3298" w:rsidRPr="003F3298" w:rsidRDefault="003F3298" w:rsidP="003F3298">
      <w:pPr>
        <w:pStyle w:val="a5"/>
      </w:pPr>
      <w:r w:rsidRPr="003F3298">
        <w:t>产生故障的原因：书籍的描述可能有偏差，或者不清楚的地方，使得换得的书籍与自己的需求不符</w:t>
      </w:r>
    </w:p>
    <w:p w:rsidR="003F3298" w:rsidRPr="003F3298" w:rsidRDefault="003F3298" w:rsidP="003F3298">
      <w:pPr>
        <w:pStyle w:val="a5"/>
      </w:pPr>
      <w:r w:rsidRPr="003F3298">
        <w:t>可能造成的影响：引发用户进行投诉，可能涉及消费欺诈等问题</w:t>
      </w:r>
    </w:p>
    <w:p w:rsidR="003F3298" w:rsidRPr="003F3298" w:rsidRDefault="003F3298" w:rsidP="003F3298">
      <w:pPr>
        <w:pStyle w:val="a5"/>
      </w:pPr>
      <w:r w:rsidRPr="003F3298">
        <w:t>故障处理方法：1.要对收到的每一本书进行拍照和准确描述</w:t>
      </w:r>
    </w:p>
    <w:p w:rsidR="003F3298" w:rsidRPr="003F3298" w:rsidRDefault="003F3298" w:rsidP="003F3298">
      <w:pPr>
        <w:pStyle w:val="a5"/>
      </w:pPr>
      <w:r w:rsidRPr="003F3298">
        <w:t>2.允许用户有反悔的机会，如果觉得书籍不符要求，可以退回书籍要求平台返还书币（但是要自己承担邮费）</w:t>
      </w:r>
    </w:p>
    <w:p w:rsidR="003F3298" w:rsidRPr="003F3298" w:rsidRDefault="003F3298" w:rsidP="003F3298">
      <w:pPr>
        <w:pStyle w:val="a5"/>
      </w:pPr>
      <w:r w:rsidRPr="003F3298">
        <w:t>3.对注册用户引入诚信评分系统</w:t>
      </w:r>
    </w:p>
    <w:p w:rsidR="003F3298" w:rsidRPr="003F3298" w:rsidRDefault="003F3298" w:rsidP="00490CE5">
      <w:pPr>
        <w:pStyle w:val="a5"/>
      </w:pPr>
    </w:p>
    <w:p w:rsidR="00490CE5" w:rsidRDefault="00490CE5" w:rsidP="00490CE5">
      <w:pPr>
        <w:pStyle w:val="a5"/>
      </w:pPr>
      <w:r>
        <w:rPr>
          <w:sz w:val="40"/>
          <w:szCs w:val="40"/>
          <w:u w:val="single"/>
        </w:rPr>
        <w:t>运行环境规定</w:t>
      </w:r>
      <w:r>
        <w:rPr>
          <w:sz w:val="40"/>
          <w:szCs w:val="40"/>
        </w:rPr>
        <w:t>：</w:t>
      </w:r>
    </w:p>
    <w:p w:rsidR="00490CE5" w:rsidRDefault="00490CE5" w:rsidP="00490CE5">
      <w:pPr>
        <w:pStyle w:val="a5"/>
      </w:pPr>
      <w:r>
        <w:rPr>
          <w:sz w:val="32"/>
          <w:szCs w:val="32"/>
        </w:rPr>
        <w:t>设备：PC，智能手机等可以运行windows操作系统和支持联机使用的设备</w:t>
      </w:r>
    </w:p>
    <w:p w:rsidR="00490CE5" w:rsidRDefault="00490CE5" w:rsidP="00490CE5">
      <w:pPr>
        <w:pStyle w:val="a5"/>
      </w:pPr>
      <w:r>
        <w:rPr>
          <w:sz w:val="32"/>
          <w:szCs w:val="32"/>
        </w:rPr>
        <w:lastRenderedPageBreak/>
        <w:t>支持软件：java以及能兼容JRE的软件，可以运行JRE虚拟机的服务器</w:t>
      </w:r>
    </w:p>
    <w:p w:rsidR="00490CE5" w:rsidRDefault="00490CE5" w:rsidP="00490CE5">
      <w:pPr>
        <w:pStyle w:val="a5"/>
      </w:pPr>
      <w:r>
        <w:rPr>
          <w:sz w:val="32"/>
          <w:szCs w:val="32"/>
        </w:rPr>
        <w:t>接口：http，ftp</w:t>
      </w:r>
    </w:p>
    <w:p w:rsidR="00226059" w:rsidRDefault="00226059"/>
    <w:sectPr w:rsidR="0022605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26059" w:rsidRDefault="00226059" w:rsidP="00490CE5">
      <w:r>
        <w:separator/>
      </w:r>
    </w:p>
  </w:endnote>
  <w:endnote w:type="continuationSeparator" w:id="1">
    <w:p w:rsidR="00226059" w:rsidRDefault="00226059" w:rsidP="00490CE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26059" w:rsidRDefault="00226059" w:rsidP="00490CE5">
      <w:r>
        <w:separator/>
      </w:r>
    </w:p>
  </w:footnote>
  <w:footnote w:type="continuationSeparator" w:id="1">
    <w:p w:rsidR="00226059" w:rsidRDefault="00226059" w:rsidP="00490CE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90CE5"/>
    <w:rsid w:val="00226059"/>
    <w:rsid w:val="003F3298"/>
    <w:rsid w:val="00490CE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90CE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90CE5"/>
    <w:rPr>
      <w:sz w:val="18"/>
      <w:szCs w:val="18"/>
    </w:rPr>
  </w:style>
  <w:style w:type="paragraph" w:styleId="a4">
    <w:name w:val="footer"/>
    <w:basedOn w:val="a"/>
    <w:link w:val="Char0"/>
    <w:uiPriority w:val="99"/>
    <w:semiHidden/>
    <w:unhideWhenUsed/>
    <w:rsid w:val="00490CE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90CE5"/>
    <w:rPr>
      <w:sz w:val="18"/>
      <w:szCs w:val="18"/>
    </w:rPr>
  </w:style>
  <w:style w:type="paragraph" w:styleId="a5">
    <w:name w:val="Normal (Web)"/>
    <w:basedOn w:val="a"/>
    <w:uiPriority w:val="99"/>
    <w:semiHidden/>
    <w:unhideWhenUsed/>
    <w:rsid w:val="00490CE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90CE5"/>
    <w:rPr>
      <w:color w:val="0000FF"/>
      <w:u w:val="single"/>
    </w:rPr>
  </w:style>
  <w:style w:type="paragraph" w:styleId="a7">
    <w:name w:val="Balloon Text"/>
    <w:basedOn w:val="a"/>
    <w:link w:val="Char1"/>
    <w:uiPriority w:val="99"/>
    <w:semiHidden/>
    <w:unhideWhenUsed/>
    <w:rsid w:val="003F3298"/>
    <w:rPr>
      <w:sz w:val="18"/>
      <w:szCs w:val="18"/>
    </w:rPr>
  </w:style>
  <w:style w:type="character" w:customStyle="1" w:styleId="Char1">
    <w:name w:val="批注框文本 Char"/>
    <w:basedOn w:val="a0"/>
    <w:link w:val="a7"/>
    <w:uiPriority w:val="99"/>
    <w:semiHidden/>
    <w:rsid w:val="003F3298"/>
    <w:rPr>
      <w:sz w:val="18"/>
      <w:szCs w:val="18"/>
    </w:rPr>
  </w:style>
</w:styles>
</file>

<file path=word/webSettings.xml><?xml version="1.0" encoding="utf-8"?>
<w:webSettings xmlns:r="http://schemas.openxmlformats.org/officeDocument/2006/relationships" xmlns:w="http://schemas.openxmlformats.org/wordprocessingml/2006/main">
  <w:divs>
    <w:div w:id="349454833">
      <w:bodyDiv w:val="1"/>
      <w:marLeft w:val="0"/>
      <w:marRight w:val="0"/>
      <w:marTop w:val="0"/>
      <w:marBottom w:val="0"/>
      <w:divBdr>
        <w:top w:val="none" w:sz="0" w:space="0" w:color="auto"/>
        <w:left w:val="none" w:sz="0" w:space="0" w:color="auto"/>
        <w:bottom w:val="none" w:sz="0" w:space="0" w:color="auto"/>
        <w:right w:val="none" w:sz="0" w:space="0" w:color="auto"/>
      </w:divBdr>
    </w:div>
    <w:div w:id="425535930">
      <w:bodyDiv w:val="1"/>
      <w:marLeft w:val="0"/>
      <w:marRight w:val="0"/>
      <w:marTop w:val="0"/>
      <w:marBottom w:val="0"/>
      <w:divBdr>
        <w:top w:val="none" w:sz="0" w:space="0" w:color="auto"/>
        <w:left w:val="none" w:sz="0" w:space="0" w:color="auto"/>
        <w:bottom w:val="none" w:sz="0" w:space="0" w:color="auto"/>
        <w:right w:val="none" w:sz="0" w:space="0" w:color="auto"/>
      </w:divBdr>
    </w:div>
    <w:div w:id="554201044">
      <w:bodyDiv w:val="1"/>
      <w:marLeft w:val="0"/>
      <w:marRight w:val="0"/>
      <w:marTop w:val="0"/>
      <w:marBottom w:val="0"/>
      <w:divBdr>
        <w:top w:val="none" w:sz="0" w:space="0" w:color="auto"/>
        <w:left w:val="none" w:sz="0" w:space="0" w:color="auto"/>
        <w:bottom w:val="none" w:sz="0" w:space="0" w:color="auto"/>
        <w:right w:val="none" w:sz="0" w:space="0" w:color="auto"/>
      </w:divBdr>
    </w:div>
    <w:div w:id="631404978">
      <w:bodyDiv w:val="1"/>
      <w:marLeft w:val="0"/>
      <w:marRight w:val="0"/>
      <w:marTop w:val="0"/>
      <w:marBottom w:val="0"/>
      <w:divBdr>
        <w:top w:val="none" w:sz="0" w:space="0" w:color="auto"/>
        <w:left w:val="none" w:sz="0" w:space="0" w:color="auto"/>
        <w:bottom w:val="none" w:sz="0" w:space="0" w:color="auto"/>
        <w:right w:val="none" w:sz="0" w:space="0" w:color="auto"/>
      </w:divBdr>
    </w:div>
    <w:div w:id="881525188">
      <w:bodyDiv w:val="1"/>
      <w:marLeft w:val="0"/>
      <w:marRight w:val="0"/>
      <w:marTop w:val="0"/>
      <w:marBottom w:val="0"/>
      <w:divBdr>
        <w:top w:val="none" w:sz="0" w:space="0" w:color="auto"/>
        <w:left w:val="none" w:sz="0" w:space="0" w:color="auto"/>
        <w:bottom w:val="none" w:sz="0" w:space="0" w:color="auto"/>
        <w:right w:val="none" w:sz="0" w:space="0" w:color="auto"/>
      </w:divBdr>
    </w:div>
    <w:div w:id="954286417">
      <w:bodyDiv w:val="1"/>
      <w:marLeft w:val="0"/>
      <w:marRight w:val="0"/>
      <w:marTop w:val="0"/>
      <w:marBottom w:val="0"/>
      <w:divBdr>
        <w:top w:val="none" w:sz="0" w:space="0" w:color="auto"/>
        <w:left w:val="none" w:sz="0" w:space="0" w:color="auto"/>
        <w:bottom w:val="none" w:sz="0" w:space="0" w:color="auto"/>
        <w:right w:val="none" w:sz="0" w:space="0" w:color="auto"/>
      </w:divBdr>
    </w:div>
    <w:div w:id="1267033832">
      <w:bodyDiv w:val="1"/>
      <w:marLeft w:val="0"/>
      <w:marRight w:val="0"/>
      <w:marTop w:val="0"/>
      <w:marBottom w:val="0"/>
      <w:divBdr>
        <w:top w:val="none" w:sz="0" w:space="0" w:color="auto"/>
        <w:left w:val="none" w:sz="0" w:space="0" w:color="auto"/>
        <w:bottom w:val="none" w:sz="0" w:space="0" w:color="auto"/>
        <w:right w:val="none" w:sz="0" w:space="0" w:color="auto"/>
      </w:divBdr>
    </w:div>
    <w:div w:id="1340355216">
      <w:bodyDiv w:val="1"/>
      <w:marLeft w:val="0"/>
      <w:marRight w:val="0"/>
      <w:marTop w:val="0"/>
      <w:marBottom w:val="0"/>
      <w:divBdr>
        <w:top w:val="none" w:sz="0" w:space="0" w:color="auto"/>
        <w:left w:val="none" w:sz="0" w:space="0" w:color="auto"/>
        <w:bottom w:val="none" w:sz="0" w:space="0" w:color="auto"/>
        <w:right w:val="none" w:sz="0" w:space="0" w:color="auto"/>
      </w:divBdr>
    </w:div>
    <w:div w:id="1367177050">
      <w:bodyDiv w:val="1"/>
      <w:marLeft w:val="0"/>
      <w:marRight w:val="0"/>
      <w:marTop w:val="0"/>
      <w:marBottom w:val="0"/>
      <w:divBdr>
        <w:top w:val="none" w:sz="0" w:space="0" w:color="auto"/>
        <w:left w:val="none" w:sz="0" w:space="0" w:color="auto"/>
        <w:bottom w:val="none" w:sz="0" w:space="0" w:color="auto"/>
        <w:right w:val="none" w:sz="0" w:space="0" w:color="auto"/>
      </w:divBdr>
      <w:divsChild>
        <w:div w:id="263611771">
          <w:marLeft w:val="0"/>
          <w:marRight w:val="0"/>
          <w:marTop w:val="0"/>
          <w:marBottom w:val="0"/>
          <w:divBdr>
            <w:top w:val="none" w:sz="0" w:space="0" w:color="auto"/>
            <w:left w:val="none" w:sz="0" w:space="0" w:color="auto"/>
            <w:bottom w:val="none" w:sz="0" w:space="0" w:color="auto"/>
            <w:right w:val="none" w:sz="0" w:space="0" w:color="auto"/>
          </w:divBdr>
        </w:div>
      </w:divsChild>
    </w:div>
    <w:div w:id="1658726310">
      <w:bodyDiv w:val="1"/>
      <w:marLeft w:val="0"/>
      <w:marRight w:val="0"/>
      <w:marTop w:val="0"/>
      <w:marBottom w:val="0"/>
      <w:divBdr>
        <w:top w:val="none" w:sz="0" w:space="0" w:color="auto"/>
        <w:left w:val="none" w:sz="0" w:space="0" w:color="auto"/>
        <w:bottom w:val="none" w:sz="0" w:space="0" w:color="auto"/>
        <w:right w:val="none" w:sz="0" w:space="0" w:color="auto"/>
      </w:divBdr>
    </w:div>
    <w:div w:id="1846743413">
      <w:bodyDiv w:val="1"/>
      <w:marLeft w:val="0"/>
      <w:marRight w:val="0"/>
      <w:marTop w:val="0"/>
      <w:marBottom w:val="0"/>
      <w:divBdr>
        <w:top w:val="none" w:sz="0" w:space="0" w:color="auto"/>
        <w:left w:val="none" w:sz="0" w:space="0" w:color="auto"/>
        <w:bottom w:val="none" w:sz="0" w:space="0" w:color="auto"/>
        <w:right w:val="none" w:sz="0" w:space="0" w:color="auto"/>
      </w:divBdr>
    </w:div>
    <w:div w:id="1903129740">
      <w:bodyDiv w:val="1"/>
      <w:marLeft w:val="0"/>
      <w:marRight w:val="0"/>
      <w:marTop w:val="0"/>
      <w:marBottom w:val="0"/>
      <w:divBdr>
        <w:top w:val="none" w:sz="0" w:space="0" w:color="auto"/>
        <w:left w:val="none" w:sz="0" w:space="0" w:color="auto"/>
        <w:bottom w:val="none" w:sz="0" w:space="0" w:color="auto"/>
        <w:right w:val="none" w:sz="0" w:space="0" w:color="auto"/>
      </w:divBdr>
    </w:div>
    <w:div w:id="204258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114.212.190.57:9443/rdm/resources/rrc291" TargetMode="External"/><Relationship Id="rId18" Type="http://schemas.openxmlformats.org/officeDocument/2006/relationships/hyperlink" Target="https://114.212.190.57:9443/rdm/resources/rrc296" TargetMode="External"/><Relationship Id="rId3" Type="http://schemas.openxmlformats.org/officeDocument/2006/relationships/webSettings" Target="webSettings.xml"/><Relationship Id="rId21" Type="http://schemas.openxmlformats.org/officeDocument/2006/relationships/hyperlink" Target="https://114.212.190.57:9443/rdm/resources/rrc266" TargetMode="External"/><Relationship Id="rId7" Type="http://schemas.openxmlformats.org/officeDocument/2006/relationships/hyperlink" Target="https://114.212.190.57:9443/rdm/resources/rrc265" TargetMode="External"/><Relationship Id="rId12" Type="http://schemas.openxmlformats.org/officeDocument/2006/relationships/hyperlink" Target="https://114.212.190.57:9443/rdm/resources/rrc290" TargetMode="External"/><Relationship Id="rId17" Type="http://schemas.openxmlformats.org/officeDocument/2006/relationships/hyperlink" Target="https://114.212.190.57:9443/rdm/resources/rrc295"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114.212.190.57:9443/rdm/resources/rrc294" TargetMode="External"/><Relationship Id="rId20" Type="http://schemas.openxmlformats.org/officeDocument/2006/relationships/hyperlink" Target="https://114.212.190.57:9443/rdm/resources/rrc298" TargetMode="External"/><Relationship Id="rId1" Type="http://schemas.openxmlformats.org/officeDocument/2006/relationships/styles" Target="styles.xml"/><Relationship Id="rId6" Type="http://schemas.openxmlformats.org/officeDocument/2006/relationships/hyperlink" Target="https://114.212.190.57:9443/rdm/resources/rrc263" TargetMode="External"/><Relationship Id="rId11" Type="http://schemas.openxmlformats.org/officeDocument/2006/relationships/hyperlink" Target="https://114.212.190.57:9443/rdm/resources/rrc289"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114.212.190.57:9443/rdm/resources/rrc293" TargetMode="External"/><Relationship Id="rId23" Type="http://schemas.openxmlformats.org/officeDocument/2006/relationships/hyperlink" Target="https://114.212.190.57:9443/rdm/resources/rrc269" TargetMode="External"/><Relationship Id="rId10" Type="http://schemas.openxmlformats.org/officeDocument/2006/relationships/hyperlink" Target="https://114.212.190.57:9443/rdm/resources/rrc288" TargetMode="External"/><Relationship Id="rId19" Type="http://schemas.openxmlformats.org/officeDocument/2006/relationships/hyperlink" Target="https://114.212.190.57:9443/rdm/resources/rrc297" TargetMode="External"/><Relationship Id="rId4" Type="http://schemas.openxmlformats.org/officeDocument/2006/relationships/footnotes" Target="footnotes.xml"/><Relationship Id="rId9" Type="http://schemas.openxmlformats.org/officeDocument/2006/relationships/hyperlink" Target="https://114.212.190.57:9443/rdm/resources/rrc287" TargetMode="External"/><Relationship Id="rId14" Type="http://schemas.openxmlformats.org/officeDocument/2006/relationships/hyperlink" Target="https://114.212.190.57:9443/rdm/resources/rrc292" TargetMode="External"/><Relationship Id="rId22" Type="http://schemas.openxmlformats.org/officeDocument/2006/relationships/hyperlink" Target="https://114.212.190.57:9443/rdm/resources/rrc267" TargetMode="External"/></Relationships>
</file>

<file path=word/theme/theme1.xml><?xml version="1.0" encoding="utf-8"?>
<a:theme xmlns:a="http://schemas.openxmlformats.org/drawingml/2006/main" name="Office 主题">
  <a:themeElements>
    <a:clrScheme name="Office">
      <a:dk1>
        <a:sysClr val="windowText" lastClr="004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668</Words>
  <Characters>3814</Characters>
  <Application>Microsoft Office Word</Application>
  <DocSecurity>0</DocSecurity>
  <Lines>31</Lines>
  <Paragraphs>8</Paragraphs>
  <ScaleCrop>false</ScaleCrop>
  <Company>China</Company>
  <LinksUpToDate>false</LinksUpToDate>
  <CharactersWithSpaces>4474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2014-12-16T02:03:00Z</dcterms:created>
  <dcterms:modified xsi:type="dcterms:W3CDTF">2014-12-16T02:23:00Z</dcterms:modified>
</cp:coreProperties>
</file>