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8C" w:rsidRDefault="00AC528C" w:rsidP="00AC528C">
      <w:pPr>
        <w:jc w:val="center"/>
        <w:rPr>
          <w:rFonts w:cs="Arial"/>
          <w:b/>
        </w:rPr>
      </w:pPr>
      <w:r>
        <w:rPr>
          <w:rFonts w:cs="Arial"/>
          <w:b/>
        </w:rPr>
        <w:t>PLAN OF EXTENDED SERVICES AND SUPPORTS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486"/>
        <w:gridCol w:w="2084"/>
        <w:gridCol w:w="404"/>
        <w:gridCol w:w="2865"/>
        <w:gridCol w:w="100"/>
        <w:gridCol w:w="1818"/>
      </w:tblGrid>
      <w:tr w:rsidR="00AC528C" w:rsidRPr="00B35BF0" w:rsidTr="00AC528C">
        <w:tc>
          <w:tcPr>
            <w:tcW w:w="5829" w:type="dxa"/>
            <w:gridSpan w:val="3"/>
            <w:shd w:val="clear" w:color="auto" w:fill="auto"/>
          </w:tcPr>
          <w:p w:rsidR="00AC528C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 xml:space="preserve">Name of </w:t>
            </w:r>
            <w:r>
              <w:rPr>
                <w:rFonts w:cs="Arial"/>
              </w:rPr>
              <w:t>Person</w:t>
            </w:r>
            <w:r w:rsidRPr="00B35BF0">
              <w:rPr>
                <w:rFonts w:cs="Arial"/>
              </w:rPr>
              <w:t>:</w:t>
            </w:r>
          </w:p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0" w:name="Text36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bookmarkStart w:id="1" w:name="_GoBack"/>
            <w:bookmarkEnd w:id="1"/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0"/>
          </w:p>
        </w:tc>
        <w:tc>
          <w:tcPr>
            <w:tcW w:w="5187" w:type="dxa"/>
            <w:gridSpan w:val="4"/>
            <w:shd w:val="clear" w:color="auto" w:fill="auto"/>
          </w:tcPr>
          <w:p w:rsidR="00AC528C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Provider:</w:t>
            </w:r>
          </w:p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2" w:name="Text37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"/>
          </w:p>
        </w:tc>
      </w:tr>
      <w:tr w:rsidR="00AC528C" w:rsidRPr="00B35BF0" w:rsidTr="00AC528C">
        <w:tc>
          <w:tcPr>
            <w:tcW w:w="11016" w:type="dxa"/>
            <w:gridSpan w:val="7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  <w:b/>
              </w:rPr>
            </w:pPr>
            <w:r w:rsidRPr="00B35BF0">
              <w:rPr>
                <w:rFonts w:cs="Arial"/>
                <w:b/>
              </w:rPr>
              <w:t xml:space="preserve">Instructions: </w:t>
            </w:r>
            <w:r w:rsidRPr="00B35BF0">
              <w:rPr>
                <w:rFonts w:cs="Arial"/>
              </w:rPr>
              <w:t>Below, record any anticipated supports needed to maintain employment once DCRSA has closed the case. Record the potential provider to provide each support and potential resources for any associated costs.</w:t>
            </w:r>
          </w:p>
        </w:tc>
      </w:tr>
      <w:tr w:rsidR="00AC528C" w:rsidRPr="00B35BF0" w:rsidTr="00AC528C">
        <w:tc>
          <w:tcPr>
            <w:tcW w:w="2259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  <w:b/>
              </w:rPr>
            </w:pPr>
            <w:r w:rsidRPr="00B35BF0">
              <w:rPr>
                <w:rFonts w:cs="Arial"/>
                <w:b/>
              </w:rPr>
              <w:t>Extended services and supports needed</w:t>
            </w:r>
          </w:p>
        </w:tc>
        <w:tc>
          <w:tcPr>
            <w:tcW w:w="1486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  <w:b/>
              </w:rPr>
            </w:pPr>
            <w:r w:rsidRPr="00B35BF0">
              <w:rPr>
                <w:rFonts w:cs="Arial"/>
                <w:b/>
              </w:rPr>
              <w:t>Frequency of Support Needs</w:t>
            </w:r>
          </w:p>
        </w:tc>
        <w:tc>
          <w:tcPr>
            <w:tcW w:w="248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  <w:b/>
              </w:rPr>
            </w:pPr>
            <w:r w:rsidRPr="00B35BF0">
              <w:rPr>
                <w:rFonts w:cs="Arial"/>
                <w:b/>
              </w:rPr>
              <w:t>Potential Provider and Contact Information</w:t>
            </w:r>
          </w:p>
        </w:tc>
        <w:tc>
          <w:tcPr>
            <w:tcW w:w="2865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  <w:b/>
              </w:rPr>
            </w:pPr>
            <w:r w:rsidRPr="00B35BF0">
              <w:rPr>
                <w:rFonts w:cs="Arial"/>
                <w:b/>
              </w:rPr>
              <w:t>Plan for Providing the Needed Services and Supports</w:t>
            </w:r>
          </w:p>
        </w:tc>
        <w:tc>
          <w:tcPr>
            <w:tcW w:w="191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  <w:b/>
              </w:rPr>
            </w:pPr>
            <w:r w:rsidRPr="00B35BF0">
              <w:rPr>
                <w:rFonts w:cs="Arial"/>
                <w:b/>
              </w:rPr>
              <w:t xml:space="preserve">Identified Resource to </w:t>
            </w:r>
            <w:r>
              <w:rPr>
                <w:rFonts w:cs="Arial"/>
                <w:b/>
              </w:rPr>
              <w:t>Provide or Spon</w:t>
            </w:r>
            <w:r w:rsidRPr="00B35BF0">
              <w:rPr>
                <w:rFonts w:cs="Arial"/>
                <w:b/>
              </w:rPr>
              <w:t>sor Supports</w:t>
            </w:r>
          </w:p>
        </w:tc>
      </w:tr>
      <w:tr w:rsidR="00AC528C" w:rsidRPr="00B35BF0" w:rsidTr="00AC528C">
        <w:tc>
          <w:tcPr>
            <w:tcW w:w="11016" w:type="dxa"/>
            <w:gridSpan w:val="7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  <w:b/>
              </w:rPr>
            </w:pPr>
            <w:r w:rsidRPr="00B35BF0">
              <w:rPr>
                <w:rFonts w:cs="Arial"/>
                <w:b/>
              </w:rPr>
              <w:t>Examples:</w:t>
            </w:r>
          </w:p>
        </w:tc>
      </w:tr>
      <w:tr w:rsidR="00AC528C" w:rsidRPr="00B35BF0" w:rsidTr="00AC528C">
        <w:tc>
          <w:tcPr>
            <w:tcW w:w="2259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Assistance with day to day job duties as issues arise</w:t>
            </w:r>
          </w:p>
        </w:tc>
        <w:tc>
          <w:tcPr>
            <w:tcW w:w="1486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Daily</w:t>
            </w:r>
          </w:p>
        </w:tc>
        <w:tc>
          <w:tcPr>
            <w:tcW w:w="248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Employer Natural Supports</w:t>
            </w:r>
          </w:p>
          <w:p w:rsidR="00AC528C" w:rsidRPr="00B35BF0" w:rsidRDefault="00AC528C" w:rsidP="005A122C">
            <w:pPr>
              <w:rPr>
                <w:rFonts w:cs="Arial"/>
              </w:rPr>
            </w:pPr>
          </w:p>
        </w:tc>
        <w:tc>
          <w:tcPr>
            <w:tcW w:w="2965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Supervisor Dan  will provide a daily check-in of performance</w:t>
            </w:r>
          </w:p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Mentor Melissa – will be the “go to” person for primary job duty, answering the phone</w:t>
            </w:r>
          </w:p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 xml:space="preserve">Mentor </w:t>
            </w:r>
            <w:proofErr w:type="gramStart"/>
            <w:r w:rsidRPr="00B35BF0">
              <w:rPr>
                <w:rFonts w:cs="Arial"/>
              </w:rPr>
              <w:t>Steve  -</w:t>
            </w:r>
            <w:proofErr w:type="gramEnd"/>
            <w:r w:rsidRPr="00B35BF0">
              <w:rPr>
                <w:rFonts w:cs="Arial"/>
              </w:rPr>
              <w:t xml:space="preserve"> will be the “go to” person for primary job duty, copying.</w:t>
            </w:r>
          </w:p>
        </w:tc>
        <w:tc>
          <w:tcPr>
            <w:tcW w:w="1818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In-kind service sponsored by employees of employer</w:t>
            </w:r>
          </w:p>
        </w:tc>
      </w:tr>
      <w:tr w:rsidR="00AC528C" w:rsidRPr="00B35BF0" w:rsidTr="00AC528C">
        <w:tc>
          <w:tcPr>
            <w:tcW w:w="2259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Medication management</w:t>
            </w:r>
          </w:p>
        </w:tc>
        <w:tc>
          <w:tcPr>
            <w:tcW w:w="1486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Monthly</w:t>
            </w:r>
          </w:p>
        </w:tc>
        <w:tc>
          <w:tcPr>
            <w:tcW w:w="248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Case manager</w:t>
            </w:r>
          </w:p>
        </w:tc>
        <w:tc>
          <w:tcPr>
            <w:tcW w:w="2965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 xml:space="preserve">Case manager will assist </w:t>
            </w:r>
            <w:r>
              <w:rPr>
                <w:rFonts w:cs="Arial"/>
              </w:rPr>
              <w:t>this person</w:t>
            </w:r>
            <w:r w:rsidRPr="00B35BF0">
              <w:rPr>
                <w:rFonts w:cs="Arial"/>
              </w:rPr>
              <w:t xml:space="preserve"> to inform the employer if change in medication may affect ability to work.</w:t>
            </w:r>
          </w:p>
        </w:tc>
        <w:tc>
          <w:tcPr>
            <w:tcW w:w="1818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t>Medicaid funded</w:t>
            </w:r>
          </w:p>
        </w:tc>
      </w:tr>
      <w:tr w:rsidR="00AC528C" w:rsidRPr="00B35BF0" w:rsidTr="00AC528C">
        <w:tc>
          <w:tcPr>
            <w:tcW w:w="2259" w:type="dxa"/>
            <w:shd w:val="clear" w:color="auto" w:fill="auto"/>
          </w:tcPr>
          <w:p w:rsidR="00AC528C" w:rsidRPr="00B35BF0" w:rsidRDefault="00AC528C" w:rsidP="00AC528C">
            <w:pPr>
              <w:numPr>
                <w:ilvl w:val="0"/>
                <w:numId w:val="6"/>
              </w:numPr>
              <w:ind w:left="360"/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3"/>
          </w:p>
          <w:p w:rsidR="00AC528C" w:rsidRPr="00B35BF0" w:rsidRDefault="00AC528C" w:rsidP="005A122C">
            <w:pPr>
              <w:rPr>
                <w:rFonts w:cs="Arial"/>
              </w:rPr>
            </w:pPr>
          </w:p>
        </w:tc>
        <w:tc>
          <w:tcPr>
            <w:tcW w:w="1486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4"/>
          </w:p>
        </w:tc>
        <w:tc>
          <w:tcPr>
            <w:tcW w:w="248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5"/>
          </w:p>
        </w:tc>
        <w:tc>
          <w:tcPr>
            <w:tcW w:w="2965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6"/>
          </w:p>
        </w:tc>
        <w:tc>
          <w:tcPr>
            <w:tcW w:w="1818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7"/>
          </w:p>
        </w:tc>
      </w:tr>
      <w:tr w:rsidR="00AC528C" w:rsidRPr="00B35BF0" w:rsidTr="00AC528C">
        <w:tc>
          <w:tcPr>
            <w:tcW w:w="2259" w:type="dxa"/>
            <w:shd w:val="clear" w:color="auto" w:fill="auto"/>
          </w:tcPr>
          <w:p w:rsidR="00AC528C" w:rsidRPr="00B35BF0" w:rsidRDefault="00AC528C" w:rsidP="00AC528C">
            <w:pPr>
              <w:numPr>
                <w:ilvl w:val="0"/>
                <w:numId w:val="6"/>
              </w:numPr>
              <w:ind w:left="360"/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8" w:name="Text2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8"/>
          </w:p>
        </w:tc>
        <w:tc>
          <w:tcPr>
            <w:tcW w:w="1486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9"/>
          </w:p>
        </w:tc>
        <w:tc>
          <w:tcPr>
            <w:tcW w:w="248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0" w:name="Text13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10"/>
          </w:p>
        </w:tc>
        <w:tc>
          <w:tcPr>
            <w:tcW w:w="2965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1" w:name="Text14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11"/>
          </w:p>
          <w:p w:rsidR="00AC528C" w:rsidRPr="00B35BF0" w:rsidRDefault="00AC528C" w:rsidP="005A122C">
            <w:pPr>
              <w:rPr>
                <w:rFonts w:cs="Arial"/>
              </w:rPr>
            </w:pPr>
          </w:p>
        </w:tc>
        <w:tc>
          <w:tcPr>
            <w:tcW w:w="1818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2" w:name="Text15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12"/>
          </w:p>
        </w:tc>
      </w:tr>
      <w:tr w:rsidR="00AC528C" w:rsidRPr="00B35BF0" w:rsidTr="00AC528C">
        <w:tc>
          <w:tcPr>
            <w:tcW w:w="2259" w:type="dxa"/>
            <w:shd w:val="clear" w:color="auto" w:fill="auto"/>
          </w:tcPr>
          <w:p w:rsidR="00AC528C" w:rsidRPr="00B35BF0" w:rsidRDefault="00AC528C" w:rsidP="00AC528C">
            <w:pPr>
              <w:numPr>
                <w:ilvl w:val="0"/>
                <w:numId w:val="6"/>
              </w:numPr>
              <w:ind w:left="360"/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3" w:name="Text3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13"/>
          </w:p>
        </w:tc>
        <w:tc>
          <w:tcPr>
            <w:tcW w:w="1486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14"/>
          </w:p>
          <w:p w:rsidR="00AC528C" w:rsidRPr="00B35BF0" w:rsidRDefault="00AC528C" w:rsidP="005A122C">
            <w:pPr>
              <w:rPr>
                <w:rFonts w:cs="Arial"/>
              </w:rPr>
            </w:pPr>
          </w:p>
        </w:tc>
        <w:tc>
          <w:tcPr>
            <w:tcW w:w="248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15"/>
          </w:p>
        </w:tc>
        <w:tc>
          <w:tcPr>
            <w:tcW w:w="2965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16"/>
          </w:p>
        </w:tc>
        <w:tc>
          <w:tcPr>
            <w:tcW w:w="1818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7" w:name="Text19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17"/>
          </w:p>
        </w:tc>
      </w:tr>
      <w:tr w:rsidR="00AC528C" w:rsidRPr="00B35BF0" w:rsidTr="00AC528C">
        <w:tc>
          <w:tcPr>
            <w:tcW w:w="2259" w:type="dxa"/>
            <w:shd w:val="clear" w:color="auto" w:fill="auto"/>
          </w:tcPr>
          <w:p w:rsidR="00AC528C" w:rsidRPr="00B35BF0" w:rsidRDefault="00AC528C" w:rsidP="00AC528C">
            <w:pPr>
              <w:numPr>
                <w:ilvl w:val="0"/>
                <w:numId w:val="6"/>
              </w:numPr>
              <w:ind w:left="360"/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8" w:name="Text4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18"/>
          </w:p>
        </w:tc>
        <w:tc>
          <w:tcPr>
            <w:tcW w:w="1486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9" w:name="Text20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19"/>
          </w:p>
          <w:p w:rsidR="00AC528C" w:rsidRPr="00B35BF0" w:rsidRDefault="00AC528C" w:rsidP="005A122C">
            <w:pPr>
              <w:rPr>
                <w:rFonts w:cs="Arial"/>
              </w:rPr>
            </w:pPr>
          </w:p>
        </w:tc>
        <w:tc>
          <w:tcPr>
            <w:tcW w:w="248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0" w:name="Text21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0"/>
          </w:p>
        </w:tc>
        <w:tc>
          <w:tcPr>
            <w:tcW w:w="2965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1" w:name="Text22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1"/>
          </w:p>
        </w:tc>
        <w:tc>
          <w:tcPr>
            <w:tcW w:w="1818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2" w:name="Text23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2"/>
          </w:p>
        </w:tc>
      </w:tr>
      <w:tr w:rsidR="00AC528C" w:rsidRPr="00B35BF0" w:rsidTr="00AC528C">
        <w:tc>
          <w:tcPr>
            <w:tcW w:w="2259" w:type="dxa"/>
            <w:shd w:val="clear" w:color="auto" w:fill="auto"/>
          </w:tcPr>
          <w:p w:rsidR="00AC528C" w:rsidRPr="00B35BF0" w:rsidRDefault="00AC528C" w:rsidP="00AC528C">
            <w:pPr>
              <w:numPr>
                <w:ilvl w:val="0"/>
                <w:numId w:val="6"/>
              </w:numPr>
              <w:ind w:left="360"/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3" w:name="Text5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3"/>
          </w:p>
          <w:p w:rsidR="00AC528C" w:rsidRPr="00B35BF0" w:rsidRDefault="00AC528C" w:rsidP="005A122C">
            <w:pPr>
              <w:ind w:left="360" w:hanging="360"/>
              <w:rPr>
                <w:rFonts w:cs="Arial"/>
              </w:rPr>
            </w:pPr>
          </w:p>
        </w:tc>
        <w:tc>
          <w:tcPr>
            <w:tcW w:w="1486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4"/>
          </w:p>
        </w:tc>
        <w:tc>
          <w:tcPr>
            <w:tcW w:w="248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5" w:name="Text25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5"/>
          </w:p>
        </w:tc>
        <w:tc>
          <w:tcPr>
            <w:tcW w:w="2965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6" w:name="Text26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6"/>
          </w:p>
        </w:tc>
        <w:tc>
          <w:tcPr>
            <w:tcW w:w="1818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7" w:name="Text27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7"/>
          </w:p>
        </w:tc>
      </w:tr>
      <w:tr w:rsidR="00AC528C" w:rsidRPr="00B35BF0" w:rsidTr="00AC528C">
        <w:tc>
          <w:tcPr>
            <w:tcW w:w="2259" w:type="dxa"/>
            <w:shd w:val="clear" w:color="auto" w:fill="auto"/>
          </w:tcPr>
          <w:p w:rsidR="00AC528C" w:rsidRPr="00B35BF0" w:rsidRDefault="00AC528C" w:rsidP="00AC528C">
            <w:pPr>
              <w:numPr>
                <w:ilvl w:val="0"/>
                <w:numId w:val="6"/>
              </w:numPr>
              <w:ind w:left="360"/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8" w:name="Text6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8"/>
          </w:p>
          <w:p w:rsidR="00AC528C" w:rsidRPr="00B35BF0" w:rsidRDefault="00AC528C" w:rsidP="005A122C">
            <w:pPr>
              <w:ind w:left="360" w:hanging="360"/>
              <w:rPr>
                <w:rFonts w:cs="Arial"/>
              </w:rPr>
            </w:pPr>
          </w:p>
        </w:tc>
        <w:tc>
          <w:tcPr>
            <w:tcW w:w="1486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9" w:name="Text28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29"/>
          </w:p>
        </w:tc>
        <w:tc>
          <w:tcPr>
            <w:tcW w:w="248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0" w:name="Text29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30"/>
          </w:p>
        </w:tc>
        <w:tc>
          <w:tcPr>
            <w:tcW w:w="2965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1" w:name="Text30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31"/>
          </w:p>
        </w:tc>
        <w:tc>
          <w:tcPr>
            <w:tcW w:w="1818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2" w:name="Text31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32"/>
          </w:p>
        </w:tc>
      </w:tr>
      <w:tr w:rsidR="00AC528C" w:rsidRPr="00B35BF0" w:rsidTr="00AC528C">
        <w:tc>
          <w:tcPr>
            <w:tcW w:w="2259" w:type="dxa"/>
            <w:shd w:val="clear" w:color="auto" w:fill="auto"/>
          </w:tcPr>
          <w:p w:rsidR="00AC528C" w:rsidRPr="00B35BF0" w:rsidRDefault="00AC528C" w:rsidP="00AC528C">
            <w:pPr>
              <w:numPr>
                <w:ilvl w:val="0"/>
                <w:numId w:val="6"/>
              </w:numPr>
              <w:ind w:left="360"/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3" w:name="Text7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33"/>
          </w:p>
          <w:p w:rsidR="00AC528C" w:rsidRPr="00B35BF0" w:rsidRDefault="00AC528C" w:rsidP="005A122C">
            <w:pPr>
              <w:ind w:left="360" w:hanging="360"/>
              <w:rPr>
                <w:rFonts w:cs="Arial"/>
              </w:rPr>
            </w:pPr>
          </w:p>
        </w:tc>
        <w:tc>
          <w:tcPr>
            <w:tcW w:w="1486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4" w:name="Text32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34"/>
          </w:p>
        </w:tc>
        <w:tc>
          <w:tcPr>
            <w:tcW w:w="2488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5" w:name="Text33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35"/>
          </w:p>
        </w:tc>
        <w:tc>
          <w:tcPr>
            <w:tcW w:w="2965" w:type="dxa"/>
            <w:gridSpan w:val="2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6" w:name="Text34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36"/>
          </w:p>
        </w:tc>
        <w:tc>
          <w:tcPr>
            <w:tcW w:w="1818" w:type="dxa"/>
            <w:shd w:val="clear" w:color="auto" w:fill="auto"/>
          </w:tcPr>
          <w:p w:rsidR="00AC528C" w:rsidRPr="00B35BF0" w:rsidRDefault="00AC528C" w:rsidP="005A122C">
            <w:pPr>
              <w:rPr>
                <w:rFonts w:cs="Arial"/>
              </w:rPr>
            </w:pPr>
            <w:r w:rsidRPr="00B35BF0">
              <w:rPr>
                <w:rFonts w:cs="Arial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7" w:name="Text35"/>
            <w:r w:rsidRPr="00B35BF0">
              <w:rPr>
                <w:rFonts w:cs="Arial"/>
              </w:rPr>
              <w:instrText xml:space="preserve"> FORMTEXT </w:instrText>
            </w:r>
            <w:r w:rsidRPr="00B35BF0">
              <w:rPr>
                <w:rFonts w:cs="Arial"/>
              </w:rPr>
            </w:r>
            <w:r w:rsidRPr="00B35BF0">
              <w:rPr>
                <w:rFonts w:cs="Arial"/>
              </w:rPr>
              <w:fldChar w:fldCharType="separate"/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  <w:noProof/>
              </w:rPr>
              <w:t> </w:t>
            </w:r>
            <w:r w:rsidRPr="00B35BF0">
              <w:rPr>
                <w:rFonts w:cs="Arial"/>
              </w:rPr>
              <w:fldChar w:fldCharType="end"/>
            </w:r>
            <w:bookmarkEnd w:id="37"/>
          </w:p>
        </w:tc>
      </w:tr>
    </w:tbl>
    <w:p w:rsidR="00C058AE" w:rsidRPr="00AC528C" w:rsidRDefault="00C058AE" w:rsidP="00AC528C">
      <w:pPr>
        <w:rPr>
          <w:rFonts w:cs="Arial"/>
        </w:rPr>
      </w:pPr>
    </w:p>
    <w:sectPr w:rsidR="00C058AE" w:rsidRPr="00AC528C" w:rsidSect="00F96B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D0" w:rsidRDefault="000343D0" w:rsidP="00672A70">
      <w:r>
        <w:separator/>
      </w:r>
    </w:p>
  </w:endnote>
  <w:endnote w:type="continuationSeparator" w:id="0">
    <w:p w:rsidR="000343D0" w:rsidRDefault="000343D0" w:rsidP="0067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28C" w:rsidRDefault="00AC52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28C" w:rsidRPr="00AC528C" w:rsidRDefault="000343D0" w:rsidP="00AC528C">
    <w:pPr>
      <w:pStyle w:val="Footer"/>
      <w:jc w:val="center"/>
      <w:rPr>
        <w:rFonts w:ascii="Arial" w:hAnsi="Arial" w:cs="Arial"/>
        <w:color w:val="1F497D"/>
        <w:sz w:val="20"/>
        <w:szCs w:val="20"/>
      </w:rPr>
    </w:pPr>
    <w:r w:rsidRPr="00556CB3">
      <w:rPr>
        <w:noProof/>
      </w:rPr>
      <w:drawing>
        <wp:inline distT="0" distB="0" distL="0" distR="0" wp14:anchorId="51900B19" wp14:editId="1E06A75C">
          <wp:extent cx="696664" cy="730927"/>
          <wp:effectExtent l="0" t="0" r="0" b="0"/>
          <wp:docPr id="3" name="Picture 3" descr="P:\DDS Common\DDS Brand-Style Elements\DistrictLogoBowserAdm\We Are Washintgon DC Logo-30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DDS Common\DDS Brand-Style Elements\DistrictLogoBowserAdm\We Are Washintgon DC Logo-30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689" cy="7361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28"/>
      <w:gridCol w:w="5328"/>
    </w:tblGrid>
    <w:tr w:rsidR="00AC528C" w:rsidTr="005A122C">
      <w:trPr>
        <w:trHeight w:val="284"/>
      </w:trPr>
      <w:tc>
        <w:tcPr>
          <w:tcW w:w="5328" w:type="dxa"/>
        </w:tcPr>
        <w:p w:rsidR="00AC528C" w:rsidRDefault="00AC528C" w:rsidP="005A122C">
          <w:pPr>
            <w:pStyle w:val="NoSpacing"/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</w:pPr>
          <w:r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  <w:t>Form 0016</w:t>
          </w:r>
        </w:p>
      </w:tc>
      <w:tc>
        <w:tcPr>
          <w:tcW w:w="5328" w:type="dxa"/>
        </w:tcPr>
        <w:p w:rsidR="00AC528C" w:rsidRDefault="00AC528C" w:rsidP="005A122C">
          <w:pPr>
            <w:pStyle w:val="NoSpacing"/>
            <w:jc w:val="right"/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</w:pPr>
          <w:r>
            <w:t xml:space="preserve">Page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0343D0" w:rsidRPr="0082459A" w:rsidRDefault="000343D0" w:rsidP="00313F20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28C" w:rsidRDefault="00AC5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D0" w:rsidRDefault="000343D0" w:rsidP="00672A70">
      <w:r>
        <w:separator/>
      </w:r>
    </w:p>
  </w:footnote>
  <w:footnote w:type="continuationSeparator" w:id="0">
    <w:p w:rsidR="000343D0" w:rsidRDefault="000343D0" w:rsidP="00672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28C" w:rsidRDefault="00AC52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3D0" w:rsidRDefault="000343D0" w:rsidP="000E203B">
    <w:pPr>
      <w:jc w:val="center"/>
    </w:pPr>
    <w:r>
      <w:rPr>
        <w:rFonts w:cs="Arial"/>
        <w:b/>
        <w:noProof/>
        <w:color w:val="1F497D"/>
        <w:szCs w:val="24"/>
      </w:rPr>
      <w:drawing>
        <wp:anchor distT="0" distB="0" distL="114300" distR="114300" simplePos="0" relativeHeight="251658240" behindDoc="1" locked="0" layoutInCell="1" allowOverlap="1" wp14:anchorId="5927B0AC" wp14:editId="62B19438">
          <wp:simplePos x="0" y="0"/>
          <wp:positionH relativeFrom="column">
            <wp:posOffset>-400050</wp:posOffset>
          </wp:positionH>
          <wp:positionV relativeFrom="paragraph">
            <wp:posOffset>-182880</wp:posOffset>
          </wp:positionV>
          <wp:extent cx="1368425" cy="1495425"/>
          <wp:effectExtent l="0" t="0" r="317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DSLogo_DDSfinal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04" t="10695" r="13903" b="6418"/>
                  <a:stretch/>
                </pic:blipFill>
                <pic:spPr bwMode="auto">
                  <a:xfrm>
                    <a:off x="0" y="0"/>
                    <a:ext cx="1368425" cy="1495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343D0" w:rsidRPr="006E5049" w:rsidRDefault="000343D0" w:rsidP="005B0FD0">
    <w:pPr>
      <w:pStyle w:val="NoSpacing"/>
      <w:jc w:val="center"/>
      <w:rPr>
        <w:rFonts w:ascii="Gill Sans MT" w:hAnsi="Gill Sans MT" w:cs="Arial"/>
        <w:color w:val="1F497D"/>
        <w:spacing w:val="20"/>
        <w:sz w:val="24"/>
        <w:szCs w:val="24"/>
      </w:rPr>
    </w:pPr>
    <w:r w:rsidRPr="006E5049">
      <w:rPr>
        <w:rFonts w:ascii="Gill Sans MT" w:hAnsi="Gill Sans MT" w:cs="Arial"/>
        <w:color w:val="1F497D"/>
        <w:spacing w:val="20"/>
        <w:sz w:val="24"/>
        <w:szCs w:val="24"/>
      </w:rPr>
      <w:t>GOVERNMENT OF THE DISTRICT OF COLUMBIA</w:t>
    </w:r>
  </w:p>
  <w:p w:rsidR="000343D0" w:rsidRPr="005B0FD0" w:rsidRDefault="000343D0" w:rsidP="000E203B">
    <w:pPr>
      <w:pStyle w:val="NoSpacing"/>
      <w:jc w:val="center"/>
      <w:rPr>
        <w:rFonts w:ascii="Gill Sans MT" w:hAnsi="Gill Sans MT"/>
        <w:b/>
        <w:color w:val="1F497D"/>
        <w:spacing w:val="30"/>
        <w:sz w:val="28"/>
        <w:szCs w:val="28"/>
      </w:rPr>
    </w:pPr>
    <w:r w:rsidRPr="005B0FD0">
      <w:rPr>
        <w:rFonts w:ascii="Gill Sans MT" w:hAnsi="Gill Sans MT"/>
        <w:b/>
        <w:color w:val="1F497D"/>
        <w:spacing w:val="30"/>
        <w:sz w:val="28"/>
        <w:szCs w:val="28"/>
      </w:rPr>
      <w:t>Department on Disability Services</w:t>
    </w:r>
  </w:p>
  <w:p w:rsidR="000343D0" w:rsidRPr="00A74326" w:rsidRDefault="000343D0" w:rsidP="000E203B">
    <w:pPr>
      <w:pStyle w:val="NoSpacing"/>
      <w:jc w:val="center"/>
      <w:rPr>
        <w:rFonts w:ascii="Gill Sans MT" w:hAnsi="Gill Sans MT"/>
        <w:b/>
        <w:color w:val="1F497D"/>
        <w:sz w:val="28"/>
        <w:szCs w:val="28"/>
      </w:rPr>
    </w:pPr>
    <w:r w:rsidRPr="00A74326">
      <w:rPr>
        <w:rFonts w:ascii="Gill Sans MT" w:hAnsi="Gill Sans MT"/>
        <w:b/>
        <w:color w:val="1F497D"/>
        <w:sz w:val="28"/>
        <w:szCs w:val="28"/>
      </w:rPr>
      <w:t>Rehabilitation Services Administration</w:t>
    </w:r>
  </w:p>
  <w:p w:rsidR="000343D0" w:rsidRPr="00C207FD" w:rsidRDefault="000343D0" w:rsidP="006E5049">
    <w:pPr>
      <w:tabs>
        <w:tab w:val="center" w:pos="4680"/>
        <w:tab w:val="right" w:pos="9360"/>
      </w:tabs>
      <w:jc w:val="center"/>
      <w:rPr>
        <w:rFonts w:ascii="Gill Sans MT" w:eastAsia="Calibri" w:hAnsi="Gill Sans MT" w:cs="Arial"/>
        <w:color w:val="1F497D"/>
        <w:sz w:val="22"/>
        <w:szCs w:val="22"/>
      </w:rPr>
    </w:pPr>
    <w:r w:rsidRPr="00C207FD">
      <w:rPr>
        <w:rFonts w:ascii="Gill Sans MT" w:eastAsia="Calibri" w:hAnsi="Gill Sans MT" w:cs="Arial"/>
        <w:color w:val="1F497D"/>
        <w:sz w:val="22"/>
        <w:szCs w:val="22"/>
      </w:rPr>
      <w:t>1125 15</w:t>
    </w:r>
    <w:r w:rsidRPr="00C207FD">
      <w:rPr>
        <w:rFonts w:ascii="Gill Sans MT" w:eastAsia="Calibri" w:hAnsi="Gill Sans MT" w:cs="Arial"/>
        <w:color w:val="1F497D"/>
        <w:sz w:val="22"/>
        <w:szCs w:val="22"/>
        <w:vertAlign w:val="superscript"/>
      </w:rPr>
      <w:t>th</w:t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Street N.W. Washington, D.C. 20005</w:t>
    </w:r>
  </w:p>
  <w:p w:rsidR="000343D0" w:rsidRDefault="000343D0" w:rsidP="00180A15">
    <w:pPr>
      <w:tabs>
        <w:tab w:val="left" w:pos="645"/>
        <w:tab w:val="center" w:pos="4680"/>
        <w:tab w:val="center" w:pos="5400"/>
        <w:tab w:val="right" w:pos="9360"/>
      </w:tabs>
      <w:rPr>
        <w:rStyle w:val="Hyperlink"/>
        <w:rFonts w:ascii="Gill Sans MT" w:eastAsia="Calibri" w:hAnsi="Gill Sans MT" w:cs="Arial"/>
        <w:sz w:val="22"/>
        <w:szCs w:val="22"/>
      </w:rPr>
    </w:pPr>
    <w:r>
      <w:rPr>
        <w:rFonts w:ascii="Gill Sans MT" w:eastAsia="Calibri" w:hAnsi="Gill Sans MT" w:cs="Arial"/>
        <w:color w:val="1F497D"/>
        <w:sz w:val="22"/>
        <w:szCs w:val="22"/>
      </w:rPr>
      <w:tab/>
    </w:r>
    <w:r>
      <w:rPr>
        <w:rFonts w:ascii="Gill Sans MT" w:eastAsia="Calibri" w:hAnsi="Gill Sans MT" w:cs="Arial"/>
        <w:color w:val="1F497D"/>
        <w:sz w:val="22"/>
        <w:szCs w:val="22"/>
      </w:rPr>
      <w:tab/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   202</w:t>
    </w:r>
    <w:r>
      <w:rPr>
        <w:rFonts w:ascii="Gill Sans MT" w:eastAsia="Calibri" w:hAnsi="Gill Sans MT" w:cs="Arial"/>
        <w:color w:val="1F497D"/>
        <w:sz w:val="22"/>
        <w:szCs w:val="22"/>
      </w:rPr>
      <w:t>-442</w:t>
    </w:r>
    <w:r w:rsidRPr="00C207FD">
      <w:rPr>
        <w:rFonts w:ascii="Gill Sans MT" w:eastAsia="Calibri" w:hAnsi="Gill Sans MT" w:cs="Arial"/>
        <w:color w:val="1F497D"/>
        <w:sz w:val="22"/>
        <w:szCs w:val="22"/>
      </w:rPr>
      <w:t>-</w:t>
    </w:r>
    <w:r>
      <w:rPr>
        <w:rFonts w:ascii="Gill Sans MT" w:eastAsia="Calibri" w:hAnsi="Gill Sans MT" w:cs="Arial"/>
        <w:color w:val="1F497D"/>
        <w:sz w:val="22"/>
        <w:szCs w:val="22"/>
      </w:rPr>
      <w:t>8450</w:t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</w:t>
    </w:r>
    <w:r w:rsidRPr="00C207FD">
      <w:rPr>
        <w:rFonts w:ascii="Gill Sans MT" w:eastAsia="Calibri" w:hAnsi="Gill Sans MT" w:cs="Arial"/>
        <w:color w:val="1F497D"/>
        <w:sz w:val="22"/>
        <w:szCs w:val="22"/>
      </w:rPr>
      <w:sym w:font="Wingdings" w:char="F0A7"/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  </w:t>
    </w:r>
    <w:hyperlink r:id="rId2" w:history="1">
      <w:r w:rsidRPr="00E80212">
        <w:rPr>
          <w:rStyle w:val="Hyperlink"/>
          <w:rFonts w:ascii="Gill Sans MT" w:eastAsia="Calibri" w:hAnsi="Gill Sans MT" w:cs="Arial"/>
          <w:sz w:val="22"/>
          <w:szCs w:val="22"/>
        </w:rPr>
        <w:t>www.dds.dc.gov</w:t>
      </w:r>
    </w:hyperlink>
  </w:p>
  <w:p w:rsidR="000343D0" w:rsidRDefault="000343D0" w:rsidP="006E5049">
    <w:pPr>
      <w:tabs>
        <w:tab w:val="center" w:pos="4680"/>
        <w:tab w:val="right" w:pos="9360"/>
      </w:tabs>
      <w:jc w:val="center"/>
      <w:rPr>
        <w:rFonts w:ascii="Gill Sans MT" w:eastAsia="Calibri" w:hAnsi="Gill Sans MT" w:cs="Arial"/>
        <w:color w:val="1F497D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28C" w:rsidRDefault="00AC52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739A"/>
    <w:multiLevelType w:val="hybridMultilevel"/>
    <w:tmpl w:val="50E83D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91D6D8B"/>
    <w:multiLevelType w:val="hybridMultilevel"/>
    <w:tmpl w:val="6FE0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16C68"/>
    <w:multiLevelType w:val="hybridMultilevel"/>
    <w:tmpl w:val="EACC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756AA"/>
    <w:multiLevelType w:val="hybridMultilevel"/>
    <w:tmpl w:val="FA682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0A3075"/>
    <w:multiLevelType w:val="hybridMultilevel"/>
    <w:tmpl w:val="79E8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10852"/>
    <w:multiLevelType w:val="hybridMultilevel"/>
    <w:tmpl w:val="E1EA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1qriJzNfihiAPwLPSuE1QeC8k8c=" w:salt="Vvk7fxBVcnF9/6V+IBKzjw=="/>
  <w:defaultTabStop w:val="720"/>
  <w:drawingGridHorizontalSpacing w:val="10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82"/>
    <w:rsid w:val="00003EA1"/>
    <w:rsid w:val="00010382"/>
    <w:rsid w:val="00011213"/>
    <w:rsid w:val="00020264"/>
    <w:rsid w:val="000343D0"/>
    <w:rsid w:val="00035C9A"/>
    <w:rsid w:val="00046AD7"/>
    <w:rsid w:val="00046B68"/>
    <w:rsid w:val="0009515B"/>
    <w:rsid w:val="000A4575"/>
    <w:rsid w:val="000B1318"/>
    <w:rsid w:val="000C1368"/>
    <w:rsid w:val="000C22E4"/>
    <w:rsid w:val="000E203B"/>
    <w:rsid w:val="001104D1"/>
    <w:rsid w:val="00126980"/>
    <w:rsid w:val="00132CC4"/>
    <w:rsid w:val="00155B30"/>
    <w:rsid w:val="001607D2"/>
    <w:rsid w:val="00173D52"/>
    <w:rsid w:val="00180A15"/>
    <w:rsid w:val="00184F66"/>
    <w:rsid w:val="001907EA"/>
    <w:rsid w:val="00192B89"/>
    <w:rsid w:val="00196ADA"/>
    <w:rsid w:val="001A5428"/>
    <w:rsid w:val="001B1E9F"/>
    <w:rsid w:val="001B24EF"/>
    <w:rsid w:val="001C6082"/>
    <w:rsid w:val="001F28B4"/>
    <w:rsid w:val="0021419A"/>
    <w:rsid w:val="002300A7"/>
    <w:rsid w:val="00234DFC"/>
    <w:rsid w:val="00245019"/>
    <w:rsid w:val="00263BD1"/>
    <w:rsid w:val="00266742"/>
    <w:rsid w:val="00295112"/>
    <w:rsid w:val="002B0D57"/>
    <w:rsid w:val="002B5CC7"/>
    <w:rsid w:val="002C1711"/>
    <w:rsid w:val="002C58D7"/>
    <w:rsid w:val="002C6FF9"/>
    <w:rsid w:val="00305C38"/>
    <w:rsid w:val="00313F20"/>
    <w:rsid w:val="00324547"/>
    <w:rsid w:val="0032751A"/>
    <w:rsid w:val="00327FBF"/>
    <w:rsid w:val="00342280"/>
    <w:rsid w:val="00352D03"/>
    <w:rsid w:val="00376618"/>
    <w:rsid w:val="00393DF0"/>
    <w:rsid w:val="003C36A3"/>
    <w:rsid w:val="003E3F9E"/>
    <w:rsid w:val="00414139"/>
    <w:rsid w:val="00422BB2"/>
    <w:rsid w:val="004233CE"/>
    <w:rsid w:val="00456943"/>
    <w:rsid w:val="0046407E"/>
    <w:rsid w:val="00472840"/>
    <w:rsid w:val="00481ED0"/>
    <w:rsid w:val="004A08DA"/>
    <w:rsid w:val="004A3C53"/>
    <w:rsid w:val="004E4EB2"/>
    <w:rsid w:val="00502F97"/>
    <w:rsid w:val="0052426E"/>
    <w:rsid w:val="00525E38"/>
    <w:rsid w:val="00541871"/>
    <w:rsid w:val="00541B50"/>
    <w:rsid w:val="0055363D"/>
    <w:rsid w:val="00556CB3"/>
    <w:rsid w:val="005571F0"/>
    <w:rsid w:val="00560773"/>
    <w:rsid w:val="0056520A"/>
    <w:rsid w:val="00585B37"/>
    <w:rsid w:val="00594B18"/>
    <w:rsid w:val="005A4F12"/>
    <w:rsid w:val="005B0FD0"/>
    <w:rsid w:val="005B61D2"/>
    <w:rsid w:val="005C721C"/>
    <w:rsid w:val="006224AE"/>
    <w:rsid w:val="00672A70"/>
    <w:rsid w:val="00681C2B"/>
    <w:rsid w:val="006821F3"/>
    <w:rsid w:val="00690EE7"/>
    <w:rsid w:val="006A4C15"/>
    <w:rsid w:val="006A7440"/>
    <w:rsid w:val="006B7C81"/>
    <w:rsid w:val="006B7E78"/>
    <w:rsid w:val="006D64EF"/>
    <w:rsid w:val="006E46CA"/>
    <w:rsid w:val="006E5049"/>
    <w:rsid w:val="00700A04"/>
    <w:rsid w:val="007118C3"/>
    <w:rsid w:val="00720C51"/>
    <w:rsid w:val="007219C0"/>
    <w:rsid w:val="00736BD8"/>
    <w:rsid w:val="0074388A"/>
    <w:rsid w:val="00755D0B"/>
    <w:rsid w:val="0076791F"/>
    <w:rsid w:val="00770FA5"/>
    <w:rsid w:val="00771F56"/>
    <w:rsid w:val="0079443E"/>
    <w:rsid w:val="00796B96"/>
    <w:rsid w:val="007B3355"/>
    <w:rsid w:val="007C23A9"/>
    <w:rsid w:val="00830E7B"/>
    <w:rsid w:val="00844B68"/>
    <w:rsid w:val="00850B42"/>
    <w:rsid w:val="00852B61"/>
    <w:rsid w:val="008711E2"/>
    <w:rsid w:val="00891EF3"/>
    <w:rsid w:val="008A23F0"/>
    <w:rsid w:val="008B40F9"/>
    <w:rsid w:val="008B69B4"/>
    <w:rsid w:val="008E404B"/>
    <w:rsid w:val="008E6963"/>
    <w:rsid w:val="008F1432"/>
    <w:rsid w:val="00927E42"/>
    <w:rsid w:val="00945DEA"/>
    <w:rsid w:val="009507DD"/>
    <w:rsid w:val="0095577A"/>
    <w:rsid w:val="0095792D"/>
    <w:rsid w:val="00981AFB"/>
    <w:rsid w:val="00985CB0"/>
    <w:rsid w:val="00990053"/>
    <w:rsid w:val="009F2D33"/>
    <w:rsid w:val="00A03B92"/>
    <w:rsid w:val="00A15C75"/>
    <w:rsid w:val="00A20858"/>
    <w:rsid w:val="00A45118"/>
    <w:rsid w:val="00A51878"/>
    <w:rsid w:val="00A55C57"/>
    <w:rsid w:val="00A61EBB"/>
    <w:rsid w:val="00A62ADA"/>
    <w:rsid w:val="00A74326"/>
    <w:rsid w:val="00A77088"/>
    <w:rsid w:val="00A77C91"/>
    <w:rsid w:val="00AA658C"/>
    <w:rsid w:val="00AC528C"/>
    <w:rsid w:val="00AD3BB2"/>
    <w:rsid w:val="00AF5BA0"/>
    <w:rsid w:val="00B02B91"/>
    <w:rsid w:val="00B11A92"/>
    <w:rsid w:val="00B23210"/>
    <w:rsid w:val="00B264C4"/>
    <w:rsid w:val="00B36152"/>
    <w:rsid w:val="00B4547F"/>
    <w:rsid w:val="00B53B59"/>
    <w:rsid w:val="00B634A2"/>
    <w:rsid w:val="00B842D0"/>
    <w:rsid w:val="00BA33D2"/>
    <w:rsid w:val="00BF6931"/>
    <w:rsid w:val="00C058AE"/>
    <w:rsid w:val="00C13303"/>
    <w:rsid w:val="00C207FD"/>
    <w:rsid w:val="00C5695B"/>
    <w:rsid w:val="00C660FC"/>
    <w:rsid w:val="00C95AD2"/>
    <w:rsid w:val="00CA6710"/>
    <w:rsid w:val="00CE2DE3"/>
    <w:rsid w:val="00CE6B0F"/>
    <w:rsid w:val="00D078A2"/>
    <w:rsid w:val="00D2149C"/>
    <w:rsid w:val="00D53F86"/>
    <w:rsid w:val="00D655B8"/>
    <w:rsid w:val="00D7469E"/>
    <w:rsid w:val="00D80F90"/>
    <w:rsid w:val="00D92B9E"/>
    <w:rsid w:val="00DB19BA"/>
    <w:rsid w:val="00DC7E36"/>
    <w:rsid w:val="00E03DC7"/>
    <w:rsid w:val="00E05C33"/>
    <w:rsid w:val="00E06669"/>
    <w:rsid w:val="00E61429"/>
    <w:rsid w:val="00E62400"/>
    <w:rsid w:val="00E83A90"/>
    <w:rsid w:val="00E86AD0"/>
    <w:rsid w:val="00E91EBE"/>
    <w:rsid w:val="00E969EE"/>
    <w:rsid w:val="00EB4967"/>
    <w:rsid w:val="00F13AF1"/>
    <w:rsid w:val="00F14D62"/>
    <w:rsid w:val="00F17C42"/>
    <w:rsid w:val="00F251A1"/>
    <w:rsid w:val="00F631B0"/>
    <w:rsid w:val="00F71554"/>
    <w:rsid w:val="00F774EB"/>
    <w:rsid w:val="00F83D27"/>
    <w:rsid w:val="00F954F5"/>
    <w:rsid w:val="00F96A10"/>
    <w:rsid w:val="00F96B74"/>
    <w:rsid w:val="00FA6C3F"/>
    <w:rsid w:val="00FA7A54"/>
    <w:rsid w:val="00FF0E72"/>
    <w:rsid w:val="00FF2DCC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B2"/>
    <w:rPr>
      <w:rFonts w:ascii="Arial" w:eastAsia="Times New Roman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7219C0"/>
    <w:pPr>
      <w:keepNext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17C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19C0"/>
    <w:pPr>
      <w:keepNext/>
      <w:outlineLvl w:val="2"/>
    </w:pPr>
    <w:rPr>
      <w:b/>
      <w:bCs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681C2B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81C2B"/>
    <w:pPr>
      <w:keepNext/>
      <w:outlineLvl w:val="4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42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01038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3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038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2A70"/>
  </w:style>
  <w:style w:type="paragraph" w:styleId="Footer">
    <w:name w:val="footer"/>
    <w:basedOn w:val="Normal"/>
    <w:link w:val="Foot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2A70"/>
  </w:style>
  <w:style w:type="character" w:customStyle="1" w:styleId="Heading4Char">
    <w:name w:val="Heading 4 Char"/>
    <w:link w:val="Heading4"/>
    <w:rsid w:val="00681C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681C2B"/>
    <w:rPr>
      <w:rFonts w:ascii="Times New Roman" w:eastAsia="Times New Roman" w:hAnsi="Times New Roman" w:cs="Times New Roman"/>
      <w:b/>
      <w:szCs w:val="20"/>
    </w:rPr>
  </w:style>
  <w:style w:type="paragraph" w:styleId="BodyTextIndent3">
    <w:name w:val="Body Text Indent 3"/>
    <w:basedOn w:val="Normal"/>
    <w:link w:val="BodyTextIndent3Char"/>
    <w:rsid w:val="00681C2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81C2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rsid w:val="001F2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17C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F17C42"/>
    <w:rPr>
      <w:rFonts w:ascii="Calibri" w:eastAsia="Times New Roman" w:hAnsi="Calibri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F17C42"/>
    <w:pPr>
      <w:tabs>
        <w:tab w:val="right" w:pos="9270"/>
      </w:tabs>
    </w:pPr>
  </w:style>
  <w:style w:type="character" w:styleId="Hyperlink">
    <w:name w:val="Hyperlink"/>
    <w:basedOn w:val="DefaultParagraphFont"/>
    <w:uiPriority w:val="99"/>
    <w:unhideWhenUsed/>
    <w:rsid w:val="00C05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8AE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219C0"/>
    <w:rPr>
      <w:rFonts w:ascii="Times New Roman" w:eastAsia="Times New Roman" w:hAnsi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7219C0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7219C0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7219C0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219C0"/>
    <w:pPr>
      <w:jc w:val="both"/>
    </w:pPr>
  </w:style>
  <w:style w:type="character" w:customStyle="1" w:styleId="BodyTextChar">
    <w:name w:val="Body Text Char"/>
    <w:basedOn w:val="DefaultParagraphFont"/>
    <w:link w:val="BodyText"/>
    <w:rsid w:val="007219C0"/>
    <w:rPr>
      <w:rFonts w:ascii="Times New Roman" w:eastAsia="Times New Roman" w:hAnsi="Times New Roman"/>
      <w:sz w:val="24"/>
    </w:rPr>
  </w:style>
  <w:style w:type="character" w:customStyle="1" w:styleId="lftextfieldsnapshot">
    <w:name w:val="lftextfieldsnapshot"/>
    <w:basedOn w:val="DefaultParagraphFont"/>
    <w:rsid w:val="00721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B2"/>
    <w:rPr>
      <w:rFonts w:ascii="Arial" w:eastAsia="Times New Roman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7219C0"/>
    <w:pPr>
      <w:keepNext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17C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19C0"/>
    <w:pPr>
      <w:keepNext/>
      <w:outlineLvl w:val="2"/>
    </w:pPr>
    <w:rPr>
      <w:b/>
      <w:bCs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681C2B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81C2B"/>
    <w:pPr>
      <w:keepNext/>
      <w:outlineLvl w:val="4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42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01038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3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038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2A70"/>
  </w:style>
  <w:style w:type="paragraph" w:styleId="Footer">
    <w:name w:val="footer"/>
    <w:basedOn w:val="Normal"/>
    <w:link w:val="Foot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2A70"/>
  </w:style>
  <w:style w:type="character" w:customStyle="1" w:styleId="Heading4Char">
    <w:name w:val="Heading 4 Char"/>
    <w:link w:val="Heading4"/>
    <w:rsid w:val="00681C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681C2B"/>
    <w:rPr>
      <w:rFonts w:ascii="Times New Roman" w:eastAsia="Times New Roman" w:hAnsi="Times New Roman" w:cs="Times New Roman"/>
      <w:b/>
      <w:szCs w:val="20"/>
    </w:rPr>
  </w:style>
  <w:style w:type="paragraph" w:styleId="BodyTextIndent3">
    <w:name w:val="Body Text Indent 3"/>
    <w:basedOn w:val="Normal"/>
    <w:link w:val="BodyTextIndent3Char"/>
    <w:rsid w:val="00681C2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81C2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rsid w:val="001F2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17C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F17C42"/>
    <w:rPr>
      <w:rFonts w:ascii="Calibri" w:eastAsia="Times New Roman" w:hAnsi="Calibri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F17C42"/>
    <w:pPr>
      <w:tabs>
        <w:tab w:val="right" w:pos="9270"/>
      </w:tabs>
    </w:pPr>
  </w:style>
  <w:style w:type="character" w:styleId="Hyperlink">
    <w:name w:val="Hyperlink"/>
    <w:basedOn w:val="DefaultParagraphFont"/>
    <w:uiPriority w:val="99"/>
    <w:unhideWhenUsed/>
    <w:rsid w:val="00C05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8AE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219C0"/>
    <w:rPr>
      <w:rFonts w:ascii="Times New Roman" w:eastAsia="Times New Roman" w:hAnsi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7219C0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7219C0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7219C0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219C0"/>
    <w:pPr>
      <w:jc w:val="both"/>
    </w:pPr>
  </w:style>
  <w:style w:type="character" w:customStyle="1" w:styleId="BodyTextChar">
    <w:name w:val="Body Text Char"/>
    <w:basedOn w:val="DefaultParagraphFont"/>
    <w:link w:val="BodyText"/>
    <w:rsid w:val="007219C0"/>
    <w:rPr>
      <w:rFonts w:ascii="Times New Roman" w:eastAsia="Times New Roman" w:hAnsi="Times New Roman"/>
      <w:sz w:val="24"/>
    </w:rPr>
  </w:style>
  <w:style w:type="character" w:customStyle="1" w:styleId="lftextfieldsnapshot">
    <w:name w:val="lftextfieldsnapshot"/>
    <w:basedOn w:val="DefaultParagraphFont"/>
    <w:rsid w:val="00721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ds.dc.gov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0AF5A-D9DF-4409-9EDC-A41EFF85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ServUS</dc:creator>
  <cp:lastModifiedBy>ServUS</cp:lastModifiedBy>
  <cp:revision>2</cp:revision>
  <cp:lastPrinted>2015-04-23T15:46:00Z</cp:lastPrinted>
  <dcterms:created xsi:type="dcterms:W3CDTF">2015-10-01T18:22:00Z</dcterms:created>
  <dcterms:modified xsi:type="dcterms:W3CDTF">2015-10-01T18:22:00Z</dcterms:modified>
</cp:coreProperties>
</file>