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java并发与多线程</w:t>
      </w:r>
    </w:p>
    <w:p>
      <w:pPr>
        <w:numPr>
          <w:ilvl w:val="0"/>
          <w:numId w:val="1"/>
        </w:numPr>
      </w:pPr>
      <w:r>
        <w:t>死锁</w:t>
      </w:r>
    </w:p>
    <w:p>
      <w:pPr>
        <w:numPr>
          <w:ilvl w:val="0"/>
          <w:numId w:val="1"/>
        </w:numPr>
      </w:pPr>
      <w:r>
        <w:t>线程状态转换</w:t>
      </w:r>
    </w:p>
    <w:p>
      <w:pPr>
        <w:numPr>
          <w:ilvl w:val="0"/>
          <w:numId w:val="1"/>
        </w:numPr>
      </w:pPr>
      <w:r>
        <w:t>同步与互斥</w:t>
      </w:r>
    </w:p>
    <w:p>
      <w:pPr>
        <w:numPr>
          <w:ilvl w:val="0"/>
          <w:numId w:val="1"/>
        </w:numPr>
      </w:pPr>
      <w:r>
        <w:t>线程通信</w:t>
      </w:r>
    </w:p>
    <w:p>
      <w:pPr>
        <w:numPr>
          <w:ilvl w:val="0"/>
          <w:numId w:val="1"/>
        </w:numPr>
      </w:pPr>
      <w:r>
        <w:t>常用工具类</w:t>
      </w:r>
    </w:p>
    <w:p>
      <w:pPr>
        <w:numPr>
          <w:ilvl w:val="0"/>
          <w:numId w:val="1"/>
        </w:numPr>
      </w:pPr>
      <w:r>
        <w:t>机制</w:t>
      </w:r>
    </w:p>
    <w:p>
      <w:pPr>
        <w:numPr>
          <w:ilvl w:val="0"/>
          <w:numId w:val="1"/>
        </w:numPr>
      </w:pPr>
      <w:r>
        <w:t>线程池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26F77"/>
    <w:multiLevelType w:val="singleLevel"/>
    <w:tmpl w:val="5DE26F7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C2D13"/>
    <w:rsid w:val="7A7C2D13"/>
    <w:rsid w:val="DCF5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2019-11-30T21:10:00Z</dcterms:created>
  <dc:creator>lisy</dc:creator>
  <cp:lastModifiedBy>lisy</cp:lastModifiedBy>
  <dcterms:modified xsi:type="dcterms:W3CDTF">2019-11-30T21:18:22Z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