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9E47BA" w14:paraId="331EFBCB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B7B59" w14:textId="77777777" w:rsidR="009E47BA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1. 주제</w:t>
            </w:r>
          </w:p>
          <w:p w14:paraId="1BF7BA3C" w14:textId="77777777" w:rsidR="009E47BA" w:rsidRDefault="00000000">
            <w:pPr>
              <w:spacing w:after="0" w:line="240" w:lineRule="auto"/>
              <w:jc w:val="center"/>
            </w:pPr>
            <w:r>
              <w:t xml:space="preserve">청각적 격려, 능동적 사회적 촉진(active social facilitation)을 통한 </w:t>
            </w:r>
          </w:p>
          <w:p w14:paraId="09B04C6B" w14:textId="0315FCB7" w:rsidR="009E47BA" w:rsidRDefault="00000000">
            <w:pPr>
              <w:spacing w:after="0" w:line="240" w:lineRule="auto"/>
              <w:jc w:val="center"/>
            </w:pPr>
            <w:r>
              <w:t>운동</w:t>
            </w:r>
            <w:r w:rsidR="00753FAA">
              <w:rPr>
                <w:rFonts w:hint="eastAsia"/>
              </w:rPr>
              <w:t xml:space="preserve"> </w:t>
            </w:r>
            <w:r>
              <w:t>수행</w:t>
            </w:r>
            <w:r w:rsidR="00753FAA">
              <w:rPr>
                <w:rFonts w:hint="eastAsia"/>
              </w:rPr>
              <w:t xml:space="preserve">, 지속 </w:t>
            </w:r>
            <w:r>
              <w:t>능력 향상 프로그램</w:t>
            </w:r>
            <w:r w:rsidR="00F552D4">
              <w:rPr>
                <w:rFonts w:hint="eastAsia"/>
              </w:rPr>
              <w:t xml:space="preserve"> 제안</w:t>
            </w:r>
          </w:p>
          <w:p w14:paraId="2B1AF2D6" w14:textId="77777777" w:rsidR="00F552D4" w:rsidRDefault="00F552D4">
            <w:pPr>
              <w:spacing w:after="0" w:line="240" w:lineRule="auto"/>
              <w:jc w:val="center"/>
            </w:pPr>
          </w:p>
          <w:p w14:paraId="4B706D54" w14:textId="77777777" w:rsidR="009E47BA" w:rsidRDefault="00000000">
            <w:pPr>
              <w:spacing w:after="0" w:line="240" w:lineRule="auto"/>
              <w:jc w:val="center"/>
            </w:pPr>
            <w:r>
              <w:t>(나)반 3팀 20241990 최정우</w:t>
            </w:r>
          </w:p>
        </w:tc>
      </w:tr>
    </w:tbl>
    <w:p w14:paraId="46AE7123" w14:textId="390A3762" w:rsidR="009E47BA" w:rsidRDefault="009E47BA"/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9E47BA" w14:paraId="6CA4DE22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0E518" w14:textId="1E1CA708" w:rsidR="00EB4811" w:rsidRDefault="00000000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</w:rPr>
              <w:t>2. 요약</w:t>
            </w:r>
          </w:p>
          <w:p w14:paraId="43FED4E6" w14:textId="41BEEB35" w:rsidR="002D4555" w:rsidRPr="00EB4811" w:rsidRDefault="002D4555" w:rsidP="004C2814">
            <w:pPr>
              <w:spacing w:after="0" w:line="240" w:lineRule="auto"/>
              <w:ind w:firstLineChars="100" w:firstLine="200"/>
            </w:pPr>
            <w:r w:rsidRPr="00EB4811">
              <w:rPr>
                <w:rFonts w:hint="eastAsia"/>
              </w:rPr>
              <w:t>사회적 촉진, 청각적 격려는 운동 수행 능력을 향상시</w:t>
            </w:r>
            <w:r w:rsidR="00EB4811">
              <w:rPr>
                <w:rFonts w:hint="eastAsia"/>
              </w:rPr>
              <w:t>킵니다</w:t>
            </w:r>
            <w:r w:rsidRPr="00EB4811">
              <w:rPr>
                <w:rFonts w:hint="eastAsia"/>
              </w:rPr>
              <w:t xml:space="preserve">. 따라서 </w:t>
            </w:r>
            <w:r w:rsidR="00EB4811" w:rsidRPr="00EB4811">
              <w:rPr>
                <w:rFonts w:hint="eastAsia"/>
              </w:rPr>
              <w:t>혼자</w:t>
            </w:r>
            <w:r w:rsidRPr="00EB4811">
              <w:rPr>
                <w:rFonts w:hint="eastAsia"/>
              </w:rPr>
              <w:t xml:space="preserve"> 운동 시에도 청각적 격려를 제공해 운동 수행 능력을 향상시키고, </w:t>
            </w:r>
            <w:r w:rsidR="00EB4811" w:rsidRPr="00EB4811">
              <w:rPr>
                <w:rFonts w:hint="eastAsia"/>
              </w:rPr>
              <w:t xml:space="preserve">자동으로 저장된 정보를 바탕으로 </w:t>
            </w:r>
            <w:r w:rsidR="00FE728F">
              <w:rPr>
                <w:rFonts w:hint="eastAsia"/>
              </w:rPr>
              <w:t xml:space="preserve">운동 </w:t>
            </w:r>
            <w:r w:rsidRPr="00EB4811">
              <w:rPr>
                <w:rFonts w:hint="eastAsia"/>
              </w:rPr>
              <w:t>통계</w:t>
            </w:r>
            <w:r w:rsidR="00FE728F">
              <w:rPr>
                <w:rFonts w:hint="eastAsia"/>
              </w:rPr>
              <w:t>(성취)</w:t>
            </w:r>
            <w:r w:rsidRPr="00EB4811">
              <w:rPr>
                <w:rFonts w:hint="eastAsia"/>
              </w:rPr>
              <w:t>를 시각적으로 제공</w:t>
            </w:r>
            <w:r w:rsidR="00EB4811" w:rsidRPr="00EB4811">
              <w:rPr>
                <w:rFonts w:hint="eastAsia"/>
              </w:rPr>
              <w:t>해</w:t>
            </w:r>
            <w:r w:rsidRPr="00EB4811">
              <w:rPr>
                <w:rFonts w:hint="eastAsia"/>
              </w:rPr>
              <w:t xml:space="preserve"> </w:t>
            </w:r>
            <w:r w:rsidR="00EB4811">
              <w:rPr>
                <w:rFonts w:hint="eastAsia"/>
              </w:rPr>
              <w:t>동기부여를 통한 운동 지속을 도모하는</w:t>
            </w:r>
            <w:r w:rsidRPr="00EB4811">
              <w:rPr>
                <w:rFonts w:hint="eastAsia"/>
              </w:rPr>
              <w:t xml:space="preserve"> 것이 이 프로그램의 목표</w:t>
            </w:r>
            <w:r w:rsidR="00EB4811">
              <w:rPr>
                <w:rFonts w:hint="eastAsia"/>
              </w:rPr>
              <w:t>입니다.</w:t>
            </w:r>
          </w:p>
          <w:p w14:paraId="2250639F" w14:textId="2ECA2C2D" w:rsidR="002D4555" w:rsidRPr="00EB4811" w:rsidRDefault="002D4555">
            <w:pPr>
              <w:spacing w:after="0" w:line="240" w:lineRule="auto"/>
            </w:pPr>
            <w:r w:rsidRPr="00EB4811">
              <w:rPr>
                <w:rFonts w:hint="eastAsia"/>
              </w:rPr>
              <w:t xml:space="preserve"> 휨 센서와 로컬DB에 저장된 운동 정보에 기반해 실시간으로 사용자의 움직임을 추적</w:t>
            </w:r>
            <w:r w:rsidR="00EB4811">
              <w:rPr>
                <w:rFonts w:hint="eastAsia"/>
              </w:rPr>
              <w:t>합니다.</w:t>
            </w:r>
            <w:r w:rsidRPr="00EB4811">
              <w:rPr>
                <w:rFonts w:hint="eastAsia"/>
              </w:rPr>
              <w:t xml:space="preserve"> 근육이 최대 이완, 수축을 반복할 때 Coqui-TTS기반 음성으로 상황에 맞는 청각적 격려를 제공하고 반복</w:t>
            </w:r>
            <w:r w:rsidR="0055328C">
              <w:rPr>
                <w:rFonts w:hint="eastAsia"/>
              </w:rPr>
              <w:t xml:space="preserve"> </w:t>
            </w:r>
            <w:r w:rsidRPr="00EB4811">
              <w:rPr>
                <w:rFonts w:hint="eastAsia"/>
              </w:rPr>
              <w:t>횟수를 세어주는 것이 이 프로그램의 핵심</w:t>
            </w:r>
            <w:r w:rsidR="00EB4811">
              <w:rPr>
                <w:rFonts w:hint="eastAsia"/>
              </w:rPr>
              <w:t xml:space="preserve"> </w:t>
            </w:r>
            <w:r w:rsidRPr="00EB4811">
              <w:rPr>
                <w:rFonts w:hint="eastAsia"/>
              </w:rPr>
              <w:t>기능</w:t>
            </w:r>
            <w:r w:rsidR="00EB4811">
              <w:rPr>
                <w:rFonts w:hint="eastAsia"/>
              </w:rPr>
              <w:t>입니다. 또한 자동으로 운동 통계를 작성해 시각적으로 나타냅니다.</w:t>
            </w:r>
          </w:p>
          <w:p w14:paraId="668B526F" w14:textId="35601609" w:rsidR="009E47BA" w:rsidRPr="00EB4811" w:rsidRDefault="002D4555">
            <w:pPr>
              <w:spacing w:after="0" w:line="240" w:lineRule="auto"/>
              <w:rPr>
                <w:color w:val="0000FF"/>
              </w:rPr>
            </w:pPr>
            <w:r w:rsidRPr="00EB4811">
              <w:rPr>
                <w:rFonts w:hint="eastAsia"/>
              </w:rPr>
              <w:t xml:space="preserve"> 위 프로그램을 이용해 </w:t>
            </w:r>
            <w:r w:rsidR="00EB4811" w:rsidRPr="00EB4811">
              <w:rPr>
                <w:rFonts w:hint="eastAsia"/>
              </w:rPr>
              <w:t>단독 운동 시에도 사회적 촉진 효과를 활용할 수 있</w:t>
            </w:r>
            <w:r w:rsidR="00FE728F">
              <w:rPr>
                <w:rFonts w:hint="eastAsia"/>
              </w:rPr>
              <w:t>습니다</w:t>
            </w:r>
            <w:r w:rsidR="00EB4811" w:rsidRPr="00EB4811">
              <w:rPr>
                <w:rFonts w:hint="eastAsia"/>
              </w:rPr>
              <w:t xml:space="preserve">. 동기부여를 통한 운동 지속과 개인의 운동 강도, 수행 능력 향상이 </w:t>
            </w:r>
            <w:r w:rsidR="00EB4811">
              <w:rPr>
                <w:rFonts w:hint="eastAsia"/>
              </w:rPr>
              <w:t>기대됩니다.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8291" w14:textId="02E8474B" w:rsidR="00C33328" w:rsidRDefault="00000000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754220" wp14:editId="62A8522D">
                      <wp:simplePos x="0" y="0"/>
                      <wp:positionH relativeFrom="column">
                        <wp:posOffset>4720589</wp:posOffset>
                      </wp:positionH>
                      <wp:positionV relativeFrom="paragraph">
                        <wp:posOffset>6656703</wp:posOffset>
                      </wp:positionV>
                      <wp:extent cx="1600200" cy="914400"/>
                      <wp:effectExtent l="0" t="0" r="19050" b="19050"/>
                      <wp:wrapNone/>
                      <wp:docPr id="1481221782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FD3525" id="직사각형 5" o:spid="_x0000_s1026" style="position:absolute;margin-left:371.7pt;margin-top:524.15pt;width:126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" strokeweight=".26467mm">
                      <v:textbox inset="0,0,0,0"/>
                    </v:rect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BEA826" wp14:editId="6D4591C5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5894707</wp:posOffset>
                      </wp:positionV>
                      <wp:extent cx="1066803" cy="1028700"/>
                      <wp:effectExtent l="0" t="0" r="19047" b="19050"/>
                      <wp:wrapNone/>
                      <wp:docPr id="1295886483" name="타원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3" cy="1028700"/>
                              </a:xfrm>
                              <a:custGeom>
                                <a:avLst/>
                                <a:gdLst>
                                  <a:gd name="f0" fmla="val 21600000"/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ss"/>
                                  <a:gd name="f7" fmla="val 0"/>
                                  <a:gd name="f8" fmla="*/ 5419351 1 1725033"/>
                                  <a:gd name="f9" fmla="+- 0 0 -360"/>
                                  <a:gd name="f10" fmla="+- 0 0 -180"/>
                                  <a:gd name="f11" fmla="abs f4"/>
                                  <a:gd name="f12" fmla="abs f5"/>
                                  <a:gd name="f13" fmla="abs f6"/>
                                  <a:gd name="f14" fmla="+- 2700000 f2 0"/>
                                  <a:gd name="f15" fmla="*/ f9 f1 1"/>
                                  <a:gd name="f16" fmla="*/ f10 f1 1"/>
                                  <a:gd name="f17" fmla="?: f11 f4 1"/>
                                  <a:gd name="f18" fmla="?: f12 f5 1"/>
                                  <a:gd name="f19" fmla="?: f13 f6 1"/>
                                  <a:gd name="f20" fmla="+- f14 0 f2"/>
                                  <a:gd name="f21" fmla="*/ f15 1 f3"/>
                                  <a:gd name="f22" fmla="*/ f16 1 f3"/>
                                  <a:gd name="f23" fmla="*/ f17 1 21600"/>
                                  <a:gd name="f24" fmla="*/ f18 1 21600"/>
                                  <a:gd name="f25" fmla="*/ 21600 f17 1"/>
                                  <a:gd name="f26" fmla="*/ 21600 f18 1"/>
                                  <a:gd name="f27" fmla="+- f20 f2 0"/>
                                  <a:gd name="f28" fmla="+- f21 0 f2"/>
                                  <a:gd name="f29" fmla="+- f22 0 f2"/>
                                  <a:gd name="f30" fmla="min f24 f23"/>
                                  <a:gd name="f31" fmla="*/ f25 1 f19"/>
                                  <a:gd name="f32" fmla="*/ f26 1 f19"/>
                                  <a:gd name="f33" fmla="*/ f27 f8 1"/>
                                  <a:gd name="f34" fmla="val f31"/>
                                  <a:gd name="f35" fmla="val f32"/>
                                  <a:gd name="f36" fmla="*/ f33 1 f1"/>
                                  <a:gd name="f37" fmla="*/ f7 f30 1"/>
                                  <a:gd name="f38" fmla="+- f35 0 f7"/>
                                  <a:gd name="f39" fmla="+- f34 0 f7"/>
                                  <a:gd name="f40" fmla="+- 0 0 f36"/>
                                  <a:gd name="f41" fmla="*/ f38 1 2"/>
                                  <a:gd name="f42" fmla="*/ f39 1 2"/>
                                  <a:gd name="f43" fmla="+- 0 0 f40"/>
                                  <a:gd name="f44" fmla="+- f7 f41 0"/>
                                  <a:gd name="f45" fmla="+- f7 f42 0"/>
                                  <a:gd name="f46" fmla="*/ f43 f1 1"/>
                                  <a:gd name="f47" fmla="*/ f42 f30 1"/>
                                  <a:gd name="f48" fmla="*/ f41 f30 1"/>
                                  <a:gd name="f49" fmla="*/ f46 1 f8"/>
                                  <a:gd name="f50" fmla="*/ f44 f30 1"/>
                                  <a:gd name="f51" fmla="+- f49 0 f2"/>
                                  <a:gd name="f52" fmla="cos 1 f51"/>
                                  <a:gd name="f53" fmla="sin 1 f51"/>
                                  <a:gd name="f54" fmla="+- 0 0 f52"/>
                                  <a:gd name="f55" fmla="+- 0 0 f53"/>
                                  <a:gd name="f56" fmla="+- 0 0 f54"/>
                                  <a:gd name="f57" fmla="+- 0 0 f55"/>
                                  <a:gd name="f58" fmla="val f56"/>
                                  <a:gd name="f59" fmla="val f57"/>
                                  <a:gd name="f60" fmla="*/ f58 f42 1"/>
                                  <a:gd name="f61" fmla="*/ f59 f41 1"/>
                                  <a:gd name="f62" fmla="+- f45 0 f60"/>
                                  <a:gd name="f63" fmla="+- f45 f60 0"/>
                                  <a:gd name="f64" fmla="+- f44 0 f61"/>
                                  <a:gd name="f65" fmla="+- f44 f61 0"/>
                                  <a:gd name="f66" fmla="*/ f62 f30 1"/>
                                  <a:gd name="f67" fmla="*/ f64 f30 1"/>
                                  <a:gd name="f68" fmla="*/ f63 f30 1"/>
                                  <a:gd name="f69" fmla="*/ f65 f30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28">
                                    <a:pos x="f66" y="f67"/>
                                  </a:cxn>
                                  <a:cxn ang="f29">
                                    <a:pos x="f66" y="f69"/>
                                  </a:cxn>
                                  <a:cxn ang="f29">
                                    <a:pos x="f68" y="f69"/>
                                  </a:cxn>
                                  <a:cxn ang="f28">
                                    <a:pos x="f68" y="f67"/>
                                  </a:cxn>
                                </a:cxnLst>
                                <a:rect l="f66" t="f67" r="f68" b="f69"/>
                                <a:pathLst>
                                  <a:path>
                                    <a:moveTo>
                                      <a:pt x="f37" y="f50"/>
                                    </a:moveTo>
                                    <a:arcTo wR="f47" hR="f48" stAng="f1" swAng="f0"/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8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B32912" id="타원 4" o:spid="_x0000_s1026" style="position:absolute;margin-left:389.7pt;margin-top:464.15pt;width:84pt;height:8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66803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" path="m,514350at,,1066804,1028700,,514350,,514350xe" strokeweight=".26467mm">
                      <v:path arrowok="t" o:connecttype="custom" o:connectlocs="533402,0;1066803,514350;533402,1028700;0,514350;156230,150650;156230,878050;910573,878050;910573,150650" o:connectangles="270,0,90,180,270,90,90,270" textboxrect="156230,150650,910573,878050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F615D9" wp14:editId="1BB0F33C">
                      <wp:simplePos x="0" y="0"/>
                      <wp:positionH relativeFrom="column">
                        <wp:posOffset>4720589</wp:posOffset>
                      </wp:positionH>
                      <wp:positionV relativeFrom="paragraph">
                        <wp:posOffset>6656703</wp:posOffset>
                      </wp:positionV>
                      <wp:extent cx="1600200" cy="914400"/>
                      <wp:effectExtent l="0" t="0" r="19050" b="19050"/>
                      <wp:wrapNone/>
                      <wp:docPr id="754158219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8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C241EC" id="직사각형 3" o:spid="_x0000_s1026" style="position:absolute;margin-left:371.7pt;margin-top:524.15pt;width:126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" strokeweight=".26467mm">
                      <v:textbox inset="0,0,0,0"/>
                    </v:rect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E70109F" wp14:editId="5C3A9D12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5894707</wp:posOffset>
                      </wp:positionV>
                      <wp:extent cx="1066803" cy="1028700"/>
                      <wp:effectExtent l="0" t="0" r="19047" b="19050"/>
                      <wp:wrapNone/>
                      <wp:docPr id="2101053718" name="타원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3" cy="1028700"/>
                              </a:xfrm>
                              <a:custGeom>
                                <a:avLst/>
                                <a:gdLst>
                                  <a:gd name="f0" fmla="val 21600000"/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ss"/>
                                  <a:gd name="f7" fmla="val 0"/>
                                  <a:gd name="f8" fmla="*/ 5419351 1 1725033"/>
                                  <a:gd name="f9" fmla="+- 0 0 -360"/>
                                  <a:gd name="f10" fmla="+- 0 0 -180"/>
                                  <a:gd name="f11" fmla="abs f4"/>
                                  <a:gd name="f12" fmla="abs f5"/>
                                  <a:gd name="f13" fmla="abs f6"/>
                                  <a:gd name="f14" fmla="+- 2700000 f2 0"/>
                                  <a:gd name="f15" fmla="*/ f9 f1 1"/>
                                  <a:gd name="f16" fmla="*/ f10 f1 1"/>
                                  <a:gd name="f17" fmla="?: f11 f4 1"/>
                                  <a:gd name="f18" fmla="?: f12 f5 1"/>
                                  <a:gd name="f19" fmla="?: f13 f6 1"/>
                                  <a:gd name="f20" fmla="+- f14 0 f2"/>
                                  <a:gd name="f21" fmla="*/ f15 1 f3"/>
                                  <a:gd name="f22" fmla="*/ f16 1 f3"/>
                                  <a:gd name="f23" fmla="*/ f17 1 21600"/>
                                  <a:gd name="f24" fmla="*/ f18 1 21600"/>
                                  <a:gd name="f25" fmla="*/ 21600 f17 1"/>
                                  <a:gd name="f26" fmla="*/ 21600 f18 1"/>
                                  <a:gd name="f27" fmla="+- f20 f2 0"/>
                                  <a:gd name="f28" fmla="+- f21 0 f2"/>
                                  <a:gd name="f29" fmla="+- f22 0 f2"/>
                                  <a:gd name="f30" fmla="min f24 f23"/>
                                  <a:gd name="f31" fmla="*/ f25 1 f19"/>
                                  <a:gd name="f32" fmla="*/ f26 1 f19"/>
                                  <a:gd name="f33" fmla="*/ f27 f8 1"/>
                                  <a:gd name="f34" fmla="val f31"/>
                                  <a:gd name="f35" fmla="val f32"/>
                                  <a:gd name="f36" fmla="*/ f33 1 f1"/>
                                  <a:gd name="f37" fmla="*/ f7 f30 1"/>
                                  <a:gd name="f38" fmla="+- f35 0 f7"/>
                                  <a:gd name="f39" fmla="+- f34 0 f7"/>
                                  <a:gd name="f40" fmla="+- 0 0 f36"/>
                                  <a:gd name="f41" fmla="*/ f38 1 2"/>
                                  <a:gd name="f42" fmla="*/ f39 1 2"/>
                                  <a:gd name="f43" fmla="+- 0 0 f40"/>
                                  <a:gd name="f44" fmla="+- f7 f41 0"/>
                                  <a:gd name="f45" fmla="+- f7 f42 0"/>
                                  <a:gd name="f46" fmla="*/ f43 f1 1"/>
                                  <a:gd name="f47" fmla="*/ f42 f30 1"/>
                                  <a:gd name="f48" fmla="*/ f41 f30 1"/>
                                  <a:gd name="f49" fmla="*/ f46 1 f8"/>
                                  <a:gd name="f50" fmla="*/ f44 f30 1"/>
                                  <a:gd name="f51" fmla="+- f49 0 f2"/>
                                  <a:gd name="f52" fmla="cos 1 f51"/>
                                  <a:gd name="f53" fmla="sin 1 f51"/>
                                  <a:gd name="f54" fmla="+- 0 0 f52"/>
                                  <a:gd name="f55" fmla="+- 0 0 f53"/>
                                  <a:gd name="f56" fmla="+- 0 0 f54"/>
                                  <a:gd name="f57" fmla="+- 0 0 f55"/>
                                  <a:gd name="f58" fmla="val f56"/>
                                  <a:gd name="f59" fmla="val f57"/>
                                  <a:gd name="f60" fmla="*/ f58 f42 1"/>
                                  <a:gd name="f61" fmla="*/ f59 f41 1"/>
                                  <a:gd name="f62" fmla="+- f45 0 f60"/>
                                  <a:gd name="f63" fmla="+- f45 f60 0"/>
                                  <a:gd name="f64" fmla="+- f44 0 f61"/>
                                  <a:gd name="f65" fmla="+- f44 f61 0"/>
                                  <a:gd name="f66" fmla="*/ f62 f30 1"/>
                                  <a:gd name="f67" fmla="*/ f64 f30 1"/>
                                  <a:gd name="f68" fmla="*/ f63 f30 1"/>
                                  <a:gd name="f69" fmla="*/ f65 f30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28">
                                    <a:pos x="f66" y="f67"/>
                                  </a:cxn>
                                  <a:cxn ang="f29">
                                    <a:pos x="f66" y="f69"/>
                                  </a:cxn>
                                  <a:cxn ang="f29">
                                    <a:pos x="f68" y="f69"/>
                                  </a:cxn>
                                  <a:cxn ang="f28">
                                    <a:pos x="f68" y="f67"/>
                                  </a:cxn>
                                </a:cxnLst>
                                <a:rect l="f66" t="f67" r="f68" b="f69"/>
                                <a:pathLst>
                                  <a:path>
                                    <a:moveTo>
                                      <a:pt x="f37" y="f50"/>
                                    </a:moveTo>
                                    <a:arcTo wR="f47" hR="f48" stAng="f1" swAng="f0"/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8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BEEA77" id="타원 2" o:spid="_x0000_s1026" style="position:absolute;margin-left:389.7pt;margin-top:464.15pt;width:84pt;height:8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66803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" path="m,514350at,,1066804,1028700,,514350,,514350xe" strokeweight=".26467mm">
                      <v:path arrowok="t" o:connecttype="custom" o:connectlocs="533402,0;1066803,514350;533402,1028700;0,514350;156230,150650;156230,878050;910573,878050;910573,150650" o:connectangles="270,0,90,180,270,90,90,270" textboxrect="156230,150650,910573,878050"/>
                    </v:shape>
                  </w:pict>
                </mc:Fallback>
              </mc:AlternateContent>
            </w:r>
            <w:r>
              <w:rPr>
                <w:b/>
              </w:rPr>
              <w:t>3. 대표 그림</w:t>
            </w:r>
          </w:p>
          <w:p w14:paraId="2066F11D" w14:textId="638DD5D4" w:rsidR="00C33328" w:rsidRPr="00C33328" w:rsidRDefault="00C33328" w:rsidP="00C33328">
            <w:pPr>
              <w:spacing w:after="0" w:line="240" w:lineRule="auto"/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  <w:color w:val="0000FF"/>
              </w:rPr>
              <w:drawing>
                <wp:inline distT="0" distB="0" distL="0" distR="0" wp14:anchorId="40486A11" wp14:editId="69B89516">
                  <wp:extent cx="1587260" cy="1630045"/>
                  <wp:effectExtent l="0" t="0" r="0" b="0"/>
                  <wp:docPr id="864579526" name="그림 2" descr="의류, 패션 액세서리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579526" name="그림 2" descr="의류, 패션 액세서리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684" cy="166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A68196" w14:textId="53511C54" w:rsidR="003D121C" w:rsidRPr="00C33328" w:rsidRDefault="004C2814" w:rsidP="003D121C">
            <w:pPr>
              <w:spacing w:after="0" w:line="240" w:lineRule="auto"/>
              <w:jc w:val="center"/>
            </w:pPr>
            <w:r w:rsidRPr="00C33328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3B01214" wp14:editId="1B18A5D3">
                  <wp:simplePos x="0" y="0"/>
                  <wp:positionH relativeFrom="column">
                    <wp:posOffset>961552</wp:posOffset>
                  </wp:positionH>
                  <wp:positionV relativeFrom="paragraph">
                    <wp:posOffset>304815</wp:posOffset>
                  </wp:positionV>
                  <wp:extent cx="800100" cy="1653540"/>
                  <wp:effectExtent l="0" t="0" r="0" b="3810"/>
                  <wp:wrapTopAndBottom/>
                  <wp:docPr id="21425207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5207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65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33328" w:rsidRPr="00C33328">
              <w:rPr>
                <w:rFonts w:hint="eastAsia"/>
              </w:rPr>
              <w:t>그림 1. 휨 센서, 관절 보호대 예시</w:t>
            </w:r>
          </w:p>
          <w:p w14:paraId="619A0453" w14:textId="2403BE7F" w:rsidR="00C33328" w:rsidRDefault="00C33328" w:rsidP="00C33328">
            <w:pPr>
              <w:spacing w:after="0" w:line="240" w:lineRule="auto"/>
              <w:jc w:val="center"/>
            </w:pPr>
            <w:r>
              <w:rPr>
                <w:rFonts w:hint="eastAsia"/>
              </w:rPr>
              <w:t>그림 2. UI 예시</w:t>
            </w:r>
          </w:p>
        </w:tc>
      </w:tr>
    </w:tbl>
    <w:p w14:paraId="0BEAB378" w14:textId="2F25AC32" w:rsidR="009E47BA" w:rsidRDefault="009E47BA">
      <w:pPr>
        <w:ind w:firstLine="600"/>
        <w:jc w:val="right"/>
        <w:rPr>
          <w:color w:val="0000FF"/>
        </w:rPr>
      </w:pPr>
    </w:p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9E47BA" w14:paraId="76C65F72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3B279" w14:textId="221C7FF5" w:rsidR="009E47BA" w:rsidRDefault="00000000">
            <w:pPr>
              <w:spacing w:after="0" w:line="240" w:lineRule="auto"/>
              <w:jc w:val="left"/>
            </w:pPr>
            <w:r>
              <w:rPr>
                <w:b/>
              </w:rPr>
              <w:t>4. 서론</w:t>
            </w:r>
          </w:p>
          <w:p w14:paraId="11D95677" w14:textId="4F77F0F3" w:rsidR="0055328C" w:rsidRDefault="00000000" w:rsidP="0055328C">
            <w:pPr>
              <w:spacing w:after="0" w:line="240" w:lineRule="auto"/>
              <w:ind w:firstLineChars="100" w:firstLine="200"/>
              <w:jc w:val="left"/>
            </w:pPr>
            <w:r w:rsidRPr="00EB4811">
              <w:t>청각적 격려는 운동 중 수행능력을 향상시킵니다</w:t>
            </w:r>
            <w:r>
              <w:rPr>
                <w:color w:val="0000FF"/>
              </w:rPr>
              <w:t xml:space="preserve">. </w:t>
            </w:r>
            <w:r>
              <w:t>저는 평소 헬스(웨이트 트레이닝)</w:t>
            </w:r>
            <w:r w:rsidR="00FE728F">
              <w:rPr>
                <w:rFonts w:hint="eastAsia"/>
              </w:rPr>
              <w:t>를</w:t>
            </w:r>
            <w:r>
              <w:t xml:space="preserve"> 즐겨하는데 근육 성장을 위해선 운동 중 총 부하를 계속해서 늘리는 것이 필수적입니다. 이 과정은 고통을 견뎌내야 하기에 강한 정신력이 요구됩니다. 이 때 저는 트레이너 또는 친구와 함께 운동할 때 혼자일 때보다 운동 강도와 수행 능력이 상당</w:t>
            </w:r>
            <w:r w:rsidR="003D121C">
              <w:rPr>
                <w:rFonts w:hint="eastAsia"/>
              </w:rPr>
              <w:t xml:space="preserve"> </w:t>
            </w:r>
            <w:r>
              <w:t>부분 증가하는 경험을 하였습니다. 실제 운동</w:t>
            </w:r>
            <w:r w:rsidR="00C33328">
              <w:rPr>
                <w:rFonts w:hint="eastAsia"/>
              </w:rPr>
              <w:t xml:space="preserve"> </w:t>
            </w:r>
            <w:r>
              <w:t xml:space="preserve">중 </w:t>
            </w:r>
            <w:r w:rsidR="00FE728F">
              <w:rPr>
                <w:rFonts w:hint="eastAsia"/>
              </w:rPr>
              <w:t>횟수</w:t>
            </w:r>
            <w:r>
              <w:t xml:space="preserve">를 세어주고 청각적 격려를 보내줄 시 </w:t>
            </w:r>
            <w:r w:rsidR="003D121C">
              <w:rPr>
                <w:rFonts w:hint="eastAsia"/>
              </w:rPr>
              <w:t xml:space="preserve">운동 수행 능력이 향상된다는 것이 여러 연구를 통해 </w:t>
            </w:r>
            <w:r w:rsidR="00FE728F">
              <w:rPr>
                <w:rFonts w:hint="eastAsia"/>
              </w:rPr>
              <w:t>증명</w:t>
            </w:r>
            <w:r w:rsidR="003D121C">
              <w:rPr>
                <w:rFonts w:hint="eastAsia"/>
              </w:rPr>
              <w:t>되었습니다.</w:t>
            </w:r>
            <w:r w:rsidR="0055328C">
              <w:rPr>
                <w:rFonts w:hint="eastAsia"/>
              </w:rPr>
              <w:t xml:space="preserve"> 하지만 바쁜 현대사회에서 항상 타인과 같이 운동을 진행하기에는 어려움이 있었습니다.</w:t>
            </w:r>
          </w:p>
          <w:p w14:paraId="07A4CFAF" w14:textId="01FB06B7" w:rsidR="009E47BA" w:rsidRDefault="00000000" w:rsidP="0055328C">
            <w:pPr>
              <w:spacing w:after="0" w:line="240" w:lineRule="auto"/>
              <w:ind w:firstLineChars="100" w:firstLine="200"/>
              <w:jc w:val="left"/>
            </w:pPr>
            <w:r>
              <w:t xml:space="preserve">이에 착안해 사용자의 움직임에 기반해 사회적 촉진, 청각적 격려를 </w:t>
            </w:r>
            <w:r w:rsidR="00FE728F">
              <w:rPr>
                <w:rFonts w:hint="eastAsia"/>
              </w:rPr>
              <w:t>출력</w:t>
            </w:r>
            <w:r>
              <w:t xml:space="preserve">하는 </w:t>
            </w:r>
            <w:r w:rsidR="00FE728F">
              <w:rPr>
                <w:rFonts w:hint="eastAsia"/>
              </w:rPr>
              <w:t xml:space="preserve">운동 </w:t>
            </w:r>
            <w:r>
              <w:t>수행 능력 향상 프로그램을 기획하였습니다. 기존의 서비스(</w:t>
            </w:r>
            <w:proofErr w:type="spellStart"/>
            <w:r>
              <w:t>플랜핏</w:t>
            </w:r>
            <w:proofErr w:type="spellEnd"/>
            <w:r>
              <w:t xml:space="preserve">, </w:t>
            </w:r>
            <w:proofErr w:type="spellStart"/>
            <w:r>
              <w:t>번핏</w:t>
            </w:r>
            <w:proofErr w:type="spellEnd"/>
            <w:r>
              <w:t>)</w:t>
            </w:r>
            <w:r w:rsidR="00C33328">
              <w:rPr>
                <w:rFonts w:hint="eastAsia"/>
              </w:rPr>
              <w:t>는</w:t>
            </w:r>
            <w:r>
              <w:t xml:space="preserve"> 일정한 시간</w:t>
            </w:r>
            <w:r w:rsidR="003D121C">
              <w:rPr>
                <w:rFonts w:hint="eastAsia"/>
              </w:rPr>
              <w:t xml:space="preserve"> </w:t>
            </w:r>
            <w:r>
              <w:t xml:space="preserve">간격에 따라 </w:t>
            </w:r>
            <w:r w:rsidR="003D121C">
              <w:rPr>
                <w:rFonts w:hint="eastAsia"/>
              </w:rPr>
              <w:t>반복</w:t>
            </w:r>
            <w:r>
              <w:t>횟수를 세어 실제 사용자의 움직임에 기반하지 않고 사회적 촉진, 청각적 격려 기능 또한 미비합니다.</w:t>
            </w:r>
          </w:p>
          <w:p w14:paraId="0BEB42C3" w14:textId="362D415E" w:rsidR="0055328C" w:rsidRDefault="00000000" w:rsidP="00D174B8">
            <w:pPr>
              <w:spacing w:after="0" w:line="240" w:lineRule="auto"/>
              <w:jc w:val="left"/>
            </w:pPr>
            <w:r>
              <w:t xml:space="preserve"> </w:t>
            </w:r>
            <w:r w:rsidR="0055328C">
              <w:rPr>
                <w:rFonts w:hint="eastAsia"/>
              </w:rPr>
              <w:t xml:space="preserve">프로그램의 </w:t>
            </w:r>
            <w:r>
              <w:t xml:space="preserve">주요기능은 다음과 같습니다. 사용자의 </w:t>
            </w:r>
            <w:r w:rsidR="00FE728F">
              <w:rPr>
                <w:rFonts w:hint="eastAsia"/>
              </w:rPr>
              <w:t xml:space="preserve">실시간 </w:t>
            </w:r>
            <w:r>
              <w:t>움직임에 기반해 반복</w:t>
            </w:r>
            <w:r w:rsidR="0055328C">
              <w:rPr>
                <w:rFonts w:hint="eastAsia"/>
              </w:rPr>
              <w:t xml:space="preserve"> </w:t>
            </w:r>
            <w:r>
              <w:t xml:space="preserve">횟수를 소리로 출력해 세어줍니다. 운동 진행 중 ‘마지막 한 개 남았습니다!’, ‘할 수 </w:t>
            </w:r>
            <w:r w:rsidR="00FE728F">
              <w:rPr>
                <w:rFonts w:hint="eastAsia"/>
              </w:rPr>
              <w:t>있</w:t>
            </w:r>
            <w:r>
              <w:t>다</w:t>
            </w:r>
            <w:r w:rsidR="00FE728F">
              <w:rPr>
                <w:rFonts w:hint="eastAsia"/>
              </w:rPr>
              <w:t>!</w:t>
            </w:r>
            <w:r>
              <w:t>’, ‘최대 기록 경신 직전입</w:t>
            </w:r>
            <w:r>
              <w:lastRenderedPageBreak/>
              <w:t>니다’, ‘</w:t>
            </w:r>
            <w:r w:rsidR="002D4555">
              <w:rPr>
                <w:rFonts w:hint="eastAsia"/>
              </w:rPr>
              <w:t>천천히 버티면서 내려오세요</w:t>
            </w:r>
            <w:r>
              <w:t xml:space="preserve">‘와 같은 </w:t>
            </w:r>
            <w:r w:rsidR="00FE728F">
              <w:rPr>
                <w:rFonts w:hint="eastAsia"/>
              </w:rPr>
              <w:t xml:space="preserve">다양한 </w:t>
            </w:r>
            <w:r>
              <w:t>청각적 격려를 제공합니다.</w:t>
            </w:r>
            <w:r w:rsidR="00FE728F">
              <w:rPr>
                <w:rFonts w:hint="eastAsia"/>
              </w:rPr>
              <w:t xml:space="preserve"> 운동이</w:t>
            </w:r>
            <w:r>
              <w:t xml:space="preserve"> 끝난 후 진행한 횟수를 데이터베이스에 기록합니다. 이를 바탕으로 운동</w:t>
            </w:r>
            <w:r w:rsidR="0055328C">
              <w:rPr>
                <w:rFonts w:hint="eastAsia"/>
              </w:rPr>
              <w:t xml:space="preserve"> 통계</w:t>
            </w:r>
            <w:r>
              <w:t xml:space="preserve">를 자동으로 작성하며 이후 운동 </w:t>
            </w:r>
            <w:r w:rsidR="0055328C">
              <w:rPr>
                <w:rFonts w:hint="eastAsia"/>
              </w:rPr>
              <w:t>일지</w:t>
            </w:r>
            <w:r>
              <w:t xml:space="preserve">와 성취한 결과를 시각적으로 나타냅니다. </w:t>
            </w:r>
            <w:r w:rsidR="0055328C">
              <w:rPr>
                <w:rFonts w:hint="eastAsia"/>
              </w:rPr>
              <w:t xml:space="preserve">이는 동기부여를 통해 사용자의 운동 지속을 도모합니다. </w:t>
            </w:r>
            <w:r>
              <w:t>마지막으로 점진적 과부하 개념에 기반해 이후 수행할 운동의 반복</w:t>
            </w:r>
            <w:r w:rsidR="0055328C">
              <w:rPr>
                <w:rFonts w:hint="eastAsia"/>
              </w:rPr>
              <w:t xml:space="preserve"> </w:t>
            </w:r>
            <w:r>
              <w:t xml:space="preserve">횟수를 추천해줍니다. 청각적 격려의 </w:t>
            </w:r>
            <w:r w:rsidR="0055328C">
              <w:rPr>
                <w:rFonts w:hint="eastAsia"/>
              </w:rPr>
              <w:t>음성은</w:t>
            </w:r>
            <w:r>
              <w:t xml:space="preserve"> 남성, 여성으로 설정 가능하며 </w:t>
            </w:r>
            <w:proofErr w:type="spellStart"/>
            <w:r>
              <w:t>엔터사와</w:t>
            </w:r>
            <w:proofErr w:type="spellEnd"/>
            <w:r>
              <w:t xml:space="preserve"> 연계해 음성복제 TTS를 통해 </w:t>
            </w:r>
            <w:proofErr w:type="spellStart"/>
            <w:r>
              <w:t>엔터네이너의</w:t>
            </w:r>
            <w:proofErr w:type="spellEnd"/>
            <w:r>
              <w:t xml:space="preserve"> 목소리를 제공합니다.</w:t>
            </w:r>
            <w:r w:rsidR="00FE728F">
              <w:rPr>
                <w:rFonts w:hint="eastAsia"/>
              </w:rPr>
              <w:t xml:space="preserve"> 제공된 음성들 중 사용자가 선택해 사용 가능합니다.</w:t>
            </w:r>
          </w:p>
          <w:p w14:paraId="242D3E93" w14:textId="13F9953E" w:rsidR="009E47BA" w:rsidRDefault="00000000" w:rsidP="00D174B8">
            <w:pPr>
              <w:spacing w:after="0" w:line="240" w:lineRule="auto"/>
              <w:jc w:val="left"/>
            </w:pPr>
            <w:r>
              <w:t xml:space="preserve"> 사용자의 움직임은 휨</w:t>
            </w:r>
            <w:r w:rsidR="00C33328">
              <w:rPr>
                <w:rFonts w:hint="eastAsia"/>
              </w:rPr>
              <w:t xml:space="preserve"> </w:t>
            </w:r>
            <w:r>
              <w:t>센서를 통해 파악합니다. 대부분의 근력운동은 팔꿈치와 무릎</w:t>
            </w:r>
            <w:r w:rsidR="0055328C">
              <w:rPr>
                <w:rFonts w:hint="eastAsia"/>
              </w:rPr>
              <w:t xml:space="preserve"> </w:t>
            </w:r>
            <w:r>
              <w:t>관절의 움직임을 포함합니다. 휨</w:t>
            </w:r>
            <w:r w:rsidR="00C33328">
              <w:rPr>
                <w:rFonts w:hint="eastAsia"/>
              </w:rPr>
              <w:t xml:space="preserve"> </w:t>
            </w:r>
            <w:r>
              <w:t>센서와 소형 통신</w:t>
            </w:r>
            <w:r w:rsidR="00C33328">
              <w:rPr>
                <w:rFonts w:hint="eastAsia"/>
              </w:rPr>
              <w:t xml:space="preserve"> </w:t>
            </w:r>
            <w:r>
              <w:t>모듈을 관절 보호대에 부착</w:t>
            </w:r>
            <w:r w:rsidR="00FE728F">
              <w:rPr>
                <w:rFonts w:hint="eastAsia"/>
              </w:rPr>
              <w:t>해 관절의 구부러진 각도를 측정해</w:t>
            </w:r>
            <w:r>
              <w:t xml:space="preserve"> 사용자의 움직임을 파악합니다. 이 방식은 움직임 추적을 위해 또 다른 장치를</w:t>
            </w:r>
            <w:r w:rsidR="0055328C">
              <w:rPr>
                <w:rFonts w:hint="eastAsia"/>
              </w:rPr>
              <w:t xml:space="preserve"> 사용자가 착용하지 </w:t>
            </w:r>
            <w:r>
              <w:t xml:space="preserve">않아도 </w:t>
            </w:r>
            <w:r w:rsidR="00EE27D4">
              <w:rPr>
                <w:rFonts w:hint="eastAsia"/>
              </w:rPr>
              <w:t>돼</w:t>
            </w:r>
            <w:r>
              <w:t xml:space="preserve"> 불편함을 최소화하며 </w:t>
            </w:r>
            <w:r w:rsidR="005F5406">
              <w:rPr>
                <w:rFonts w:hint="eastAsia"/>
              </w:rPr>
              <w:t xml:space="preserve">카메라 비전시스템을 통해 움직임을 측정하는 방식보다 </w:t>
            </w:r>
            <w:r>
              <w:t xml:space="preserve">접근성을 높입니다. 보호대를 착용한 상태에서 사용자는 현재 진행하는 근력운동의 종류를 입력한 후 정자세와 알맞은 속도로 </w:t>
            </w:r>
            <w:r w:rsidR="0055328C">
              <w:rPr>
                <w:rFonts w:hint="eastAsia"/>
              </w:rPr>
              <w:t xml:space="preserve">2회 </w:t>
            </w:r>
            <w:r>
              <w:t xml:space="preserve">진행합니다. 이때 관절이 구부러진 최소각도, 최대 각도가 근육의 최대 이완상태 또는 최대 수축상태에 해당합니다. 최대 이완상태에서 최대 수축상태까지 </w:t>
            </w:r>
            <w:r w:rsidR="00EE27D4">
              <w:rPr>
                <w:rFonts w:hint="eastAsia"/>
              </w:rPr>
              <w:t>소요되는</w:t>
            </w:r>
            <w:r>
              <w:t xml:space="preserve"> 시간도 측정합니다. 최대 각도, 최소</w:t>
            </w:r>
            <w:r w:rsidR="004C2814">
              <w:rPr>
                <w:rFonts w:hint="eastAsia"/>
              </w:rPr>
              <w:t xml:space="preserve"> </w:t>
            </w:r>
            <w:r>
              <w:t xml:space="preserve">각도, 시간 각각의 평균값을 데이터베이스에 저장합니다. </w:t>
            </w:r>
            <w:r w:rsidR="004C2814">
              <w:rPr>
                <w:rFonts w:hint="eastAsia"/>
              </w:rPr>
              <w:t xml:space="preserve">이 기준 </w:t>
            </w:r>
            <w:r>
              <w:t xml:space="preserve">데이터를 바탕으로 </w:t>
            </w:r>
            <w:r w:rsidR="00EE27D4">
              <w:rPr>
                <w:rFonts w:hint="eastAsia"/>
              </w:rPr>
              <w:t xml:space="preserve">움직임을 추적해 </w:t>
            </w:r>
            <w:r>
              <w:t xml:space="preserve">사용자가 운동 진행 시 </w:t>
            </w:r>
            <w:r w:rsidR="004C2814">
              <w:rPr>
                <w:rFonts w:hint="eastAsia"/>
              </w:rPr>
              <w:t xml:space="preserve">반복 </w:t>
            </w:r>
            <w:r>
              <w:t xml:space="preserve">횟수를 음성으로 출력합니다. 최대 이완에서 수축까지 </w:t>
            </w:r>
            <w:r w:rsidR="004C2814">
              <w:rPr>
                <w:rFonts w:hint="eastAsia"/>
              </w:rPr>
              <w:t>진행하는</w:t>
            </w:r>
            <w:r>
              <w:t xml:space="preserve"> </w:t>
            </w:r>
            <w:r w:rsidR="004C2814">
              <w:rPr>
                <w:rFonts w:hint="eastAsia"/>
              </w:rPr>
              <w:t>속도가</w:t>
            </w:r>
            <w:r>
              <w:t xml:space="preserve"> </w:t>
            </w:r>
            <w:r w:rsidR="004C2814">
              <w:rPr>
                <w:rFonts w:hint="eastAsia"/>
              </w:rPr>
              <w:t>기준</w:t>
            </w:r>
            <w:r>
              <w:t>데이터보다 일정 수준</w:t>
            </w:r>
            <w:r w:rsidR="004C2814">
              <w:rPr>
                <w:rFonts w:hint="eastAsia"/>
              </w:rPr>
              <w:t xml:space="preserve"> </w:t>
            </w:r>
            <w:r>
              <w:t xml:space="preserve">이상 </w:t>
            </w:r>
            <w:r w:rsidR="004C2814">
              <w:rPr>
                <w:rFonts w:hint="eastAsia"/>
              </w:rPr>
              <w:t>빨라지거나 느려진</w:t>
            </w:r>
            <w:r>
              <w:t>다면 사용자가 지쳤다는 것을 의미하며 청각적 격려를 출력합니다.</w:t>
            </w:r>
            <w:r w:rsidR="00D174B8">
              <w:rPr>
                <w:rFonts w:hint="eastAsia"/>
              </w:rPr>
              <w:t xml:space="preserve"> </w:t>
            </w:r>
            <w:r w:rsidR="00EE27D4">
              <w:rPr>
                <w:rFonts w:hint="eastAsia"/>
              </w:rPr>
              <w:t>이로써 혼자 운동을 진행</w:t>
            </w:r>
            <w:r w:rsidR="004C2814">
              <w:rPr>
                <w:rFonts w:hint="eastAsia"/>
              </w:rPr>
              <w:t>할 때</w:t>
            </w:r>
            <w:r w:rsidR="00EE27D4">
              <w:rPr>
                <w:rFonts w:hint="eastAsia"/>
              </w:rPr>
              <w:t xml:space="preserve">에도 청각적 격려를 통한 </w:t>
            </w:r>
            <w:r w:rsidR="004C2814">
              <w:rPr>
                <w:rFonts w:hint="eastAsia"/>
              </w:rPr>
              <w:t xml:space="preserve">운동 </w:t>
            </w:r>
            <w:r w:rsidR="00EE27D4">
              <w:rPr>
                <w:rFonts w:hint="eastAsia"/>
              </w:rPr>
              <w:t>수행 능력 향상 효과를 활용할 수 있습니다.</w:t>
            </w:r>
          </w:p>
        </w:tc>
      </w:tr>
    </w:tbl>
    <w:p w14:paraId="51D4DA77" w14:textId="77777777" w:rsidR="009E47BA" w:rsidRDefault="009E47BA"/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9E47BA" w14:paraId="113EE29B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DDFB8" w14:textId="77777777" w:rsidR="009E47BA" w:rsidRDefault="00000000">
            <w:pPr>
              <w:spacing w:after="0" w:line="240" w:lineRule="auto"/>
              <w:jc w:val="left"/>
            </w:pPr>
            <w:r>
              <w:rPr>
                <w:b/>
              </w:rPr>
              <w:t>5. 본론</w:t>
            </w:r>
            <w:r>
              <w:rPr>
                <w:b/>
                <w:color w:val="0000FF"/>
              </w:rPr>
              <w:t xml:space="preserve"> (1장 이내)</w:t>
            </w:r>
          </w:p>
          <w:p w14:paraId="1A78C5E0" w14:textId="5E0901D0" w:rsidR="00F12B38" w:rsidRDefault="00F12B38" w:rsidP="00C33328">
            <w:pPr>
              <w:spacing w:after="0" w:line="240" w:lineRule="auto"/>
              <w:jc w:val="center"/>
              <w:rPr>
                <w:b/>
                <w:color w:val="0000FF"/>
              </w:rPr>
            </w:pPr>
            <w:r>
              <w:rPr>
                <w:noProof/>
              </w:rPr>
              <w:drawing>
                <wp:inline distT="0" distB="0" distL="0" distR="0" wp14:anchorId="48C3BC58" wp14:editId="181D6060">
                  <wp:extent cx="4506044" cy="3881509"/>
                  <wp:effectExtent l="0" t="0" r="8806" b="4691"/>
                  <wp:docPr id="482882697" name="그림 2" descr="텍스트, 스크린샷, 도표, 폰트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6044" cy="3881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FCA067" w14:textId="4C0241C9" w:rsidR="000278C9" w:rsidRPr="00C33328" w:rsidRDefault="000278C9" w:rsidP="00C33328">
            <w:pPr>
              <w:spacing w:after="0" w:line="240" w:lineRule="auto"/>
              <w:jc w:val="center"/>
              <w:rPr>
                <w:bCs/>
              </w:rPr>
            </w:pPr>
            <w:r w:rsidRPr="00C33328">
              <w:rPr>
                <w:rFonts w:hint="eastAsia"/>
                <w:bCs/>
              </w:rPr>
              <w:lastRenderedPageBreak/>
              <w:t xml:space="preserve">그림 </w:t>
            </w:r>
            <w:r w:rsidR="00FE728F">
              <w:rPr>
                <w:rFonts w:hint="eastAsia"/>
                <w:bCs/>
              </w:rPr>
              <w:t>3</w:t>
            </w:r>
            <w:r w:rsidRPr="00C33328">
              <w:rPr>
                <w:rFonts w:hint="eastAsia"/>
                <w:bCs/>
              </w:rPr>
              <w:t>. 플로우 차트</w:t>
            </w:r>
          </w:p>
          <w:p w14:paraId="6B1FF47B" w14:textId="77777777" w:rsidR="00C33328" w:rsidRPr="00C33328" w:rsidRDefault="00C33328" w:rsidP="00C33328">
            <w:pPr>
              <w:spacing w:after="0" w:line="240" w:lineRule="auto"/>
              <w:jc w:val="center"/>
              <w:rPr>
                <w:b/>
              </w:rPr>
            </w:pPr>
          </w:p>
          <w:p w14:paraId="14919459" w14:textId="27C9DDA7" w:rsidR="009E47BA" w:rsidRDefault="00F12B38" w:rsidP="00C33328">
            <w:pPr>
              <w:spacing w:after="0" w:line="240" w:lineRule="auto"/>
              <w:jc w:val="center"/>
            </w:pPr>
            <w:r w:rsidRPr="00F12B38">
              <w:rPr>
                <w:noProof/>
              </w:rPr>
              <w:drawing>
                <wp:inline distT="0" distB="0" distL="0" distR="0" wp14:anchorId="06490625" wp14:editId="5DFC44E9">
                  <wp:extent cx="4865298" cy="2017595"/>
                  <wp:effectExtent l="0" t="0" r="0" b="1905"/>
                  <wp:docPr id="188734650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34650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764" cy="2024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620935" w14:textId="31B50696" w:rsidR="00C33328" w:rsidRDefault="000278C9" w:rsidP="00C33328">
            <w:pPr>
              <w:spacing w:after="0" w:line="240" w:lineRule="auto"/>
              <w:jc w:val="center"/>
            </w:pPr>
            <w:r>
              <w:rPr>
                <w:rFonts w:hint="eastAsia"/>
              </w:rPr>
              <w:t xml:space="preserve">그림 </w:t>
            </w:r>
            <w:r w:rsidR="00FE728F">
              <w:rPr>
                <w:rFonts w:hint="eastAsia"/>
              </w:rPr>
              <w:t>4</w:t>
            </w:r>
            <w:r>
              <w:rPr>
                <w:rFonts w:hint="eastAsia"/>
              </w:rPr>
              <w:t>. 시스템 구성도</w:t>
            </w:r>
          </w:p>
          <w:p w14:paraId="397EA30B" w14:textId="77777777" w:rsidR="00C33328" w:rsidRDefault="00C33328" w:rsidP="00C33328">
            <w:pPr>
              <w:spacing w:after="0" w:line="240" w:lineRule="auto"/>
              <w:jc w:val="center"/>
            </w:pPr>
          </w:p>
          <w:p w14:paraId="5018C439" w14:textId="4A6AD975" w:rsidR="00F12B38" w:rsidRDefault="00000000">
            <w:pPr>
              <w:spacing w:after="0" w:line="240" w:lineRule="auto"/>
              <w:ind w:firstLine="200"/>
              <w:jc w:val="left"/>
            </w:pPr>
            <w:r>
              <w:t>시스템은 휨</w:t>
            </w:r>
            <w:r w:rsidR="00F12B38">
              <w:rPr>
                <w:rFonts w:hint="eastAsia"/>
              </w:rPr>
              <w:t xml:space="preserve"> </w:t>
            </w:r>
            <w:r>
              <w:t xml:space="preserve">센서, </w:t>
            </w:r>
            <w:proofErr w:type="spellStart"/>
            <w:r>
              <w:t>마이크로컨트롤러</w:t>
            </w:r>
            <w:proofErr w:type="spellEnd"/>
            <w:r w:rsidR="004C2814">
              <w:rPr>
                <w:rFonts w:hint="eastAsia"/>
              </w:rPr>
              <w:t>(ESP 32)</w:t>
            </w:r>
            <w:r>
              <w:t>, 모바일 앱, 로컬DB로 구성됩니다. 4.5인치 휨</w:t>
            </w:r>
            <w:r w:rsidR="00F12B38">
              <w:rPr>
                <w:rFonts w:hint="eastAsia"/>
              </w:rPr>
              <w:t xml:space="preserve"> </w:t>
            </w:r>
            <w:r>
              <w:t>센서로부터 저항</w:t>
            </w:r>
            <w:r w:rsidR="00F12B38">
              <w:rPr>
                <w:rFonts w:hint="eastAsia"/>
              </w:rPr>
              <w:t xml:space="preserve"> </w:t>
            </w:r>
            <w:r>
              <w:t xml:space="preserve">값의 아날로그 입력을 받은 </w:t>
            </w:r>
            <w:proofErr w:type="spellStart"/>
            <w:r>
              <w:t>마이크로컨트롤러</w:t>
            </w:r>
            <w:proofErr w:type="spellEnd"/>
            <w:r>
              <w:t xml:space="preserve">(ESP32)는 BLE GATT 통신을 통해 모바일 앱으로 정보를 실시간 전송합니다. 이 과정은 100ms마다 진행됩니다. 전송된 정보를 바탕으로 </w:t>
            </w:r>
            <w:r w:rsidR="00F12B38">
              <w:rPr>
                <w:rFonts w:hint="eastAsia"/>
              </w:rPr>
              <w:t xml:space="preserve">모바일 앱에서 </w:t>
            </w:r>
            <w:r w:rsidR="004C2814">
              <w:rPr>
                <w:rFonts w:hint="eastAsia"/>
              </w:rPr>
              <w:t xml:space="preserve">사용자의 움직임을 </w:t>
            </w:r>
            <w:r>
              <w:t>파악합니다. 관절</w:t>
            </w:r>
            <w:r w:rsidR="00F12B38">
              <w:rPr>
                <w:rFonts w:hint="eastAsia"/>
              </w:rPr>
              <w:t xml:space="preserve"> </w:t>
            </w:r>
            <w:r>
              <w:t>움직임에 따라 상황에 맞는 음성을 출</w:t>
            </w:r>
            <w:r w:rsidR="00F12B38">
              <w:rPr>
                <w:rFonts w:hint="eastAsia"/>
              </w:rPr>
              <w:t>력</w:t>
            </w:r>
            <w:r>
              <w:t>합니다. 청각적 격려 음성은 SQLite 기반 로컬DB에 미리 저장되어 있습니다. 이후 운동이 종료되면 로컬DB에 운동기록을 저장하고 운동</w:t>
            </w:r>
            <w:r w:rsidR="004C2814">
              <w:rPr>
                <w:rFonts w:hint="eastAsia"/>
              </w:rPr>
              <w:t xml:space="preserve"> </w:t>
            </w:r>
            <w:r>
              <w:t>통계를 자동으로 작성합니다. 점진적 과부하에 기반한 알고리즘을 통해 다음 운동의 추천횟수를 계산합니다. 데이터 가공, 입력, 출력은 모두 JAVA</w:t>
            </w:r>
            <w:r w:rsidR="00F552D4">
              <w:rPr>
                <w:rFonts w:hint="eastAsia"/>
              </w:rPr>
              <w:t xml:space="preserve"> </w:t>
            </w:r>
            <w:r>
              <w:t xml:space="preserve">기반 모바일 앱에서 처리됩니다. </w:t>
            </w:r>
          </w:p>
          <w:p w14:paraId="21786CD7" w14:textId="24CF4E3C" w:rsidR="009E47BA" w:rsidRDefault="00000000">
            <w:pPr>
              <w:spacing w:after="0" w:line="240" w:lineRule="auto"/>
              <w:ind w:firstLine="200"/>
              <w:jc w:val="left"/>
            </w:pPr>
            <w:r>
              <w:t xml:space="preserve">청각적 격려 음성은 Coqui-TTS를 통해 생성됩니다. 기본 </w:t>
            </w:r>
            <w:proofErr w:type="spellStart"/>
            <w:r>
              <w:t>음성뿐만</w:t>
            </w:r>
            <w:proofErr w:type="spellEnd"/>
            <w:r>
              <w:t xml:space="preserve"> 아니라 오픈소스인 Coqui-TTS를 이용해 </w:t>
            </w:r>
            <w:proofErr w:type="spellStart"/>
            <w:r>
              <w:t>엔터테이너의</w:t>
            </w:r>
            <w:proofErr w:type="spellEnd"/>
            <w:r>
              <w:t xml:space="preserve"> 음성을 복제해 청각적 격려</w:t>
            </w:r>
            <w:r w:rsidR="00F552D4">
              <w:rPr>
                <w:rFonts w:hint="eastAsia"/>
              </w:rPr>
              <w:t xml:space="preserve"> 음성으</w:t>
            </w:r>
            <w:r>
              <w:t>로 제공할 수 있습니다. 이를 위해 모델 학습을 위한 150분 분량의 음성, 문자화된 음성(자막) 데이터를 수집이 필요합니다.</w:t>
            </w:r>
          </w:p>
          <w:p w14:paraId="2ABF8ADC" w14:textId="5843767E" w:rsidR="009E47BA" w:rsidRDefault="00000000" w:rsidP="00C33328">
            <w:pPr>
              <w:spacing w:after="0" w:line="240" w:lineRule="auto"/>
              <w:ind w:firstLine="200"/>
              <w:jc w:val="left"/>
            </w:pPr>
            <w:r>
              <w:t xml:space="preserve">본 프로그램의 주요목적은 운동 수행 능력 향상입니다. 이를 충족시키기 위해 청각적 격려가 제공되는 타이밍, 청각적 격려의 구성, 동기부여를 위한 시각적 통계 출력 방식, 점진적 과부하 기반 추천 횟수 등을 </w:t>
            </w:r>
            <w:r w:rsidR="00F552D4">
              <w:rPr>
                <w:rFonts w:hint="eastAsia"/>
              </w:rPr>
              <w:t>처리하는</w:t>
            </w:r>
            <w:r>
              <w:t xml:space="preserve"> 알고리즘을 철저히 심리학, 운동과학에 기반해 설계하는 식으로 개발을 진행할 예정입니다.</w:t>
            </w:r>
          </w:p>
        </w:tc>
      </w:tr>
    </w:tbl>
    <w:p w14:paraId="34881AA1" w14:textId="77777777" w:rsidR="009E47BA" w:rsidRDefault="009E47BA">
      <w:pPr>
        <w:ind w:firstLine="3400"/>
      </w:pPr>
    </w:p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9E47BA" w14:paraId="77298E08" w14:textId="77777777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26B2A" w14:textId="77777777" w:rsidR="009E47BA" w:rsidRDefault="00000000">
            <w:pPr>
              <w:spacing w:after="0" w:line="240" w:lineRule="auto"/>
              <w:jc w:val="left"/>
              <w:rPr>
                <w:b/>
              </w:rPr>
            </w:pPr>
            <w:r>
              <w:rPr>
                <w:b/>
              </w:rPr>
              <w:t>6. 결론</w:t>
            </w:r>
          </w:p>
          <w:p w14:paraId="5DCE9BF0" w14:textId="5F395B01" w:rsidR="009E47BA" w:rsidRPr="003D121C" w:rsidRDefault="00EB4811" w:rsidP="00D174B8">
            <w:pPr>
              <w:spacing w:after="0" w:line="240" w:lineRule="auto"/>
              <w:jc w:val="left"/>
            </w:pPr>
            <w:r>
              <w:rPr>
                <w:rFonts w:hint="eastAsia"/>
                <w:color w:val="0000FF"/>
              </w:rPr>
              <w:t xml:space="preserve"> </w:t>
            </w:r>
            <w:r w:rsidRPr="003D121C">
              <w:rPr>
                <w:rFonts w:hint="eastAsia"/>
              </w:rPr>
              <w:t xml:space="preserve">사회적 촉진, 청각적 격려는 운동 수행 능력을 향상시킵니다. </w:t>
            </w:r>
            <w:r w:rsidR="00D174B8" w:rsidRPr="003D121C">
              <w:rPr>
                <w:rFonts w:hint="eastAsia"/>
              </w:rPr>
              <w:t>혼자 운동시에도 사용자의 실시간 움직임에 기반한 청각적 격려를 제공하고 운동 통계를 자동으로 작성해주는 프로그램을 제안합니다. 프로그램 사용으로 사용자의 운동 강도, 수행 능력, 지속 능력이 상당</w:t>
            </w:r>
            <w:r w:rsidR="00F552D4">
              <w:rPr>
                <w:rFonts w:hint="eastAsia"/>
              </w:rPr>
              <w:t xml:space="preserve"> </w:t>
            </w:r>
            <w:r w:rsidR="00D174B8" w:rsidRPr="003D121C">
              <w:rPr>
                <w:rFonts w:hint="eastAsia"/>
              </w:rPr>
              <w:t>부분 향상</w:t>
            </w:r>
            <w:r w:rsidR="00F552D4">
              <w:rPr>
                <w:rFonts w:hint="eastAsia"/>
              </w:rPr>
              <w:t>될</w:t>
            </w:r>
            <w:r w:rsidR="00D174B8" w:rsidRPr="003D121C">
              <w:rPr>
                <w:rFonts w:hint="eastAsia"/>
              </w:rPr>
              <w:t xml:space="preserve"> 것으로 기대됩니다. </w:t>
            </w:r>
          </w:p>
          <w:p w14:paraId="770E358E" w14:textId="415E4515" w:rsidR="00D174B8" w:rsidRDefault="00D174B8" w:rsidP="00D174B8">
            <w:pPr>
              <w:spacing w:after="0" w:line="240" w:lineRule="auto"/>
              <w:jc w:val="left"/>
            </w:pPr>
            <w:r w:rsidRPr="003D121C">
              <w:rPr>
                <w:rFonts w:hint="eastAsia"/>
              </w:rPr>
              <w:t xml:space="preserve"> 위</w:t>
            </w:r>
            <w:r w:rsidR="005F5406">
              <w:rPr>
                <w:rFonts w:hint="eastAsia"/>
              </w:rPr>
              <w:t xml:space="preserve"> </w:t>
            </w:r>
            <w:r w:rsidRPr="003D121C">
              <w:rPr>
                <w:rFonts w:hint="eastAsia"/>
              </w:rPr>
              <w:t>프로그램을 구현하기 위해 다음과 같이 진행할 예정입니다. 1. 휨 센서, 팔꿈치 보호대, ESP32, 배터리</w:t>
            </w:r>
            <w:r w:rsidR="005F5406">
              <w:rPr>
                <w:rFonts w:hint="eastAsia"/>
              </w:rPr>
              <w:t xml:space="preserve"> 연동, 결합</w:t>
            </w:r>
            <w:r w:rsidRPr="003D121C">
              <w:rPr>
                <w:rFonts w:hint="eastAsia"/>
              </w:rPr>
              <w:t xml:space="preserve"> 2. 운동</w:t>
            </w:r>
            <w:r w:rsidR="005F5406">
              <w:rPr>
                <w:rFonts w:hint="eastAsia"/>
              </w:rPr>
              <w:t>종류</w:t>
            </w:r>
            <w:r w:rsidRPr="003D121C">
              <w:rPr>
                <w:rFonts w:hint="eastAsia"/>
              </w:rPr>
              <w:t xml:space="preserve"> 별 근육의 최대 이완, 수축 정보 수집 3. 점진적 과부하 기반 추천 알고리즘 설계 4. 모바일 앱 코딩을 통한 체계통합 5. 훈련 데이터 수집 및 Coqui-TTS</w:t>
            </w:r>
            <w:r w:rsidR="003D121C" w:rsidRPr="003D121C">
              <w:rPr>
                <w:rFonts w:hint="eastAsia"/>
              </w:rPr>
              <w:t xml:space="preserve">모델 </w:t>
            </w:r>
            <w:r w:rsidR="005F5406">
              <w:rPr>
                <w:rFonts w:hint="eastAsia"/>
              </w:rPr>
              <w:t>학</w:t>
            </w:r>
            <w:r w:rsidR="003D121C" w:rsidRPr="003D121C">
              <w:rPr>
                <w:rFonts w:hint="eastAsia"/>
              </w:rPr>
              <w:t>습</w:t>
            </w:r>
          </w:p>
        </w:tc>
      </w:tr>
    </w:tbl>
    <w:p w14:paraId="3767E9C5" w14:textId="79ACD986" w:rsidR="009E47BA" w:rsidRDefault="00000000">
      <w:pPr>
        <w:rPr>
          <w:b/>
        </w:rPr>
      </w:pPr>
      <w:r>
        <w:rPr>
          <w:b/>
        </w:rPr>
        <w:lastRenderedPageBreak/>
        <w:t>7. 출처</w:t>
      </w:r>
    </w:p>
    <w:p w14:paraId="287FEF81" w14:textId="77777777" w:rsidR="009E47BA" w:rsidRDefault="00000000">
      <w:r>
        <w:t xml:space="preserve">[1] 김형근 외 3인, </w:t>
      </w:r>
      <w:proofErr w:type="spellStart"/>
      <w:r>
        <w:t>크런치</w:t>
      </w:r>
      <w:proofErr w:type="spellEnd"/>
      <w:r>
        <w:t xml:space="preserve"> 운동 시 부수적인 기합 기법과 청각적 격려 적용이 정상인의 복부 근육 활성도에 미치는 영향: 무작위 대조 예비 연구, 대한물리의학회지 Vol.11 No.2, 대한물리의학회, 2016</w:t>
      </w:r>
    </w:p>
    <w:p w14:paraId="48736309" w14:textId="77777777" w:rsidR="009E47BA" w:rsidRDefault="00000000">
      <w:r>
        <w:t xml:space="preserve">[2] 이지현 외 3인, </w:t>
      </w:r>
      <w:proofErr w:type="spellStart"/>
      <w:r>
        <w:t>크런치</w:t>
      </w:r>
      <w:proofErr w:type="spellEnd"/>
      <w:r>
        <w:t xml:space="preserve"> 운동 시 성별에 따른 부수적인 청각적 격려 적용이 정상인의 복부 근육 활성도에 미치는 영향: 단면 예비 연구, 대한물리의학회지 Vol.12 No.1, 대한물리의학회, 2017</w:t>
      </w:r>
    </w:p>
    <w:p w14:paraId="7A5307A7" w14:textId="77777777" w:rsidR="009E47BA" w:rsidRDefault="00000000">
      <w:r>
        <w:t>[3] 신길수 외 3인, 시각적 피드백과 청각적 격려가 하지의 근력발현에 미치는 영향, 운동과학, Vol.8 No.3, 한국운동과학회 ,1999</w:t>
      </w:r>
    </w:p>
    <w:p w14:paraId="2A528B63" w14:textId="77777777" w:rsidR="009E47BA" w:rsidRDefault="00000000">
      <w:pPr>
        <w:jc w:val="left"/>
        <w:rPr>
          <w:rStyle w:val="a6"/>
        </w:rPr>
      </w:pPr>
      <w:r>
        <w:t xml:space="preserve">[4] Impact of active and passive social facilitation on self-paced endurance and sprint exercise: encouragement augments performance and motivation to exercise, </w:t>
      </w:r>
      <w:hyperlink r:id="rId10" w:history="1">
        <w:r w:rsidR="009E47BA">
          <w:rPr>
            <w:rStyle w:val="a6"/>
          </w:rPr>
          <w:t>https://www.ncbi.nlm.nih.gov/pmc/articles/PMC6078239/</w:t>
        </w:r>
      </w:hyperlink>
    </w:p>
    <w:p w14:paraId="2619F29D" w14:textId="57FF56AC" w:rsidR="00EB4811" w:rsidRPr="00EB4811" w:rsidRDefault="00EB4811">
      <w:pPr>
        <w:jc w:val="left"/>
      </w:pPr>
      <w:r w:rsidRPr="00EB4811">
        <w:rPr>
          <w:rStyle w:val="a6"/>
          <w:rFonts w:hint="eastAsia"/>
          <w:color w:val="auto"/>
          <w:u w:val="none"/>
        </w:rPr>
        <w:t xml:space="preserve">[5] </w:t>
      </w:r>
      <w:r>
        <w:rPr>
          <w:rStyle w:val="a6"/>
          <w:rFonts w:hint="eastAsia"/>
          <w:color w:val="auto"/>
          <w:u w:val="none"/>
        </w:rPr>
        <w:t xml:space="preserve">제임스 클리어, </w:t>
      </w:r>
      <w:r w:rsidRPr="00EB4811">
        <w:rPr>
          <w:rStyle w:val="a6"/>
          <w:rFonts w:hint="eastAsia"/>
          <w:color w:val="auto"/>
          <w:u w:val="none"/>
        </w:rPr>
        <w:t>아주 작은 습관의 힘</w:t>
      </w:r>
      <w:r>
        <w:rPr>
          <w:rStyle w:val="a6"/>
          <w:rFonts w:hint="eastAsia"/>
          <w:color w:val="auto"/>
          <w:u w:val="none"/>
        </w:rPr>
        <w:t xml:space="preserve">, </w:t>
      </w:r>
      <w:proofErr w:type="spellStart"/>
      <w:r>
        <w:rPr>
          <w:rStyle w:val="a6"/>
          <w:rFonts w:hint="eastAsia"/>
          <w:color w:val="auto"/>
          <w:u w:val="none"/>
        </w:rPr>
        <w:t>비즈니스북스</w:t>
      </w:r>
      <w:proofErr w:type="spellEnd"/>
      <w:r>
        <w:rPr>
          <w:rStyle w:val="a6"/>
          <w:rFonts w:hint="eastAsia"/>
          <w:color w:val="auto"/>
          <w:u w:val="none"/>
        </w:rPr>
        <w:t>, 2019</w:t>
      </w:r>
    </w:p>
    <w:p w14:paraId="3BBA0C43" w14:textId="77777777" w:rsidR="009E47BA" w:rsidRPr="00FE728F" w:rsidRDefault="009E47BA">
      <w:pPr>
        <w:jc w:val="left"/>
      </w:pPr>
    </w:p>
    <w:sectPr w:rsidR="009E47BA" w:rsidRPr="00FE728F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344E0" w14:textId="77777777" w:rsidR="00FA3C53" w:rsidRDefault="00FA3C53">
      <w:pPr>
        <w:spacing w:after="0" w:line="240" w:lineRule="auto"/>
      </w:pPr>
      <w:r>
        <w:separator/>
      </w:r>
    </w:p>
  </w:endnote>
  <w:endnote w:type="continuationSeparator" w:id="0">
    <w:p w14:paraId="78E2BE6B" w14:textId="77777777" w:rsidR="00FA3C53" w:rsidRDefault="00FA3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1EBD4" w14:textId="77777777" w:rsidR="008F2E17" w:rsidRDefault="008F2E1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DDED8" w14:textId="77777777" w:rsidR="00FA3C53" w:rsidRDefault="00FA3C5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CE8558F" w14:textId="77777777" w:rsidR="00FA3C53" w:rsidRDefault="00FA3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D8373" w14:textId="77777777" w:rsidR="008F2E17" w:rsidRDefault="00000000">
    <w:pPr>
      <w:pStyle w:val="a3"/>
      <w:rPr>
        <w:u w:val="single"/>
      </w:rPr>
    </w:pPr>
    <w:r>
      <w:rPr>
        <w:u w:val="single"/>
      </w:rPr>
      <w:t>[개인과제] 2024년 오픈소스 프로젝트 제안서                            2024.09.01~2024.10.18</w:t>
    </w:r>
  </w:p>
  <w:p w14:paraId="7028A3C6" w14:textId="77777777" w:rsidR="008F2E17" w:rsidRDefault="008F2E1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7BA"/>
    <w:rsid w:val="000278C9"/>
    <w:rsid w:val="001525CC"/>
    <w:rsid w:val="002D4555"/>
    <w:rsid w:val="00304C22"/>
    <w:rsid w:val="003D121C"/>
    <w:rsid w:val="003F65BE"/>
    <w:rsid w:val="004C2814"/>
    <w:rsid w:val="0055328C"/>
    <w:rsid w:val="005F5406"/>
    <w:rsid w:val="00753FAA"/>
    <w:rsid w:val="008F2E17"/>
    <w:rsid w:val="00916429"/>
    <w:rsid w:val="009E47BA"/>
    <w:rsid w:val="00C33328"/>
    <w:rsid w:val="00D174B8"/>
    <w:rsid w:val="00EB4811"/>
    <w:rsid w:val="00EE27D4"/>
    <w:rsid w:val="00F12B38"/>
    <w:rsid w:val="00F552D4"/>
    <w:rsid w:val="00FA3C53"/>
    <w:rsid w:val="00FE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6519"/>
  <w15:docId w15:val="{F279AF37-24AC-4F84-983F-30B40DAA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Arial"/>
        <w:kern w:val="3"/>
        <w:szCs w:val="22"/>
        <w:lang w:val="en-US" w:eastAsia="ko-KR" w:bidi="ar-SA"/>
      </w:rPr>
    </w:rPrDefault>
    <w:pPrDefault>
      <w:pPr>
        <w:autoSpaceDN w:val="0"/>
        <w:spacing w:after="160" w:line="25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wordWrap w:val="0"/>
      <w:autoSpaceDE w:val="0"/>
    </w:pPr>
  </w:style>
  <w:style w:type="paragraph" w:styleId="1">
    <w:name w:val="heading 1"/>
    <w:basedOn w:val="a"/>
    <w:next w:val="a"/>
    <w:uiPriority w:val="9"/>
    <w:qFormat/>
    <w:pPr>
      <w:keepNext/>
      <w:outlineLvl w:val="0"/>
    </w:pPr>
    <w:rPr>
      <w:rFonts w:cs="Times New Roman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ind w:left="300" w:hanging="2000"/>
      <w:outlineLvl w:val="2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</w:style>
  <w:style w:type="paragraph" w:styleId="a4">
    <w:name w:val="footer"/>
    <w:basedOn w:val="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5">
    <w:name w:val="List Paragraph"/>
    <w:basedOn w:val="a"/>
    <w:pPr>
      <w:ind w:left="800"/>
    </w:pPr>
  </w:style>
  <w:style w:type="character" w:customStyle="1" w:styleId="3Char">
    <w:name w:val="제목 3 Char"/>
    <w:basedOn w:val="a0"/>
    <w:rPr>
      <w:rFonts w:ascii="맑은 고딕" w:eastAsia="맑은 고딕" w:hAnsi="맑은 고딕" w:cs="Times New Roman"/>
    </w:rPr>
  </w:style>
  <w:style w:type="character" w:customStyle="1" w:styleId="1Char">
    <w:name w:val="제목 1 Char"/>
    <w:basedOn w:val="a0"/>
    <w:rPr>
      <w:rFonts w:ascii="맑은 고딕" w:eastAsia="맑은 고딕" w:hAnsi="맑은 고딕" w:cs="Times New Roman"/>
      <w:sz w:val="28"/>
      <w:szCs w:val="28"/>
    </w:rPr>
  </w:style>
  <w:style w:type="character" w:styleId="a6">
    <w:name w:val="Hyperlink"/>
    <w:basedOn w:val="a0"/>
    <w:rPr>
      <w:color w:val="0563C1"/>
      <w:u w:val="single"/>
    </w:rPr>
  </w:style>
  <w:style w:type="character" w:styleId="a7">
    <w:name w:val="Unresolved Mention"/>
    <w:basedOn w:val="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ncbi.nlm.nih.gov/pmc/articles/PMC6078239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dc:description/>
  <cp:lastModifiedBy>최정우</cp:lastModifiedBy>
  <cp:revision>3</cp:revision>
  <dcterms:created xsi:type="dcterms:W3CDTF">2024-10-18T10:58:00Z</dcterms:created>
  <dcterms:modified xsi:type="dcterms:W3CDTF">2024-10-18T11:02:00Z</dcterms:modified>
</cp:coreProperties>
</file>