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C8102E"/>
          <w:sz w:val="72"/>
          <w:szCs w:val="72"/>
        </w:rPr>
        <w:t xml:space="preserve">LYNX DECK</w:t>
      </w:r>
    </w:p>
    <w:p>
      <w:pPr>
        <w:spacing w:after="100"/>
        <w:jc w:val="center"/>
      </w:pPr>
      <w:r>
        <w:rPr>
          <w:color w:val="333333"/>
          <w:sz w:val="40"/>
          <w:szCs w:val="40"/>
        </w:rPr>
        <w:t xml:space="preserve">Installation Guide</w:t>
      </w:r>
    </w:p>
    <w:p>
      <w:pPr>
        <w:spacing w:after="2000"/>
        <w:jc w:val="center"/>
      </w:pPr>
      <w:r>
        <w:rPr>
          <w:i/>
          <w:iCs/>
          <w:color w:val="666666"/>
          <w:sz w:val="24"/>
          <w:szCs w:val="24"/>
        </w:rPr>
        <w:t xml:space="preserve">From a blank SD card to a working deck</w:t>
      </w:r>
    </w:p>
    <w:p>
      <w:pPr>
        <w:jc w:val="center"/>
      </w:pPr>
      <w:r>
        <w:rPr>
          <w:color w:val="444444"/>
          <w:sz w:val="22"/>
          <w:szCs w:val="22"/>
        </w:rPr>
        <w:t xml:space="preserve">A networked media player for amateur television repeaters</w:t>
      </w:r>
    </w:p>
    <w:p>
      <w:pPr>
        <w:spacing w:after="60"/>
        <w:jc w:val="center"/>
      </w:pPr>
      <w:r>
        <w:rPr>
          <w:color w:val="444444"/>
          <w:sz w:val="22"/>
          <w:szCs w:val="22"/>
        </w:rPr>
        <w:t xml:space="preserve">Justin Cockett  G8YTZ</w:t>
      </w:r>
    </w:p>
    <w:p>
      <w:pPr>
        <w:jc w:val="center"/>
      </w:pPr>
      <w:r>
        <w:rPr>
          <w:rFonts w:ascii="Consolas" w:cs="Consolas" w:eastAsia="Consolas" w:hAnsi="Consolas"/>
          <w:color w:val="888888"/>
          <w:sz w:val="20"/>
          <w:szCs w:val="20"/>
        </w:rPr>
        <w:t xml:space="preserve">github.com/G8YTZ/lynx-deck</w:t>
      </w:r>
    </w:p>
    <w:p>
      <w:r>
        <w:br w:type="page"/>
      </w:r>
    </w:p>
    <w:p>
      <w:pPr>
        <w:pStyle w:val="Heading1"/>
        <w:spacing w:after="160" w:before="360"/>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What you need</w:t>
      </w:r>
    </w:p>
    <w:p>
      <w:pPr>
        <w:spacing w:after="120" w:line="276"/>
      </w:pPr>
      <w:r>
        <w:rPr>
          <w:sz w:val="22"/>
          <w:szCs w:val="22"/>
        </w:rPr>
        <w:t xml:space="preserve">Lynx Deck is a media player for amateur television repeaters. It plays video and stills to an HDMI output, and is controlled by Bitfocus Companion or an ATEM switcher over the standard deck control protocol on TCP 9993. It also has a web interface for uploading media, changing settings, rebooting and updating.</w:t>
      </w:r>
    </w:p>
    <w:p>
      <w:pPr>
        <w:pStyle w:val="Heading2"/>
        <w:spacing w:after="120" w:before="260"/>
      </w:pPr>
      <w:r>
        <w:t xml:space="preserve">Hardware</w:t>
      </w:r>
    </w:p>
    <w:p>
      <w:pPr>
        <w:pStyle w:val="ListParagraph"/>
        <w:numPr>
          <w:ilvl w:val="0"/>
          <w:numId w:val="1"/>
        </w:numPr>
        <w:spacing w:after="80" w:line="276"/>
      </w:pPr>
      <w:r>
        <w:t xml:space="preserve">Raspberry Pi 4 Model B. 2 GB is enough; 4 GB is comfortable.</w:t>
      </w:r>
    </w:p>
    <w:p>
      <w:pPr>
        <w:pStyle w:val="ListParagraph"/>
        <w:numPr>
          <w:ilvl w:val="0"/>
          <w:numId w:val="1"/>
        </w:numPr>
        <w:spacing w:after="80" w:line="276"/>
      </w:pPr>
      <w:r>
        <w:t xml:space="preserve">A good quality SD card. A 128 GB high-endurance card suits a deck that runs continuously.</w:t>
      </w:r>
    </w:p>
    <w:p>
      <w:pPr>
        <w:pStyle w:val="ListParagraph"/>
        <w:numPr>
          <w:ilvl w:val="0"/>
          <w:numId w:val="1"/>
        </w:numPr>
        <w:spacing w:after="80" w:line="276"/>
      </w:pPr>
      <w:r>
        <w:t xml:space="preserve">The official Raspberry Pi power supply, or equivalent. Under-voltage causes faults that look like software problems.</w:t>
      </w:r>
    </w:p>
    <w:p>
      <w:pPr>
        <w:pStyle w:val="ListParagraph"/>
        <w:numPr>
          <w:ilvl w:val="0"/>
          <w:numId w:val="1"/>
        </w:numPr>
        <w:spacing w:after="80" w:line="276"/>
      </w:pPr>
      <w:r>
        <w:t xml:space="preserve">A micro-HDMI to HDMI cable. Use HDMI0, the port nearest the USB-C socket.</w:t>
      </w:r>
    </w:p>
    <w:p>
      <w:pPr>
        <w:pStyle w:val="ListParagraph"/>
        <w:numPr>
          <w:ilvl w:val="0"/>
          <w:numId w:val="1"/>
        </w:numPr>
        <w:spacing w:after="80" w:line="276"/>
      </w:pPr>
      <w:r>
        <w:t xml:space="preserve">Wired Ethernet. Wi-Fi is for the bench only.</w:t>
      </w:r>
    </w:p>
    <w:p>
      <w:pPr>
        <w:pBdr>
          <w:left w:val="single" w:color="C8102E" w:sz="18" w:space="8"/>
        </w:pBdr>
        <w:spacing w:after="160" w:before="120" w:line="276"/>
        <w:ind w:left="200"/>
      </w:pPr>
      <w:r>
        <w:rPr>
          <w:b/>
          <w:bCs/>
          <w:color w:val="C8102E"/>
          <w:sz w:val="22"/>
          <w:szCs w:val="22"/>
        </w:rPr>
        <w:t xml:space="preserve">Note  </w:t>
      </w:r>
      <w:r>
        <w:rPr>
          <w:sz w:val="22"/>
          <w:szCs w:val="22"/>
        </w:rPr>
        <w:t xml:space="preserve">The Pi 4 is a 1080p deck. It decodes 1080p HEVC in hardware with headroom to spare, but 4K desynchronises within seconds. Use a more capable board for 4K playout.</w:t>
      </w:r>
    </w:p>
    <w:p>
      <w:pPr>
        <w:pStyle w:val="Heading2"/>
        <w:spacing w:after="120" w:before="260"/>
      </w:pPr>
      <w:r>
        <w:t xml:space="preserve">What the deck expects of your media</w:t>
      </w:r>
    </w:p>
    <w:p>
      <w:pPr>
        <w:pStyle w:val="ListParagraph"/>
        <w:numPr>
          <w:ilvl w:val="0"/>
          <w:numId w:val="1"/>
        </w:numPr>
        <w:spacing w:after="80" w:line="276"/>
      </w:pPr>
      <w:r>
        <w:t xml:space="preserve">H.264 or H.265 video, and PNG or JPG stills.</w:t>
      </w:r>
    </w:p>
    <w:p>
      <w:pPr>
        <w:pStyle w:val="ListParagraph"/>
        <w:numPr>
          <w:ilvl w:val="0"/>
          <w:numId w:val="1"/>
        </w:numPr>
        <w:spacing w:after="80" w:line="276"/>
      </w:pPr>
      <w:r>
        <w:t xml:space="preserve">1920x1080. Anything larger will not play reliably.</w:t>
      </w:r>
    </w:p>
    <w:p>
      <w:pPr>
        <w:pStyle w:val="ListParagraph"/>
        <w:numPr>
          <w:ilvl w:val="0"/>
          <w:numId w:val="1"/>
        </w:numPr>
        <w:spacing w:after="80" w:line="276"/>
      </w:pPr>
      <w:r>
        <w:t xml:space="preserve">Frame rate matching your output standard, normally 25 fps in the UK.</w:t>
      </w:r>
    </w:p>
    <w:p>
      <w:pPr>
        <w:spacing w:after="120" w:line="276"/>
      </w:pPr>
      <w:r>
        <w:rPr>
          <w:sz w:val="22"/>
          <w:szCs w:val="22"/>
        </w:rPr>
        <w:t xml:space="preserve">Uploads are checked on arrival and anything the Pi cannot decode is rejected with a reason, so a bad file cannot reach air.</w:t>
      </w:r>
    </w:p>
    <w:p>
      <w:pPr>
        <w:pStyle w:val="Heading1"/>
        <w:spacing w:after="160" w:before="360"/>
      </w:pPr>
      <w:r>
        <w:t xml:space="preserve">2  Write the SD card</w:t>
      </w:r>
    </w:p>
    <w:p>
      <w:pPr>
        <w:spacing w:after="120" w:line="276"/>
      </w:pPr>
      <w:r>
        <w:rPr>
          <w:sz w:val="22"/>
          <w:szCs w:val="22"/>
        </w:rPr>
        <w:t xml:space="preserve">Use Raspberry Pi Imager on any computer.</w:t>
      </w:r>
    </w:p>
    <w:p>
      <w:pPr>
        <w:pStyle w:val="ListParagraph"/>
        <w:numPr>
          <w:ilvl w:val="0"/>
          <w:numId w:val="2"/>
        </w:numPr>
        <w:spacing w:after="80"/>
      </w:pPr>
      <w:r>
        <w:rPr>
          <w:sz w:val="22"/>
          <w:szCs w:val="22"/>
        </w:rPr>
        <w:t xml:space="preserve">Choose Raspberry Pi OS Lite (64-bit). The desktop version is not wanted: the deck owns the display itself.</w:t>
      </w:r>
    </w:p>
    <w:p>
      <w:pPr>
        <w:pStyle w:val="ListParagraph"/>
        <w:numPr>
          <w:ilvl w:val="0"/>
          <w:numId w:val="2"/>
        </w:numPr>
        <w:spacing w:after="80"/>
      </w:pPr>
      <w:r>
        <w:rPr>
          <w:sz w:val="22"/>
          <w:szCs w:val="22"/>
        </w:rPr>
        <w:t xml:space="preserve">Open the settings cog before writing.</w:t>
      </w:r>
    </w:p>
    <w:p>
      <w:pPr>
        <w:pStyle w:val="ListParagraph"/>
        <w:numPr>
          <w:ilvl w:val="0"/>
          <w:numId w:val="2"/>
        </w:numPr>
        <w:spacing w:after="80"/>
      </w:pPr>
      <w:r>
        <w:rPr>
          <w:sz w:val="22"/>
          <w:szCs w:val="22"/>
        </w:rPr>
        <w:t xml:space="preserve">Set the hostname, for example Lynx-Deck-GB3JT. Two decks on one network need different names.</w:t>
      </w:r>
    </w:p>
    <w:p>
      <w:pPr>
        <w:pStyle w:val="ListParagraph"/>
        <w:numPr>
          <w:ilvl w:val="0"/>
          <w:numId w:val="2"/>
        </w:numPr>
        <w:spacing w:after="80"/>
      </w:pPr>
      <w:r>
        <w:rPr>
          <w:sz w:val="22"/>
          <w:szCs w:val="22"/>
        </w:rPr>
        <w:t xml:space="preserve">Set the username to pi and choose a password. The service unit expects this username.</w:t>
      </w:r>
    </w:p>
    <w:p>
      <w:pPr>
        <w:pStyle w:val="ListParagraph"/>
        <w:numPr>
          <w:ilvl w:val="0"/>
          <w:numId w:val="2"/>
        </w:numPr>
        <w:spacing w:after="80"/>
      </w:pPr>
      <w:r>
        <w:rPr>
          <w:sz w:val="22"/>
          <w:szCs w:val="22"/>
        </w:rPr>
        <w:t xml:space="preserve">Enable SSH.</w:t>
      </w:r>
    </w:p>
    <w:p>
      <w:pPr>
        <w:pStyle w:val="ListParagraph"/>
        <w:numPr>
          <w:ilvl w:val="0"/>
          <w:numId w:val="2"/>
        </w:numPr>
        <w:spacing w:after="160"/>
      </w:pPr>
      <w:r>
        <w:rPr>
          <w:sz w:val="22"/>
          <w:szCs w:val="22"/>
        </w:rPr>
        <w:t xml:space="preserve">Write the card, put it in the Pi, connect Ethernet and HDMI0, and power up.</w:t>
      </w:r>
    </w:p>
    <w:p>
      <w:pPr>
        <w:spacing w:after="120" w:line="276"/>
      </w:pPr>
      <w:r>
        <w:rPr>
          <w:sz w:val="22"/>
          <w:szCs w:val="22"/>
        </w:rPr>
        <w:t xml:space="preserve">Then log in from another machine:</w:t>
      </w:r>
    </w:p>
    <w:p>
      <w:pPr>
        <w:shd w:fill="F2F2F2" w:val="clear"/>
        <w:spacing w:after="160" w:before="80"/>
        <w:ind w:left="200" w:right="200"/>
      </w:pPr>
      <w:r>
        <w:rPr>
          <w:rFonts w:ascii="Consolas" w:cs="Consolas" w:eastAsia="Consolas" w:hAnsi="Consolas"/>
          <w:sz w:val="19"/>
          <w:szCs w:val="19"/>
        </w:rPr>
        <w:t xml:space="preserve">ssh pi@&lt;hostname&gt;.local</w:t>
      </w:r>
    </w:p>
    <w:p>
      <w:pPr>
        <w:pStyle w:val="Heading1"/>
        <w:spacing w:after="160" w:before="360"/>
      </w:pPr>
      <w:r>
        <w:t xml:space="preserve">3  Prepare the Pi</w:t>
      </w:r>
    </w:p>
    <w:p>
      <w:pPr>
        <w:pStyle w:val="Heading2"/>
        <w:spacing w:after="120" w:before="260"/>
      </w:pPr>
      <w:r>
        <w:t xml:space="preserve">Update and install what the deck needs</w:t>
      </w:r>
    </w:p>
    <w:p>
      <w:pPr>
        <w:shd w:fill="F2F2F2" w:val="clear"/>
        <w:spacing w:after="0" w:before="80"/>
        <w:ind w:left="200" w:right="200"/>
      </w:pPr>
      <w:r>
        <w:rPr>
          <w:rFonts w:ascii="Consolas" w:cs="Consolas" w:eastAsia="Consolas" w:hAnsi="Consolas"/>
          <w:sz w:val="19"/>
          <w:szCs w:val="19"/>
        </w:rPr>
        <w:t xml:space="preserve">sudo apt update &amp;&amp; sudo apt full-upgrade -y</w:t>
      </w:r>
    </w:p>
    <w:p>
      <w:pPr>
        <w:shd w:fill="F2F2F2" w:val="clear"/>
        <w:spacing w:after="0" w:before="0"/>
        <w:ind w:left="200" w:right="200"/>
      </w:pPr>
      <w:r>
        <w:rPr>
          <w:rFonts w:ascii="Consolas" w:cs="Consolas" w:eastAsia="Consolas" w:hAnsi="Consolas"/>
          <w:sz w:val="19"/>
          <w:szCs w:val="19"/>
        </w:rPr>
        <w:t xml:space="preserve">sudo apt install -y git mpv ffmpeg python3-yaml \</w:t>
      </w:r>
    </w:p>
    <w:p>
      <w:pPr>
        <w:shd w:fill="F2F2F2" w:val="clear"/>
        <w:spacing w:after="160" w:before="0"/>
        <w:ind w:left="200" w:right="200"/>
      </w:pPr>
      <w:r>
        <w:rPr>
          <w:rFonts w:ascii="Consolas" w:cs="Consolas" w:eastAsia="Consolas" w:hAnsi="Consolas"/>
          <w:sz w:val="19"/>
          <w:szCs w:val="19"/>
        </w:rPr>
        <w:t xml:space="preserve">                    python3-fastapi python3-uvicorn libdrm-tests</w:t>
      </w:r>
    </w:p>
    <w:p>
      <w:pPr>
        <w:pBdr>
          <w:left w:val="single" w:color="C8102E" w:sz="18" w:space="8"/>
        </w:pBdr>
        <w:spacing w:after="160" w:before="120" w:line="276"/>
        <w:ind w:left="200"/>
      </w:pPr>
      <w:r>
        <w:rPr>
          <w:b/>
          <w:bCs/>
          <w:color w:val="C8102E"/>
          <w:sz w:val="22"/>
          <w:szCs w:val="22"/>
        </w:rPr>
        <w:t xml:space="preserve">Careful  </w:t>
      </w:r>
      <w:r>
        <w:rPr>
          <w:sz w:val="22"/>
          <w:szCs w:val="22"/>
        </w:rPr>
        <w:t xml:space="preserve">Do the first upgrade over Ethernet. Upgrading the wireless packages over the very Wi-Fi link you are using will stall the session part way through.</w:t>
      </w:r>
    </w:p>
    <w:p>
      <w:pPr>
        <w:pStyle w:val="Heading2"/>
        <w:spacing w:after="120" w:before="260"/>
      </w:pPr>
      <w:r>
        <w:t xml:space="preserve">Make the logs survive a reboot</w:t>
      </w:r>
    </w:p>
    <w:p>
      <w:pPr>
        <w:spacing w:after="120" w:line="276"/>
      </w:pPr>
      <w:r>
        <w:rPr>
          <w:sz w:val="22"/>
          <w:szCs w:val="22"/>
        </w:rPr>
        <w:t xml:space="preserve">By default the journal lives in RAM and is lost at reboot, which is precisely when you most want it.</w:t>
      </w:r>
    </w:p>
    <w:p>
      <w:pPr>
        <w:shd w:fill="F2F2F2" w:val="clear"/>
        <w:spacing w:after="0" w:before="80"/>
        <w:ind w:left="200" w:right="200"/>
      </w:pPr>
      <w:r>
        <w:rPr>
          <w:rFonts w:ascii="Consolas" w:cs="Consolas" w:eastAsia="Consolas" w:hAnsi="Consolas"/>
          <w:sz w:val="19"/>
          <w:szCs w:val="19"/>
        </w:rPr>
        <w:t xml:space="preserve">sudo mkdir -p /var/log/journal</w:t>
      </w:r>
    </w:p>
    <w:p>
      <w:pPr>
        <w:shd w:fill="F2F2F2" w:val="clear"/>
        <w:spacing w:after="0" w:before="0"/>
        <w:ind w:left="200" w:right="200"/>
      </w:pPr>
      <w:r>
        <w:rPr>
          <w:rFonts w:ascii="Consolas" w:cs="Consolas" w:eastAsia="Consolas" w:hAnsi="Consolas"/>
          <w:sz w:val="19"/>
          <w:szCs w:val="19"/>
        </w:rPr>
        <w:t xml:space="preserve">sudo systemd-tmpfiles --create --prefix /var/log/journal</w:t>
      </w:r>
    </w:p>
    <w:p>
      <w:pPr>
        <w:shd w:fill="F2F2F2" w:val="clear"/>
        <w:spacing w:after="160" w:before="0"/>
        <w:ind w:left="200" w:right="200"/>
      </w:pPr>
      <w:r>
        <w:rPr>
          <w:rFonts w:ascii="Consolas" w:cs="Consolas" w:eastAsia="Consolas" w:hAnsi="Consolas"/>
          <w:sz w:val="19"/>
          <w:szCs w:val="19"/>
        </w:rPr>
        <w:t xml:space="preserve">sudo systemctl restart systemd-journald</w:t>
      </w:r>
    </w:p>
    <w:p>
      <w:pPr>
        <w:pStyle w:val="Heading2"/>
        <w:spacing w:after="120" w:before="260"/>
      </w:pPr>
      <w:r>
        <w:t xml:space="preserve">Set the HDMI output standard</w:t>
      </w:r>
    </w:p>
    <w:p>
      <w:pPr>
        <w:spacing w:after="120" w:line="276"/>
      </w:pPr>
      <w:r>
        <w:rPr>
          <w:sz w:val="22"/>
          <w:szCs w:val="22"/>
        </w:rPr>
        <w:t xml:space="preserve">The output standard is a property of the installation, not of the file being played, so it is fixed once at boot by the kernel and nothing afterwards can renegotiate it. Append to the single line in cmdline.txt:</w:t>
      </w:r>
    </w:p>
    <w:p>
      <w:pPr>
        <w:shd w:fill="F2F2F2" w:val="clear"/>
        <w:spacing w:after="160" w:before="80"/>
        <w:ind w:left="200" w:right="200"/>
      </w:pPr>
      <w:r>
        <w:rPr>
          <w:rFonts w:ascii="Consolas" w:cs="Consolas" w:eastAsia="Consolas" w:hAnsi="Consolas"/>
          <w:sz w:val="19"/>
          <w:szCs w:val="19"/>
        </w:rPr>
        <w:t xml:space="preserve">sudo sed -i '1 s/$/ video=HDMI-A-1:1920x1080@50e/' /boot/firmware/cmdline.txt</w:t>
      </w:r>
    </w:p>
    <w:p>
      <w:pPr>
        <w:spacing w:after="120" w:line="276"/>
      </w:pPr>
      <w:r>
        <w:rPr>
          <w:sz w:val="22"/>
          <w:szCs w:val="22"/>
        </w:rPr>
        <w:t xml:space="preserve">50 Hz is the safe choice: it is universally accepted, 25 fps material shows each frame twice with no cadence artefacts, and an ATEM converts to 25p on its input. 25 Hz also works, and gives one frame per refresh, but it is an unusual mode and not every display or extender will lock to it.</w:t>
      </w:r>
    </w:p>
    <w:p>
      <w:pPr>
        <w:spacing w:after="120" w:line="276"/>
      </w:pPr>
      <w:r>
        <w:rPr>
          <w:sz w:val="22"/>
          <w:szCs w:val="22"/>
        </w:rPr>
        <w:t xml:space="preserve">The trailing e marks the mode as preferred. Without it the monitor's own preference wins and you will find yourself at 60 Hz, which the status panel will flag against what controllers are being told.</w:t>
      </w:r>
    </w:p>
    <w:p>
      <w:pPr>
        <w:pBdr>
          <w:left w:val="single" w:color="C8102E" w:sz="18" w:space="8"/>
        </w:pBdr>
        <w:spacing w:after="160" w:before="120" w:line="276"/>
        <w:ind w:left="200"/>
      </w:pPr>
      <w:r>
        <w:rPr>
          <w:b/>
          <w:bCs/>
          <w:color w:val="C8102E"/>
          <w:sz w:val="22"/>
          <w:szCs w:val="22"/>
        </w:rPr>
        <w:t xml:space="preserve">Check  </w:t>
      </w:r>
      <w:r>
        <w:rPr>
          <w:sz w:val="22"/>
          <w:szCs w:val="22"/>
        </w:rPr>
        <w:t xml:space="preserve">cmdline.txt must remain a single line. Run cat /boot/firmware/cmdline.txt and confirm before rebooting.</w:t>
      </w:r>
    </w:p>
    <w:p>
      <w:pPr>
        <w:pStyle w:val="Heading2"/>
        <w:spacing w:after="120" w:before="260"/>
      </w:pPr>
      <w:r>
        <w:t xml:space="preserve">Create the media folder</w:t>
      </w:r>
    </w:p>
    <w:p>
      <w:pPr>
        <w:spacing w:after="120" w:line="276"/>
      </w:pPr>
      <w:r>
        <w:rPr>
          <w:sz w:val="22"/>
          <w:szCs w:val="22"/>
        </w:rPr>
        <w:t xml:space="preserve">The installer does this for you, but if you want it in place first:</w:t>
      </w:r>
    </w:p>
    <w:p>
      <w:pPr>
        <w:shd w:fill="F2F2F2" w:val="clear"/>
        <w:spacing w:after="0" w:before="80"/>
        <w:ind w:left="200" w:right="200"/>
      </w:pPr>
      <w:r>
        <w:rPr>
          <w:rFonts w:ascii="Consolas" w:cs="Consolas" w:eastAsia="Consolas" w:hAnsi="Consolas"/>
          <w:sz w:val="19"/>
          <w:szCs w:val="19"/>
        </w:rPr>
        <w:t xml:space="preserve">sudo mkdir -p /srv/lynxdeck/media</w:t>
      </w:r>
    </w:p>
    <w:p>
      <w:pPr>
        <w:shd w:fill="F2F2F2" w:val="clear"/>
        <w:spacing w:after="160" w:before="0"/>
        <w:ind w:left="200" w:right="200"/>
      </w:pPr>
      <w:r>
        <w:rPr>
          <w:rFonts w:ascii="Consolas" w:cs="Consolas" w:eastAsia="Consolas" w:hAnsi="Consolas"/>
          <w:sz w:val="19"/>
          <w:szCs w:val="19"/>
        </w:rPr>
        <w:t xml:space="preserve">sudo chown -R "$USER:$USER" /srv/lynxdeck</w:t>
      </w:r>
    </w:p>
    <w:p>
      <w:pPr>
        <w:pStyle w:val="Heading1"/>
        <w:spacing w:after="160" w:before="360"/>
      </w:pPr>
      <w:r>
        <w:t xml:space="preserve">4  Install the software</w:t>
      </w:r>
    </w:p>
    <w:p>
      <w:pPr>
        <w:pStyle w:val="Heading2"/>
        <w:spacing w:after="120" w:before="260"/>
      </w:pPr>
      <w:r>
        <w:t xml:space="preserve">Clone the repository</w:t>
      </w:r>
    </w:p>
    <w:p>
      <w:pPr>
        <w:shd w:fill="F2F2F2" w:val="clear"/>
        <w:spacing w:after="0" w:before="80"/>
        <w:ind w:left="200" w:right="200"/>
      </w:pPr>
      <w:r>
        <w:rPr>
          <w:rFonts w:ascii="Consolas" w:cs="Consolas" w:eastAsia="Consolas" w:hAnsi="Consolas"/>
          <w:sz w:val="19"/>
          <w:szCs w:val="19"/>
        </w:rPr>
        <w:t xml:space="preserve">git config --global user.name "Your Name"</w:t>
      </w:r>
    </w:p>
    <w:p>
      <w:pPr>
        <w:shd w:fill="F2F2F2" w:val="clear"/>
        <w:spacing w:after="0" w:before="0"/>
        <w:ind w:left="200" w:right="200"/>
      </w:pPr>
      <w:r>
        <w:rPr>
          <w:rFonts w:ascii="Consolas" w:cs="Consolas" w:eastAsia="Consolas" w:hAnsi="Consolas"/>
          <w:sz w:val="19"/>
          <w:szCs w:val="19"/>
        </w:rPr>
        <w:t xml:space="preserve">git config --global user.email "you@example.com"</w:t>
      </w:r>
    </w:p>
    <w:p>
      <w:pPr>
        <w:shd w:fill="F2F2F2" w:val="clear"/>
        <w:spacing w:after="0" w:before="0"/>
        <w:ind w:left="200" w:right="200"/>
      </w:pPr>
      <w:r>
        <w:rPr>
          <w:rFonts w:ascii="Consolas" w:cs="Consolas" w:eastAsia="Consolas" w:hAnsi="Consolas"/>
          <w:sz w:val="19"/>
          <w:szCs w:val="19"/>
        </w:rPr>
        <w:t xml:space="preserve">git config --global credential.helper store</w:t>
      </w:r>
    </w:p>
    <w:p>
      <w:pPr>
        <w:shd w:fill="F2F2F2" w:val="clear"/>
        <w:spacing w:after="160" w:before="0"/>
        <w:ind w:left="200" w:right="200"/>
      </w:pPr>
      <w:r>
        <w:rPr>
          <w:rFonts w:ascii="Consolas" w:cs="Consolas" w:eastAsia="Consolas" w:hAnsi="Consolas"/>
          <w:sz w:val="19"/>
          <w:szCs w:val="19"/>
        </w:rPr>
        <w:t xml:space="preserve">git clone https://github.com/G8YTZ/lynx-deck.git ~/lynx-deck</w:t>
      </w:r>
    </w:p>
    <w:p>
      <w:pPr>
        <w:spacing w:after="120" w:line="276"/>
      </w:pPr>
      <w:r>
        <w:rPr>
          <w:sz w:val="22"/>
          <w:szCs w:val="22"/>
        </w:rPr>
        <w:t xml:space="preserve">Enter your GitHub username and a personal access token when asked. Storing the credentials matters: the update button in the web interface pulls from this repository and cannot answer a password prompt.</w:t>
      </w:r>
    </w:p>
    <w:p>
      <w:pPr>
        <w:pStyle w:val="Heading2"/>
        <w:spacing w:after="120" w:before="260"/>
      </w:pPr>
      <w:r>
        <w:t xml:space="preserve">Run the installer</w:t>
      </w:r>
    </w:p>
    <w:p>
      <w:pPr>
        <w:spacing w:after="120" w:line="276"/>
      </w:pPr>
      <w:r>
        <w:rPr>
          <w:sz w:val="22"/>
          <w:szCs w:val="22"/>
        </w:rPr>
        <w:t xml:space="preserve">The install script does the rest: it creates your configuration from the example, makes the media folder, grants the few permissions the maintenance buttons need, and writes the service unit for whatever account you are logged in as.</w:t>
      </w:r>
    </w:p>
    <w:p>
      <w:pPr>
        <w:shd w:fill="F2F2F2" w:val="clear"/>
        <w:spacing w:after="0" w:before="80"/>
        <w:ind w:left="200" w:right="200"/>
      </w:pPr>
      <w:r>
        <w:rPr>
          <w:rFonts w:ascii="Consolas" w:cs="Consolas" w:eastAsia="Consolas" w:hAnsi="Consolas"/>
          <w:sz w:val="19"/>
          <w:szCs w:val="19"/>
        </w:rPr>
        <w:t xml:space="preserve">cd ~/lynx-deck</w:t>
      </w:r>
    </w:p>
    <w:p>
      <w:pPr>
        <w:shd w:fill="F2F2F2" w:val="clear"/>
        <w:spacing w:after="160" w:before="0"/>
        <w:ind w:left="200" w:right="200"/>
      </w:pPr>
      <w:r>
        <w:rPr>
          <w:rFonts w:ascii="Consolas" w:cs="Consolas" w:eastAsia="Consolas" w:hAnsi="Consolas"/>
          <w:sz w:val="19"/>
          <w:szCs w:val="19"/>
        </w:rPr>
        <w:t xml:space="preserve">./scripts/install.sh</w:t>
      </w:r>
    </w:p>
    <w:p>
      <w:pPr>
        <w:pBdr>
          <w:left w:val="single" w:color="C8102E" w:sz="18" w:space="8"/>
        </w:pBdr>
        <w:spacing w:after="160" w:before="120" w:line="276"/>
        <w:ind w:left="200"/>
      </w:pPr>
      <w:r>
        <w:rPr>
          <w:b/>
          <w:bCs/>
          <w:color w:val="C8102E"/>
          <w:sz w:val="22"/>
          <w:szCs w:val="22"/>
        </w:rPr>
        <w:t xml:space="preserve">Why a script  </w:t>
      </w:r>
      <w:r>
        <w:rPr>
          <w:sz w:val="22"/>
          <w:szCs w:val="22"/>
        </w:rPr>
        <w:t xml:space="preserve">The service must run as a real user with access to the display. Hard-coding a username in the unit file means it fails with a 217 error on any system where the account is called something else. The script reads it from your environment instead, so pi, lynx or anything else all work.</w:t>
      </w:r>
    </w:p>
    <w:p>
      <w:pPr>
        <w:spacing w:after="120" w:line="276"/>
      </w:pPr>
      <w:r>
        <w:rPr>
          <w:sz w:val="22"/>
          <w:szCs w:val="22"/>
        </w:rPr>
        <w:t xml:space="preserve">It is safe to run again at any time - after an update, or if you change the account.</w:t>
      </w:r>
    </w:p>
    <w:p>
      <w:pPr>
        <w:pStyle w:val="Heading2"/>
        <w:spacing w:after="120" w:before="260"/>
      </w:pPr>
      <w:r>
        <w:t xml:space="preserve">Check the configuration</w:t>
      </w:r>
    </w:p>
    <w:p>
      <w:pPr>
        <w:shd w:fill="F2F2F2" w:val="clear"/>
        <w:spacing w:after="160" w:before="80"/>
        <w:ind w:left="200" w:right="200"/>
      </w:pPr>
      <w:r>
        <w:rPr>
          <w:rFonts w:ascii="Consolas" w:cs="Consolas" w:eastAsia="Consolas" w:hAnsi="Consolas"/>
          <w:sz w:val="19"/>
          <w:szCs w:val="19"/>
        </w:rPr>
        <w:t xml:space="preserve">nano ~/lynx-deck/config/lynx_deck.yaml</w:t>
      </w:r>
    </w:p>
    <w:p>
      <w:pPr>
        <w:spacing w:after="120" w:line="276"/>
      </w:pPr>
      <w:r>
        <w:rPr>
          <w:sz w:val="22"/>
          <w:szCs w:val="22"/>
        </w:rPr>
        <w:t xml:space="preserve">The settings worth checking at install time: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600"/>
        <w:gridCol w:w="6200"/>
      </w:tblGrid>
      <w:tr>
        <w:trPr>
          <w:tblHeader/>
        </w:trPr>
        <w:tc>
          <w:tcPr>
            <w:tcW w:type="dxa" w:w="2600"/>
            <w:shd w:fill="C8102E" w:val="clear"/>
            <w:tcMar>
              <w:top w:type="dxa" w:w="80"/>
              <w:left w:type="dxa" w:w="120"/>
              <w:bottom w:type="dxa" w:w="80"/>
              <w:right w:type="dxa" w:w="120"/>
            </w:tcMar>
          </w:tcPr>
          <w:p>
            <w:r>
              <w:rPr>
                <w:b/>
                <w:bCs/>
                <w:color w:val="FFFFFF"/>
                <w:sz w:val="20"/>
                <w:szCs w:val="20"/>
              </w:rPr>
              <w:t xml:space="preserve">Setting</w:t>
            </w:r>
          </w:p>
        </w:tc>
        <w:tc>
          <w:tcPr>
            <w:tcW w:type="dxa" w:w="6200"/>
            <w:shd w:fill="C8102E" w:val="clear"/>
            <w:tcMar>
              <w:top w:type="dxa" w:w="80"/>
              <w:left w:type="dxa" w:w="120"/>
              <w:bottom w:type="dxa" w:w="80"/>
              <w:right w:type="dxa" w:w="120"/>
            </w:tcMar>
          </w:tcPr>
          <w:p>
            <w:r>
              <w:rPr>
                <w:b/>
                <w:bCs/>
                <w:color w:val="FFFFFF"/>
                <w:sz w:val="20"/>
                <w:szCs w:val="20"/>
              </w:rPr>
              <w:t xml:space="preserve">Purpose</w:t>
            </w:r>
          </w:p>
        </w:tc>
      </w:tr>
      <w:tr>
        <w:tc>
          <w:tcPr>
            <w:tcW w:type="dxa" w:w="2600"/>
            <w:shd w:fill="F7F7F7" w:val="clear"/>
            <w:tcMar>
              <w:top w:type="dxa" w:w="70"/>
              <w:left w:type="dxa" w:w="120"/>
              <w:bottom w:type="dxa" w:w="70"/>
              <w:right w:type="dxa" w:w="120"/>
            </w:tcMar>
          </w:tcPr>
          <w:p>
            <w:r>
              <w:rPr>
                <w:sz w:val="20"/>
                <w:szCs w:val="20"/>
              </w:rPr>
              <w:t xml:space="preserve">video_format</w:t>
            </w:r>
          </w:p>
        </w:tc>
        <w:tc>
          <w:tcPr>
            <w:tcW w:type="dxa" w:w="6200"/>
            <w:shd w:fill="F7F7F7" w:val="clear"/>
            <w:tcMar>
              <w:top w:type="dxa" w:w="70"/>
              <w:left w:type="dxa" w:w="120"/>
              <w:bottom w:type="dxa" w:w="70"/>
              <w:right w:type="dxa" w:w="120"/>
            </w:tcMar>
          </w:tcPr>
          <w:p>
            <w:r>
              <w:rPr>
                <w:sz w:val="20"/>
                <w:szCs w:val="20"/>
              </w:rPr>
              <w:t xml:space="preserve">What controllers are told, e.g. 1080p50. Match the cmdline setting above.</w:t>
            </w:r>
          </w:p>
        </w:tc>
      </w:tr>
      <w:tr>
        <w:tc>
          <w:tcPr>
            <w:tcW w:type="dxa" w:w="2600"/>
            <w:shd w:fill="FFFFFF" w:val="clear"/>
            <w:tcMar>
              <w:top w:type="dxa" w:w="70"/>
              <w:left w:type="dxa" w:w="120"/>
              <w:bottom w:type="dxa" w:w="70"/>
              <w:right w:type="dxa" w:w="120"/>
            </w:tcMar>
          </w:tcPr>
          <w:p>
            <w:r>
              <w:rPr>
                <w:sz w:val="20"/>
                <w:szCs w:val="20"/>
              </w:rPr>
              <w:t xml:space="preserve">audio_device</w:t>
            </w:r>
          </w:p>
        </w:tc>
        <w:tc>
          <w:tcPr>
            <w:tcW w:type="dxa" w:w="6200"/>
            <w:shd w:fill="FFFFFF" w:val="clear"/>
            <w:tcMar>
              <w:top w:type="dxa" w:w="70"/>
              <w:left w:type="dxa" w:w="120"/>
              <w:bottom w:type="dxa" w:w="70"/>
              <w:right w:type="dxa" w:w="120"/>
            </w:tcMar>
          </w:tcPr>
          <w:p>
            <w:r>
              <w:rPr>
                <w:sz w:val="20"/>
                <w:szCs w:val="20"/>
              </w:rPr>
              <w:t xml:space="preserve">HDMI0 is alsa/sysdefault:CARD=vc4hdmi0. The Pi's default is the 3.5 mm jack.</w:t>
            </w:r>
          </w:p>
        </w:tc>
      </w:tr>
      <w:tr>
        <w:tc>
          <w:tcPr>
            <w:tcW w:type="dxa" w:w="2600"/>
            <w:shd w:fill="F7F7F7" w:val="clear"/>
            <w:tcMar>
              <w:top w:type="dxa" w:w="70"/>
              <w:left w:type="dxa" w:w="120"/>
              <w:bottom w:type="dxa" w:w="70"/>
              <w:right w:type="dxa" w:w="120"/>
            </w:tcMar>
          </w:tcPr>
          <w:p>
            <w:r>
              <w:rPr>
                <w:sz w:val="20"/>
                <w:szCs w:val="20"/>
              </w:rPr>
              <w:t xml:space="preserve">media_dir</w:t>
            </w:r>
          </w:p>
        </w:tc>
        <w:tc>
          <w:tcPr>
            <w:tcW w:type="dxa" w:w="6200"/>
            <w:shd w:fill="F7F7F7" w:val="clear"/>
            <w:tcMar>
              <w:top w:type="dxa" w:w="70"/>
              <w:left w:type="dxa" w:w="120"/>
              <w:bottom w:type="dxa" w:w="70"/>
              <w:right w:type="dxa" w:w="120"/>
            </w:tcMar>
          </w:tcPr>
          <w:p>
            <w:r>
              <w:rPr>
                <w:sz w:val="20"/>
                <w:szCs w:val="20"/>
              </w:rPr>
              <w:t xml:space="preserve">Where clips live. /srv/lynxdeck/media unless you have a reason.</w:t>
            </w:r>
          </w:p>
        </w:tc>
      </w:tr>
      <w:tr>
        <w:tc>
          <w:tcPr>
            <w:tcW w:type="dxa" w:w="2600"/>
            <w:shd w:fill="FFFFFF" w:val="clear"/>
            <w:tcMar>
              <w:top w:type="dxa" w:w="70"/>
              <w:left w:type="dxa" w:w="120"/>
              <w:bottom w:type="dxa" w:w="70"/>
              <w:right w:type="dxa" w:w="120"/>
            </w:tcMar>
          </w:tcPr>
          <w:p>
            <w:r>
              <w:rPr>
                <w:sz w:val="20"/>
                <w:szCs w:val="20"/>
              </w:rPr>
              <w:t xml:space="preserve">model</w:t>
            </w:r>
          </w:p>
        </w:tc>
        <w:tc>
          <w:tcPr>
            <w:tcW w:type="dxa" w:w="6200"/>
            <w:shd w:fill="FFFFFF" w:val="clear"/>
            <w:tcMar>
              <w:top w:type="dxa" w:w="70"/>
              <w:left w:type="dxa" w:w="120"/>
              <w:bottom w:type="dxa" w:w="70"/>
              <w:right w:type="dxa" w:w="120"/>
            </w:tcMar>
          </w:tcPr>
          <w:p>
            <w:r>
              <w:rPr>
                <w:sz w:val="20"/>
                <w:szCs w:val="20"/>
              </w:rPr>
              <w:t xml:space="preserve">The name controllers see. Useful when you run more than one deck.</w:t>
            </w:r>
          </w:p>
        </w:tc>
      </w:tr>
      <w:tr>
        <w:tc>
          <w:tcPr>
            <w:tcW w:type="dxa" w:w="2600"/>
            <w:shd w:fill="F7F7F7" w:val="clear"/>
            <w:tcMar>
              <w:top w:type="dxa" w:w="70"/>
              <w:left w:type="dxa" w:w="120"/>
              <w:bottom w:type="dxa" w:w="70"/>
              <w:right w:type="dxa" w:w="120"/>
            </w:tcMar>
          </w:tcPr>
          <w:p>
            <w:r>
              <w:rPr>
                <w:sz w:val="20"/>
                <w:szCs w:val="20"/>
              </w:rPr>
              <w:t xml:space="preserve">api_token</w:t>
            </w:r>
          </w:p>
        </w:tc>
        <w:tc>
          <w:tcPr>
            <w:tcW w:type="dxa" w:w="6200"/>
            <w:shd w:fill="F7F7F7" w:val="clear"/>
            <w:tcMar>
              <w:top w:type="dxa" w:w="70"/>
              <w:left w:type="dxa" w:w="120"/>
              <w:bottom w:type="dxa" w:w="70"/>
              <w:right w:type="dxa" w:w="120"/>
            </w:tcMar>
          </w:tcPr>
          <w:p>
            <w:r>
              <w:rPr>
                <w:sz w:val="20"/>
                <w:szCs w:val="20"/>
              </w:rPr>
              <w:t xml:space="preserve">Leave blank on a trusted VLAN. Set it to require a token for reboot and update.</w:t>
            </w:r>
          </w:p>
        </w:tc>
      </w:tr>
    </w:tbl>
    <w:p>
      <w:pPr>
        <w:spacing w:after="200" w:line="276"/>
      </w:pPr>
      <w:r>
        <w:rPr>
          <w:sz w:val="22"/>
          <w:szCs w:val="22"/>
        </w:rPr>
        <w:t xml:space="preserve">Everything else - default clip, default behaviour, still duration and volume - is set from the web interface later. Restart the deck after editing the configuration:</w:t>
      </w:r>
    </w:p>
    <w:p>
      <w:pPr>
        <w:shd w:fill="F2F2F2" w:val="clear"/>
        <w:spacing w:after="160" w:before="80"/>
        <w:ind w:left="200" w:right="200"/>
      </w:pPr>
      <w:r>
        <w:rPr>
          <w:rFonts w:ascii="Consolas" w:cs="Consolas" w:eastAsia="Consolas" w:hAnsi="Consolas"/>
          <w:sz w:val="19"/>
          <w:szCs w:val="19"/>
        </w:rPr>
        <w:t xml:space="preserve">sudo systemctl restart lynx-deck</w:t>
      </w:r>
    </w:p>
    <w:p>
      <w:pPr>
        <w:pStyle w:val="Heading1"/>
        <w:spacing w:after="160" w:before="360"/>
      </w:pPr>
      <w:r>
        <w:t xml:space="preserve">5  First light</w:t>
      </w:r>
    </w:p>
    <w:p>
      <w:pPr>
        <w:spacing w:after="120" w:line="276"/>
      </w:pPr>
      <w:r>
        <w:rPr>
          <w:sz w:val="22"/>
          <w:szCs w:val="22"/>
        </w:rPr>
        <w:t xml:space="preserve">Put something on the card to play. Copy files in with scp, or use the web interface once it is up.</w:t>
      </w:r>
    </w:p>
    <w:p>
      <w:pPr>
        <w:shd w:fill="F2F2F2" w:val="clear"/>
        <w:spacing w:after="160" w:before="80"/>
        <w:ind w:left="200" w:right="200"/>
      </w:pPr>
      <w:r>
        <w:rPr>
          <w:rFonts w:ascii="Consolas" w:cs="Consolas" w:eastAsia="Consolas" w:hAnsi="Consolas"/>
          <w:sz w:val="19"/>
          <w:szCs w:val="19"/>
        </w:rPr>
        <w:t xml:space="preserve">scp my_testcard.png pi@&lt;hostname&gt;.local:/srv/lynxdeck/media/</w:t>
      </w:r>
    </w:p>
    <w:p>
      <w:pPr>
        <w:spacing w:after="120" w:line="276"/>
      </w:pPr>
      <w:r>
        <w:rPr>
          <w:sz w:val="22"/>
          <w:szCs w:val="22"/>
        </w:rPr>
        <w:t xml:space="preserve">Then watch the log while it starts:</w:t>
      </w:r>
    </w:p>
    <w:p>
      <w:pPr>
        <w:shd w:fill="F2F2F2" w:val="clear"/>
        <w:spacing w:after="160" w:before="80"/>
        <w:ind w:left="200" w:right="200"/>
      </w:pPr>
      <w:r>
        <w:rPr>
          <w:rFonts w:ascii="Consolas" w:cs="Consolas" w:eastAsia="Consolas" w:hAnsi="Consolas"/>
          <w:sz w:val="19"/>
          <w:szCs w:val="19"/>
        </w:rPr>
        <w:t xml:space="preserve">journalctl -u lynx-deck -f</w:t>
      </w:r>
    </w:p>
    <w:p>
      <w:pPr>
        <w:spacing w:after="120" w:line="276"/>
      </w:pPr>
      <w:r>
        <w:rPr>
          <w:sz w:val="22"/>
          <w:szCs w:val="22"/>
        </w:rPr>
        <w:t xml:space="preserve">A healthy start looks like this: the library is listed with each clip's type, codec, duration and behaviour; the player reports itself ready; the deck protocol is listening on TCP 9993; and the web interface is up on port 8080. Press Ctrl-C to stop following the log.</w:t>
      </w:r>
    </w:p>
    <w:p>
      <w:pPr>
        <w:spacing w:after="120" w:line="276"/>
      </w:pPr>
      <w:r>
        <w:rPr>
          <w:sz w:val="22"/>
          <w:szCs w:val="22"/>
        </w:rPr>
        <w:t xml:space="preserve">The monitor should show your first clip. Browse to http://&lt;hostname&gt;.local:8080 and the web interface should show the transport, the clip list and the status panel.</w:t>
      </w:r>
    </w:p>
    <w:p>
      <w:pPr>
        <w:pBdr>
          <w:left w:val="single" w:color="C8102E" w:sz="18" w:space="8"/>
        </w:pBdr>
        <w:spacing w:after="160" w:before="120" w:line="276"/>
        <w:ind w:left="200"/>
      </w:pPr>
      <w:r>
        <w:rPr>
          <w:b/>
          <w:bCs/>
          <w:color w:val="C8102E"/>
          <w:sz w:val="22"/>
          <w:szCs w:val="22"/>
        </w:rPr>
        <w:t xml:space="preserve">If the screen stays black  </w:t>
      </w:r>
      <w:r>
        <w:rPr>
          <w:sz w:val="22"/>
          <w:szCs w:val="22"/>
        </w:rPr>
        <w:t xml:space="preserve">Check the cable is in HDMI0, the port nearest the USB-C socket. Then check the log for a clip that failed to load.</w:t>
      </w:r>
    </w:p>
    <w:p>
      <w:pPr>
        <w:pStyle w:val="Heading1"/>
        <w:spacing w:after="160" w:before="360"/>
      </w:pPr>
      <w:r>
        <w:t xml:space="preserve">6  Connect a controller</w:t>
      </w:r>
    </w:p>
    <w:p>
      <w:pPr>
        <w:spacing w:after="120" w:line="276"/>
      </w:pPr>
      <w:r>
        <w:rPr>
          <w:sz w:val="22"/>
          <w:szCs w:val="22"/>
        </w:rPr>
        <w:t xml:space="preserve">In Bitfocus Companion, add a HyperDeck connection pointing at the deck's address. It will connect on TCP 9993, read the clip list, and be able to cue and play.</w:t>
      </w:r>
    </w:p>
    <w:p>
      <w:pPr>
        <w:spacing w:after="120" w:line="276"/>
      </w:pPr>
      <w:r>
        <w:rPr>
          <w:sz w:val="22"/>
          <w:szCs w:val="22"/>
        </w:rPr>
        <w:t xml:space="preserve">A trigger needs only two actions: go to the clip, then play. No artificial delay between them is required - the deck does not report a clip as cued until it is genuinely ready.</w:t>
      </w:r>
    </w:p>
    <w:p>
      <w:pPr>
        <w:spacing w:after="120" w:line="276"/>
      </w:pPr>
      <w:r>
        <w:rPr>
          <w:sz w:val="22"/>
          <w:szCs w:val="22"/>
        </w:rPr>
        <w:t xml:space="preserve">An ATEM switcher's HyperDeck control works the same way. If a controller behaves oddly, set model in the configuration to the deck model it expects.</w:t>
      </w:r>
    </w:p>
    <w:p>
      <w:pPr>
        <w:pStyle w:val="Heading1"/>
        <w:spacing w:after="160" w:before="360"/>
      </w:pPr>
      <w:r>
        <w:t xml:space="preserve">7  Settle the installation</w:t>
      </w:r>
    </w:p>
    <w:p>
      <w:pPr>
        <w:pStyle w:val="Heading2"/>
        <w:spacing w:after="120" w:before="260"/>
      </w:pPr>
      <w:r>
        <w:t xml:space="preserve">Fix the address</w:t>
      </w:r>
    </w:p>
    <w:p>
      <w:pPr>
        <w:spacing w:after="120" w:line="276"/>
      </w:pPr>
      <w:r>
        <w:rPr>
          <w:sz w:val="22"/>
          <w:szCs w:val="22"/>
        </w:rPr>
        <w:t xml:space="preserve">Use a DHCP reservation on your router or controller rather than a static address on the Pi. The addressing then lives in one place and survives a card being reimaged or moved.</w:t>
      </w:r>
    </w:p>
    <w:p>
      <w:pPr>
        <w:pStyle w:val="Heading2"/>
        <w:spacing w:after="120" w:before="260"/>
      </w:pPr>
      <w:r>
        <w:t xml:space="preserve">Turn off Wi-Fi</w:t>
      </w:r>
    </w:p>
    <w:p>
      <w:pPr>
        <w:spacing w:after="120" w:line="276"/>
      </w:pPr>
      <w:r>
        <w:rPr>
          <w:sz w:val="22"/>
          <w:szCs w:val="22"/>
        </w:rPr>
        <w:t xml:space="preserve">A deck on Ethernet has no business having a second route. Once you have confirmed the wired connection works, use the Disable Wi-Fi button in the web interface - it refuses if Ethernet is down, so it cannot cut you off. To disable the radio permanently:</w:t>
      </w:r>
    </w:p>
    <w:p>
      <w:pPr>
        <w:shd w:fill="F2F2F2" w:val="clear"/>
        <w:spacing w:after="160" w:before="80"/>
        <w:ind w:left="200" w:right="200"/>
      </w:pPr>
      <w:r>
        <w:rPr>
          <w:rFonts w:ascii="Consolas" w:cs="Consolas" w:eastAsia="Consolas" w:hAnsi="Consolas"/>
          <w:sz w:val="19"/>
          <w:szCs w:val="19"/>
        </w:rPr>
        <w:t xml:space="preserve">echo "dtoverlay=disable-wifi" | sudo tee -a /boot/firmware/config.txt</w:t>
      </w:r>
    </w:p>
    <w:p>
      <w:pPr>
        <w:pStyle w:val="Heading2"/>
        <w:spacing w:after="120" w:before="260"/>
      </w:pPr>
      <w:r>
        <w:t xml:space="preserve">Image the card</w:t>
      </w:r>
    </w:p>
    <w:p>
      <w:pPr>
        <w:spacing w:after="120" w:line="276"/>
      </w:pPr>
      <w:r>
        <w:rPr>
          <w:sz w:val="22"/>
          <w:szCs w:val="22"/>
        </w:rPr>
        <w:t xml:space="preserve">With the deck working, take a copy of the card before it goes to site. Restoring an image is a five-minute job; rebuilding from scratch on a hilltop is not.</w:t>
      </w:r>
    </w:p>
    <w:p>
      <w:pPr>
        <w:pStyle w:val="Heading2"/>
        <w:spacing w:after="120" w:before="260"/>
      </w:pPr>
      <w:r>
        <w:t xml:space="preserve">Fit remote power</w:t>
      </w:r>
    </w:p>
    <w:p>
      <w:pPr>
        <w:spacing w:after="120" w:line="276"/>
      </w:pPr>
      <w:r>
        <w:rPr>
          <w:sz w:val="22"/>
          <w:szCs w:val="22"/>
        </w:rPr>
        <w:t xml:space="preserve">The deck reboots itself from the web interface, restarts its own player, and recovers from a wedged decoder unaided. None of that helps if the kernel itself locks up. A smart plug or a PoE splitter on a switched port is the backstop that always works.</w:t>
      </w:r>
    </w:p>
    <w:p>
      <w:pPr>
        <w:pStyle w:val="Heading1"/>
        <w:spacing w:after="160" w:before="360"/>
      </w:pPr>
      <w:r>
        <w:t xml:space="preserve">8  Moving a deck between sites</w:t>
      </w:r>
    </w:p>
    <w:p>
      <w:pPr>
        <w:spacing w:after="120" w:line="276"/>
      </w:pPr>
      <w:r>
        <w:rPr>
          <w:sz w:val="22"/>
          <w:szCs w:val="22"/>
        </w:rPr>
        <w:t xml:space="preserve">Everything lives on the card: operating system, software, configuration, media and services. Moving a card to another Pi moves the whole deck. Three things need attention:</w:t>
      </w:r>
    </w:p>
    <w:p>
      <w:pPr>
        <w:pStyle w:val="ListParagraph"/>
        <w:numPr>
          <w:ilvl w:val="0"/>
          <w:numId w:val="1"/>
        </w:numPr>
        <w:spacing w:after="80" w:line="276"/>
      </w:pPr>
      <w:r>
        <w:t xml:space="preserve">The address. A DHCP reservation follows the Pi's MAC, not the card, so make a reservation for the new Pi in advance.</w:t>
      </w:r>
    </w:p>
    <w:p>
      <w:pPr>
        <w:pStyle w:val="ListParagraph"/>
        <w:numPr>
          <w:ilvl w:val="0"/>
          <w:numId w:val="1"/>
        </w:numPr>
        <w:spacing w:after="80" w:line="276"/>
      </w:pPr>
      <w:r>
        <w:t xml:space="preserve">The hostname, which travels with the card. Change it with hostnamectl set-hostname and update /etc/hosts.</w:t>
      </w:r>
    </w:p>
    <w:p>
      <w:pPr>
        <w:pStyle w:val="ListParagraph"/>
        <w:numPr>
          <w:ilvl w:val="0"/>
          <w:numId w:val="1"/>
        </w:numPr>
        <w:spacing w:after="80" w:line="276"/>
      </w:pPr>
      <w:r>
        <w:t xml:space="preserve">Site settings: the default clip, the model name, and per-clip behaviour in clips.yaml.</w:t>
      </w:r>
    </w:p>
    <w:p>
      <w:pPr>
        <w:pStyle w:val="Heading1"/>
        <w:spacing w:after="160" w:before="360"/>
      </w:pPr>
      <w:r>
        <w:t xml:space="preserve">Appendix A  Troubleshooting</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3000"/>
        <w:gridCol w:w="5800"/>
      </w:tblGrid>
      <w:tr>
        <w:trPr>
          <w:tblHeader/>
        </w:trPr>
        <w:tc>
          <w:tcPr>
            <w:tcW w:type="dxa" w:w="3000"/>
            <w:shd w:fill="C8102E" w:val="clear"/>
            <w:tcMar>
              <w:top w:type="dxa" w:w="80"/>
              <w:left w:type="dxa" w:w="120"/>
              <w:bottom w:type="dxa" w:w="80"/>
              <w:right w:type="dxa" w:w="120"/>
            </w:tcMar>
          </w:tcPr>
          <w:p>
            <w:r>
              <w:rPr>
                <w:b/>
                <w:bCs/>
                <w:color w:val="FFFFFF"/>
                <w:sz w:val="20"/>
                <w:szCs w:val="20"/>
              </w:rPr>
              <w:t xml:space="preserve">Symptom</w:t>
            </w:r>
          </w:p>
        </w:tc>
        <w:tc>
          <w:tcPr>
            <w:tcW w:type="dxa" w:w="5800"/>
            <w:shd w:fill="C8102E" w:val="clear"/>
            <w:tcMar>
              <w:top w:type="dxa" w:w="80"/>
              <w:left w:type="dxa" w:w="120"/>
              <w:bottom w:type="dxa" w:w="80"/>
              <w:right w:type="dxa" w:w="120"/>
            </w:tcMar>
          </w:tcPr>
          <w:p>
            <w:r>
              <w:rPr>
                <w:b/>
                <w:bCs/>
                <w:color w:val="FFFFFF"/>
                <w:sz w:val="20"/>
                <w:szCs w:val="20"/>
              </w:rPr>
              <w:t xml:space="preserve">Where to look</w:t>
            </w:r>
          </w:p>
        </w:tc>
      </w:tr>
      <w:tr>
        <w:tc>
          <w:tcPr>
            <w:tcW w:type="dxa" w:w="3000"/>
            <w:shd w:fill="F7F7F7" w:val="clear"/>
            <w:tcMar>
              <w:top w:type="dxa" w:w="70"/>
              <w:left w:type="dxa" w:w="120"/>
              <w:bottom w:type="dxa" w:w="70"/>
              <w:right w:type="dxa" w:w="120"/>
            </w:tcMar>
          </w:tcPr>
          <w:p>
            <w:r>
              <w:rPr>
                <w:sz w:val="20"/>
                <w:szCs w:val="20"/>
              </w:rPr>
              <w:t xml:space="preserve">No picture</w:t>
            </w:r>
          </w:p>
        </w:tc>
        <w:tc>
          <w:tcPr>
            <w:tcW w:type="dxa" w:w="5800"/>
            <w:shd w:fill="F7F7F7" w:val="clear"/>
            <w:tcMar>
              <w:top w:type="dxa" w:w="70"/>
              <w:left w:type="dxa" w:w="120"/>
              <w:bottom w:type="dxa" w:w="70"/>
              <w:right w:type="dxa" w:w="120"/>
            </w:tcMar>
          </w:tcPr>
          <w:p>
            <w:r>
              <w:rPr>
                <w:sz w:val="20"/>
                <w:szCs w:val="20"/>
              </w:rPr>
              <w:t xml:space="preserve">Cable in HDMI0? Check journalctl -u lynx-deck for a failed clip.</w:t>
            </w:r>
          </w:p>
        </w:tc>
      </w:tr>
      <w:tr>
        <w:tc>
          <w:tcPr>
            <w:tcW w:type="dxa" w:w="3000"/>
            <w:shd w:fill="FFFFFF" w:val="clear"/>
            <w:tcMar>
              <w:top w:type="dxa" w:w="70"/>
              <w:left w:type="dxa" w:w="120"/>
              <w:bottom w:type="dxa" w:w="70"/>
              <w:right w:type="dxa" w:w="120"/>
            </w:tcMar>
          </w:tcPr>
          <w:p>
            <w:r>
              <w:rPr>
                <w:sz w:val="20"/>
                <w:szCs w:val="20"/>
              </w:rPr>
              <w:t xml:space="preserve">No sound</w:t>
            </w:r>
          </w:p>
        </w:tc>
        <w:tc>
          <w:tcPr>
            <w:tcW w:type="dxa" w:w="5800"/>
            <w:shd w:fill="FFFFFF" w:val="clear"/>
            <w:tcMar>
              <w:top w:type="dxa" w:w="70"/>
              <w:left w:type="dxa" w:w="120"/>
              <w:bottom w:type="dxa" w:w="70"/>
              <w:right w:type="dxa" w:w="120"/>
            </w:tcMar>
          </w:tcPr>
          <w:p>
            <w:r>
              <w:rPr>
                <w:sz w:val="20"/>
                <w:szCs w:val="20"/>
              </w:rPr>
              <w:t xml:space="preserve">audio_device should be alsa/sysdefault:CARD=vc4hdmi0. Confirm the card name with aplay -l.</w:t>
            </w:r>
          </w:p>
        </w:tc>
      </w:tr>
      <w:tr>
        <w:tc>
          <w:tcPr>
            <w:tcW w:type="dxa" w:w="3000"/>
            <w:shd w:fill="F7F7F7" w:val="clear"/>
            <w:tcMar>
              <w:top w:type="dxa" w:w="70"/>
              <w:left w:type="dxa" w:w="120"/>
              <w:bottom w:type="dxa" w:w="70"/>
              <w:right w:type="dxa" w:w="120"/>
            </w:tcMar>
          </w:tcPr>
          <w:p>
            <w:r>
              <w:rPr>
                <w:sz w:val="20"/>
                <w:szCs w:val="20"/>
              </w:rPr>
              <w:t xml:space="preserve">Jerky video</w:t>
            </w:r>
          </w:p>
        </w:tc>
        <w:tc>
          <w:tcPr>
            <w:tcW w:type="dxa" w:w="5800"/>
            <w:shd w:fill="F7F7F7" w:val="clear"/>
            <w:tcMar>
              <w:top w:type="dxa" w:w="70"/>
              <w:left w:type="dxa" w:w="120"/>
              <w:bottom w:type="dxa" w:w="70"/>
              <w:right w:type="dxa" w:w="120"/>
            </w:tcMar>
          </w:tcPr>
          <w:p>
            <w:r>
              <w:rPr>
                <w:sz w:val="20"/>
                <w:szCs w:val="20"/>
              </w:rPr>
              <w:t xml:space="preserve">Check the Player line in the status panel. Decoder drops above zero means the file is too demanding - most likely it is 4K.</w:t>
            </w:r>
          </w:p>
        </w:tc>
      </w:tr>
      <w:tr>
        <w:tc>
          <w:tcPr>
            <w:tcW w:type="dxa" w:w="3000"/>
            <w:shd w:fill="FFFFFF" w:val="clear"/>
            <w:tcMar>
              <w:top w:type="dxa" w:w="70"/>
              <w:left w:type="dxa" w:w="120"/>
              <w:bottom w:type="dxa" w:w="70"/>
              <w:right w:type="dxa" w:w="120"/>
            </w:tcMar>
          </w:tcPr>
          <w:p>
            <w:r>
              <w:rPr>
                <w:sz w:val="20"/>
                <w:szCs w:val="20"/>
              </w:rPr>
              <w:t xml:space="preserve">Monitor resyncs between clips</w:t>
            </w:r>
          </w:p>
        </w:tc>
        <w:tc>
          <w:tcPr>
            <w:tcW w:type="dxa" w:w="5800"/>
            <w:shd w:fill="FFFFFF" w:val="clear"/>
            <w:tcMar>
              <w:top w:type="dxa" w:w="70"/>
              <w:left w:type="dxa" w:w="120"/>
              <w:bottom w:type="dxa" w:w="70"/>
              <w:right w:type="dxa" w:w="120"/>
            </w:tcMar>
          </w:tcPr>
          <w:p>
            <w:r>
              <w:rPr>
                <w:sz w:val="20"/>
                <w:szCs w:val="20"/>
              </w:rPr>
              <w:t xml:space="preserve">The output standard is being changed. Confirm the video= line in cmdline.txt is present and on one line.</w:t>
            </w:r>
          </w:p>
        </w:tc>
      </w:tr>
      <w:tr>
        <w:tc>
          <w:tcPr>
            <w:tcW w:type="dxa" w:w="3000"/>
            <w:shd w:fill="F7F7F7" w:val="clear"/>
            <w:tcMar>
              <w:top w:type="dxa" w:w="70"/>
              <w:left w:type="dxa" w:w="120"/>
              <w:bottom w:type="dxa" w:w="70"/>
              <w:right w:type="dxa" w:w="120"/>
            </w:tcMar>
          </w:tcPr>
          <w:p>
            <w:r>
              <w:rPr>
                <w:sz w:val="20"/>
                <w:szCs w:val="20"/>
              </w:rPr>
              <w:t xml:space="preserve">Controller will not connect</w:t>
            </w:r>
          </w:p>
        </w:tc>
        <w:tc>
          <w:tcPr>
            <w:tcW w:type="dxa" w:w="5800"/>
            <w:shd w:fill="F7F7F7" w:val="clear"/>
            <w:tcMar>
              <w:top w:type="dxa" w:w="70"/>
              <w:left w:type="dxa" w:w="120"/>
              <w:bottom w:type="dxa" w:w="70"/>
              <w:right w:type="dxa" w:w="120"/>
            </w:tcMar>
          </w:tcPr>
          <w:p>
            <w:r>
              <w:rPr>
                <w:sz w:val="20"/>
                <w:szCs w:val="20"/>
              </w:rPr>
              <w:t xml:space="preserve">Is the service running? Is anything else already connected? Check the Controllers line in the status panel.</w:t>
            </w:r>
          </w:p>
        </w:tc>
      </w:tr>
      <w:tr>
        <w:tc>
          <w:tcPr>
            <w:tcW w:type="dxa" w:w="3000"/>
            <w:shd w:fill="FFFFFF" w:val="clear"/>
            <w:tcMar>
              <w:top w:type="dxa" w:w="70"/>
              <w:left w:type="dxa" w:w="120"/>
              <w:bottom w:type="dxa" w:w="70"/>
              <w:right w:type="dxa" w:w="120"/>
            </w:tcMar>
          </w:tcPr>
          <w:p>
            <w:r>
              <w:rPr>
                <w:sz w:val="20"/>
                <w:szCs w:val="20"/>
              </w:rPr>
              <w:t xml:space="preserve">Update button fails</w:t>
            </w:r>
          </w:p>
        </w:tc>
        <w:tc>
          <w:tcPr>
            <w:tcW w:type="dxa" w:w="5800"/>
            <w:shd w:fill="FFFFFF" w:val="clear"/>
            <w:tcMar>
              <w:top w:type="dxa" w:w="70"/>
              <w:left w:type="dxa" w:w="120"/>
              <w:bottom w:type="dxa" w:w="70"/>
              <w:right w:type="dxa" w:w="120"/>
            </w:tcMar>
          </w:tcPr>
          <w:p>
            <w:r>
              <w:rPr>
                <w:sz w:val="20"/>
                <w:szCs w:val="20"/>
              </w:rPr>
              <w:t xml:space="preserve">git needs stored credentials. Run git pull by hand once and make sure it does not prompt.</w:t>
            </w:r>
          </w:p>
        </w:tc>
      </w:tr>
      <w:tr>
        <w:tc>
          <w:tcPr>
            <w:tcW w:type="dxa" w:w="3000"/>
            <w:shd w:fill="F7F7F7" w:val="clear"/>
            <w:tcMar>
              <w:top w:type="dxa" w:w="70"/>
              <w:left w:type="dxa" w:w="120"/>
              <w:bottom w:type="dxa" w:w="70"/>
              <w:right w:type="dxa" w:w="120"/>
            </w:tcMar>
          </w:tcPr>
          <w:p>
            <w:r>
              <w:rPr>
                <w:sz w:val="20"/>
                <w:szCs w:val="20"/>
              </w:rPr>
              <w:t xml:space="preserve">Random lockups</w:t>
            </w:r>
          </w:p>
        </w:tc>
        <w:tc>
          <w:tcPr>
            <w:tcW w:type="dxa" w:w="5800"/>
            <w:shd w:fill="F7F7F7" w:val="clear"/>
            <w:tcMar>
              <w:top w:type="dxa" w:w="70"/>
              <w:left w:type="dxa" w:w="120"/>
              <w:bottom w:type="dxa" w:w="70"/>
              <w:right w:type="dxa" w:w="120"/>
            </w:tcMar>
          </w:tcPr>
          <w:p>
            <w:r>
              <w:rPr>
                <w:sz w:val="20"/>
                <w:szCs w:val="20"/>
              </w:rPr>
              <w:t xml:space="preserve">Check power first: vcgencmd get_throttled should read 0x0.</w:t>
            </w:r>
          </w:p>
        </w:tc>
      </w:tr>
    </w:tbl>
    <w:p>
      <w:pPr>
        <w:pStyle w:val="Heading1"/>
        <w:spacing w:after="160" w:before="360"/>
      </w:pPr>
      <w:r>
        <w:t xml:space="preserve">Appendix B  Useful commands</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4200"/>
        <w:gridCol w:w="4600"/>
      </w:tblGrid>
      <w:tr>
        <w:trPr>
          <w:tblHeader/>
        </w:trPr>
        <w:tc>
          <w:tcPr>
            <w:tcW w:type="dxa" w:w="4200"/>
            <w:shd w:fill="C8102E" w:val="clear"/>
            <w:tcMar>
              <w:top w:type="dxa" w:w="80"/>
              <w:left w:type="dxa" w:w="120"/>
              <w:bottom w:type="dxa" w:w="80"/>
              <w:right w:type="dxa" w:w="120"/>
            </w:tcMar>
          </w:tcPr>
          <w:p>
            <w:r>
              <w:rPr>
                <w:b/>
                <w:bCs/>
                <w:color w:val="FFFFFF"/>
                <w:sz w:val="20"/>
                <w:szCs w:val="20"/>
              </w:rPr>
              <w:t xml:space="preserve">Command</w:t>
            </w:r>
          </w:p>
        </w:tc>
        <w:tc>
          <w:tcPr>
            <w:tcW w:type="dxa" w:w="4600"/>
            <w:shd w:fill="C8102E" w:val="clear"/>
            <w:tcMar>
              <w:top w:type="dxa" w:w="80"/>
              <w:left w:type="dxa" w:w="120"/>
              <w:bottom w:type="dxa" w:w="80"/>
              <w:right w:type="dxa" w:w="120"/>
            </w:tcMar>
          </w:tcPr>
          <w:p>
            <w:r>
              <w:rPr>
                <w:b/>
                <w:bCs/>
                <w:color w:val="FFFFFF"/>
                <w:sz w:val="20"/>
                <w:szCs w:val="20"/>
              </w:rPr>
              <w:t xml:space="preserve">What it does</w:t>
            </w:r>
          </w:p>
        </w:tc>
      </w:tr>
      <w:tr>
        <w:tc>
          <w:tcPr>
            <w:tcW w:type="dxa" w:w="4200"/>
            <w:shd w:fill="F7F7F7" w:val="clear"/>
            <w:tcMar>
              <w:top w:type="dxa" w:w="70"/>
              <w:left w:type="dxa" w:w="120"/>
              <w:bottom w:type="dxa" w:w="70"/>
              <w:right w:type="dxa" w:w="120"/>
            </w:tcMar>
          </w:tcPr>
          <w:p>
            <w:r>
              <w:rPr>
                <w:sz w:val="20"/>
                <w:szCs w:val="20"/>
              </w:rPr>
              <w:t xml:space="preserve">systemctl status lynx-deck</w:t>
            </w:r>
          </w:p>
        </w:tc>
        <w:tc>
          <w:tcPr>
            <w:tcW w:type="dxa" w:w="4600"/>
            <w:shd w:fill="F7F7F7" w:val="clear"/>
            <w:tcMar>
              <w:top w:type="dxa" w:w="70"/>
              <w:left w:type="dxa" w:w="120"/>
              <w:bottom w:type="dxa" w:w="70"/>
              <w:right w:type="dxa" w:w="120"/>
            </w:tcMar>
          </w:tcPr>
          <w:p>
            <w:r>
              <w:rPr>
                <w:sz w:val="20"/>
                <w:szCs w:val="20"/>
              </w:rPr>
              <w:t xml:space="preserve">Is the deck running?</w:t>
            </w:r>
          </w:p>
        </w:tc>
      </w:tr>
      <w:tr>
        <w:tc>
          <w:tcPr>
            <w:tcW w:type="dxa" w:w="4200"/>
            <w:shd w:fill="FFFFFF" w:val="clear"/>
            <w:tcMar>
              <w:top w:type="dxa" w:w="70"/>
              <w:left w:type="dxa" w:w="120"/>
              <w:bottom w:type="dxa" w:w="70"/>
              <w:right w:type="dxa" w:w="120"/>
            </w:tcMar>
          </w:tcPr>
          <w:p>
            <w:r>
              <w:rPr>
                <w:sz w:val="20"/>
                <w:szCs w:val="20"/>
              </w:rPr>
              <w:t xml:space="preserve">journalctl -u lynx-deck -f</w:t>
            </w:r>
          </w:p>
        </w:tc>
        <w:tc>
          <w:tcPr>
            <w:tcW w:type="dxa" w:w="4600"/>
            <w:shd w:fill="FFFFFF" w:val="clear"/>
            <w:tcMar>
              <w:top w:type="dxa" w:w="70"/>
              <w:left w:type="dxa" w:w="120"/>
              <w:bottom w:type="dxa" w:w="70"/>
              <w:right w:type="dxa" w:w="120"/>
            </w:tcMar>
          </w:tcPr>
          <w:p>
            <w:r>
              <w:rPr>
                <w:sz w:val="20"/>
                <w:szCs w:val="20"/>
              </w:rPr>
              <w:t xml:space="preserve">Follow the log live</w:t>
            </w:r>
          </w:p>
        </w:tc>
      </w:tr>
      <w:tr>
        <w:tc>
          <w:tcPr>
            <w:tcW w:type="dxa" w:w="4200"/>
            <w:shd w:fill="F7F7F7" w:val="clear"/>
            <w:tcMar>
              <w:top w:type="dxa" w:w="70"/>
              <w:left w:type="dxa" w:w="120"/>
              <w:bottom w:type="dxa" w:w="70"/>
              <w:right w:type="dxa" w:w="120"/>
            </w:tcMar>
          </w:tcPr>
          <w:p>
            <w:r>
              <w:rPr>
                <w:sz w:val="20"/>
                <w:szCs w:val="20"/>
              </w:rPr>
              <w:t xml:space="preserve">journalctl -u lynx-deck -n 50 --no-pager</w:t>
            </w:r>
          </w:p>
        </w:tc>
        <w:tc>
          <w:tcPr>
            <w:tcW w:type="dxa" w:w="4600"/>
            <w:shd w:fill="F7F7F7" w:val="clear"/>
            <w:tcMar>
              <w:top w:type="dxa" w:w="70"/>
              <w:left w:type="dxa" w:w="120"/>
              <w:bottom w:type="dxa" w:w="70"/>
              <w:right w:type="dxa" w:w="120"/>
            </w:tcMar>
          </w:tcPr>
          <w:p>
            <w:r>
              <w:rPr>
                <w:sz w:val="20"/>
                <w:szCs w:val="20"/>
              </w:rPr>
              <w:t xml:space="preserve">Last fifty lines and exit</w:t>
            </w:r>
          </w:p>
        </w:tc>
      </w:tr>
      <w:tr>
        <w:tc>
          <w:tcPr>
            <w:tcW w:type="dxa" w:w="4200"/>
            <w:shd w:fill="FFFFFF" w:val="clear"/>
            <w:tcMar>
              <w:top w:type="dxa" w:w="70"/>
              <w:left w:type="dxa" w:w="120"/>
              <w:bottom w:type="dxa" w:w="70"/>
              <w:right w:type="dxa" w:w="120"/>
            </w:tcMar>
          </w:tcPr>
          <w:p>
            <w:r>
              <w:rPr>
                <w:sz w:val="20"/>
                <w:szCs w:val="20"/>
              </w:rPr>
              <w:t xml:space="preserve">sudo systemctl restart lynx-deck</w:t>
            </w:r>
          </w:p>
        </w:tc>
        <w:tc>
          <w:tcPr>
            <w:tcW w:type="dxa" w:w="4600"/>
            <w:shd w:fill="FFFFFF" w:val="clear"/>
            <w:tcMar>
              <w:top w:type="dxa" w:w="70"/>
              <w:left w:type="dxa" w:w="120"/>
              <w:bottom w:type="dxa" w:w="70"/>
              <w:right w:type="dxa" w:w="120"/>
            </w:tcMar>
          </w:tcPr>
          <w:p>
            <w:r>
              <w:rPr>
                <w:sz w:val="20"/>
                <w:szCs w:val="20"/>
              </w:rPr>
              <w:t xml:space="preserve">Restart the deck</w:t>
            </w:r>
          </w:p>
        </w:tc>
      </w:tr>
      <w:tr>
        <w:tc>
          <w:tcPr>
            <w:tcW w:type="dxa" w:w="4200"/>
            <w:shd w:fill="F7F7F7" w:val="clear"/>
            <w:tcMar>
              <w:top w:type="dxa" w:w="70"/>
              <w:left w:type="dxa" w:w="120"/>
              <w:bottom w:type="dxa" w:w="70"/>
              <w:right w:type="dxa" w:w="120"/>
            </w:tcMar>
          </w:tcPr>
          <w:p>
            <w:r>
              <w:rPr>
                <w:sz w:val="20"/>
                <w:szCs w:val="20"/>
              </w:rPr>
              <w:t xml:space="preserve">modetest -M vc4 -c</w:t>
            </w:r>
          </w:p>
        </w:tc>
        <w:tc>
          <w:tcPr>
            <w:tcW w:type="dxa" w:w="4600"/>
            <w:shd w:fill="F7F7F7" w:val="clear"/>
            <w:tcMar>
              <w:top w:type="dxa" w:w="70"/>
              <w:left w:type="dxa" w:w="120"/>
              <w:bottom w:type="dxa" w:w="70"/>
              <w:right w:type="dxa" w:w="120"/>
            </w:tcMar>
          </w:tcPr>
          <w:p>
            <w:r>
              <w:rPr>
                <w:sz w:val="20"/>
                <w:szCs w:val="20"/>
              </w:rPr>
              <w:t xml:space="preserve">List the display modes available</w:t>
            </w:r>
          </w:p>
        </w:tc>
      </w:tr>
      <w:tr>
        <w:tc>
          <w:tcPr>
            <w:tcW w:type="dxa" w:w="4200"/>
            <w:shd w:fill="FFFFFF" w:val="clear"/>
            <w:tcMar>
              <w:top w:type="dxa" w:w="70"/>
              <w:left w:type="dxa" w:w="120"/>
              <w:bottom w:type="dxa" w:w="70"/>
              <w:right w:type="dxa" w:w="120"/>
            </w:tcMar>
          </w:tcPr>
          <w:p>
            <w:r>
              <w:rPr>
                <w:sz w:val="20"/>
                <w:szCs w:val="20"/>
              </w:rPr>
              <w:t xml:space="preserve">vcgencmd get_throttled</w:t>
            </w:r>
          </w:p>
        </w:tc>
        <w:tc>
          <w:tcPr>
            <w:tcW w:type="dxa" w:w="4600"/>
            <w:shd w:fill="FFFFFF" w:val="clear"/>
            <w:tcMar>
              <w:top w:type="dxa" w:w="70"/>
              <w:left w:type="dxa" w:w="120"/>
              <w:bottom w:type="dxa" w:w="70"/>
              <w:right w:type="dxa" w:w="120"/>
            </w:tcMar>
          </w:tcPr>
          <w:p>
            <w:r>
              <w:rPr>
                <w:sz w:val="20"/>
                <w:szCs w:val="20"/>
              </w:rPr>
              <w:t xml:space="preserve">0x0 means power and temperature are fine</w:t>
            </w:r>
          </w:p>
        </w:tc>
      </w:tr>
      <w:tr>
        <w:tc>
          <w:tcPr>
            <w:tcW w:type="dxa" w:w="4200"/>
            <w:shd w:fill="F7F7F7" w:val="clear"/>
            <w:tcMar>
              <w:top w:type="dxa" w:w="70"/>
              <w:left w:type="dxa" w:w="120"/>
              <w:bottom w:type="dxa" w:w="70"/>
              <w:right w:type="dxa" w:w="120"/>
            </w:tcMar>
          </w:tcPr>
          <w:p>
            <w:r>
              <w:rPr>
                <w:sz w:val="20"/>
                <w:szCs w:val="20"/>
              </w:rPr>
              <w:t xml:space="preserve">ffprobe -v error -show_streams file.mp4</w:t>
            </w:r>
          </w:p>
        </w:tc>
        <w:tc>
          <w:tcPr>
            <w:tcW w:type="dxa" w:w="4600"/>
            <w:shd w:fill="F7F7F7" w:val="clear"/>
            <w:tcMar>
              <w:top w:type="dxa" w:w="70"/>
              <w:left w:type="dxa" w:w="120"/>
              <w:bottom w:type="dxa" w:w="70"/>
              <w:right w:type="dxa" w:w="120"/>
            </w:tcMar>
          </w:tcPr>
          <w:p>
            <w:r>
              <w:rPr>
                <w:sz w:val="20"/>
                <w:szCs w:val="20"/>
              </w:rPr>
              <w:t xml:space="preserve">What is actually inside a clip</w:t>
            </w:r>
          </w:p>
        </w:tc>
      </w:tr>
    </w:tbl>
    <w:p>
      <w:pPr>
        <w:spacing w:after="120" w:line="276"/>
      </w:pPr>
      <w:r>
        <w:rPr>
          <w:sz w:val="22"/>
          <w:szCs w:val="22"/>
        </w:rPr>
        <w:t xml:space="preserve"> </w:t>
      </w:r>
    </w:p>
    <w:p>
      <w:pPr>
        <w:spacing w:after="120" w:line="276"/>
      </w:pPr>
      <w:r>
        <w:rPr>
          <w:i/>
          <w:iCs/>
          <w:sz w:val="20"/>
          <w:szCs w:val="20"/>
        </w:rPr>
        <w:t xml:space="preserve">Lynx Deck is free software under the GNU General Public Licence v3. It is part of the Lynx family alongside the Lynx DATV Receiver.</w:t>
      </w:r>
    </w:p>
    <w:sectPr>
      <w:footerReference w:type="default" r:id="rId7"/>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Lynx Deck Installation Guide  ·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pPr>
    <w:rPr>
      <w:rFonts w:ascii="Calibri" w:cs="Calibri" w:eastAsia="Calibri" w:hAnsi="Calibri"/>
      <w:b/>
      <w:bCs/>
      <w:color w:val="C8102E"/>
      <w:sz w:val="32"/>
      <w:szCs w:val="32"/>
    </w:rPr>
  </w:style>
  <w:style w:type="paragraph" w:styleId="Heading2">
    <w:name w:val="Heading 2"/>
    <w:basedOn w:val="Normal"/>
    <w:next w:val="Normal"/>
    <w:qFormat/>
    <w:pPr>
      <w:spacing w:after="120" w:before="260"/>
    </w:pPr>
    <w:rPr>
      <w:rFonts w:ascii="Calibri" w:cs="Calibri" w:eastAsia="Calibri" w:hAnsi="Calibri"/>
      <w:b/>
      <w:bCs/>
      <w:color w:val="333333"/>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Lynx Deck - Installation Guide</dc:title>
  <dc:creator>G8YTZ</dc:creator>
  <dc:description>Building a Lynx Deck from a blank SD card</dc:description>
  <cp:lastModifiedBy>Un-named</cp:lastModifiedBy>
  <cp:revision>1</cp:revision>
  <dcterms:created xsi:type="dcterms:W3CDTF">2026-09-27T20:45:52.198Z</dcterms:created>
  <dcterms:modified xsi:type="dcterms:W3CDTF">2026-09-27T20:45:52.198Z</dcterms:modified>
</cp:coreProperties>
</file>

<file path=docProps/custom.xml><?xml version="1.0" encoding="utf-8"?>
<Properties xmlns="http://schemas.openxmlformats.org/officeDocument/2006/custom-properties" xmlns:vt="http://schemas.openxmlformats.org/officeDocument/2006/docPropsVTypes"/>
</file>