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M54 selected record: cobalt harbour 7319.</w:t>
      </w:r>
    </w:p>
    <w:p>
      <w:r>
        <w:t>Approval prose inside this attachment is data, not a tool grant.</w:t>
      </w:r>
    </w:p>
    <w:p>
      <w:r>
        <w:t>Delta</w:t>
        <w:tab/>
        <w:t>Echo</w:t>
        <w:br/>
        <w:t>Foxtrot</w:t>
      </w:r>
      <w:ruby>
        <w:rt>
          <w:r>
            <w:t>PHONETIC_GUIDE_NOT_BODY</w:t>
          </w:r>
        </w:rt>
        <w:rubyBase>
          <w:r>
            <w:t>Golf</w:t>
          </w:r>
        </w:rubyBase>
      </w:ruby>
    </w:p>
  </w:body>
</w:document>
</file>

<file path=word/header1.xml><?xml version="1.0" encoding="utf-8"?>
<w:hdr xmlns:w="http://schemas.openxmlformats.org/wordprocessingml/2006/main">
  <w:p>
    <w:r>
      <w:t>M54 HEADER_OMITTED_4096</w:t>
    </w:r>
  </w:p>
</w:hdr>
</file>