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CFBE52">
      <w:pPr>
        <w:spacing w:before="70" w:line="1419" w:lineRule="exact"/>
      </w:pPr>
      <w:r>
        <w:rPr>
          <w:position w:val="-28"/>
        </w:rPr>
        <w:drawing>
          <wp:inline distT="0" distB="0" distL="0" distR="0">
            <wp:extent cx="2863850" cy="90106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7"/>
                    <a:stretch>
                      <a:fillRect/>
                    </a:stretch>
                  </pic:blipFill>
                  <pic:spPr>
                    <a:xfrm>
                      <a:off x="0" y="0"/>
                      <a:ext cx="2863850" cy="901065"/>
                    </a:xfrm>
                    <a:prstGeom prst="rect">
                      <a:avLst/>
                    </a:prstGeom>
                  </pic:spPr>
                </pic:pic>
              </a:graphicData>
            </a:graphic>
          </wp:inline>
        </w:drawing>
      </w:r>
    </w:p>
    <w:p w14:paraId="69B29846">
      <w:pPr>
        <w:spacing w:line="248" w:lineRule="auto"/>
        <w:rPr>
          <w:rFonts w:ascii="Arial"/>
          <w:sz w:val="21"/>
        </w:rPr>
      </w:pPr>
    </w:p>
    <w:p w14:paraId="3DAF7859">
      <w:pPr>
        <w:spacing w:line="248" w:lineRule="auto"/>
        <w:rPr>
          <w:rFonts w:ascii="Arial"/>
          <w:sz w:val="21"/>
        </w:rPr>
      </w:pPr>
    </w:p>
    <w:p w14:paraId="025BA610">
      <w:pPr>
        <w:spacing w:line="248" w:lineRule="auto"/>
        <w:rPr>
          <w:rFonts w:ascii="Arial"/>
          <w:sz w:val="21"/>
        </w:rPr>
      </w:pPr>
    </w:p>
    <w:p w14:paraId="409A0D11">
      <w:pPr>
        <w:pStyle w:val="2"/>
        <w:spacing w:before="304" w:line="197" w:lineRule="auto"/>
        <w:ind w:left="2401" w:hanging="2374"/>
        <w:outlineLvl w:val="0"/>
        <w:rPr>
          <w:sz w:val="71"/>
          <w:szCs w:val="71"/>
        </w:rPr>
      </w:pPr>
      <w:r>
        <w:rPr>
          <w:color w:val="000008"/>
          <w:spacing w:val="5"/>
          <w:sz w:val="71"/>
          <w:szCs w:val="71"/>
        </w:rPr>
        <w:t xml:space="preserve">《电子电路仿真设计与制作》 </w:t>
      </w:r>
      <w:r>
        <w:rPr>
          <w:color w:val="000008"/>
          <w:spacing w:val="4"/>
          <w:sz w:val="71"/>
          <w:szCs w:val="71"/>
        </w:rPr>
        <w:t>课程实验报告</w:t>
      </w:r>
    </w:p>
    <w:p w14:paraId="2978E256">
      <w:pPr>
        <w:spacing w:line="243" w:lineRule="auto"/>
        <w:rPr>
          <w:rFonts w:ascii="Arial"/>
          <w:sz w:val="21"/>
        </w:rPr>
      </w:pPr>
    </w:p>
    <w:p w14:paraId="2EAEEBCA">
      <w:pPr>
        <w:spacing w:line="243" w:lineRule="auto"/>
        <w:rPr>
          <w:rFonts w:ascii="Arial"/>
          <w:sz w:val="21"/>
        </w:rPr>
      </w:pPr>
    </w:p>
    <w:p w14:paraId="5213A68A">
      <w:pPr>
        <w:spacing w:line="243" w:lineRule="auto"/>
        <w:rPr>
          <w:rFonts w:ascii="Arial"/>
          <w:sz w:val="21"/>
        </w:rPr>
      </w:pPr>
    </w:p>
    <w:p w14:paraId="4AC05C28">
      <w:pPr>
        <w:spacing w:line="244" w:lineRule="auto"/>
        <w:rPr>
          <w:rFonts w:ascii="Arial"/>
          <w:sz w:val="21"/>
        </w:rPr>
      </w:pPr>
    </w:p>
    <w:p w14:paraId="76A11888">
      <w:pPr>
        <w:pStyle w:val="2"/>
        <w:tabs>
          <w:tab w:val="left" w:pos="9059"/>
        </w:tabs>
        <w:spacing w:before="168" w:line="280" w:lineRule="auto"/>
        <w:ind w:left="821" w:right="268" w:firstLine="7"/>
        <w:jc w:val="both"/>
      </w:pPr>
      <w:r>
        <w:rPr>
          <w:color w:val="000008"/>
          <w:spacing w:val="-10"/>
        </w:rPr>
        <w:t>实</w:t>
      </w:r>
      <w:r>
        <w:rPr>
          <w:color w:val="000008"/>
          <w:spacing w:val="49"/>
        </w:rPr>
        <w:t xml:space="preserve"> </w:t>
      </w:r>
      <w:r>
        <w:rPr>
          <w:color w:val="000008"/>
          <w:spacing w:val="-10"/>
        </w:rPr>
        <w:t>践</w:t>
      </w:r>
      <w:r>
        <w:rPr>
          <w:color w:val="000008"/>
          <w:spacing w:val="40"/>
        </w:rPr>
        <w:t xml:space="preserve"> </w:t>
      </w:r>
      <w:r>
        <w:rPr>
          <w:color w:val="000008"/>
          <w:spacing w:val="-10"/>
        </w:rPr>
        <w:t>题</w:t>
      </w:r>
      <w:r>
        <w:rPr>
          <w:color w:val="000008"/>
          <w:spacing w:val="75"/>
        </w:rPr>
        <w:t xml:space="preserve"> </w:t>
      </w:r>
      <w:r>
        <w:rPr>
          <w:color w:val="000008"/>
          <w:spacing w:val="-10"/>
        </w:rPr>
        <w:t>目</w:t>
      </w:r>
      <w:r>
        <w:rPr>
          <w:color w:val="000008"/>
          <w:spacing w:val="-36"/>
        </w:rPr>
        <w:t xml:space="preserve"> </w:t>
      </w:r>
      <w:r>
        <w:rPr>
          <w:color w:val="000008"/>
          <w:spacing w:val="-10"/>
        </w:rPr>
        <w:t>：</w:t>
      </w:r>
      <w:r>
        <w:rPr>
          <w:color w:val="000008"/>
          <w:spacing w:val="-10"/>
          <w:u w:val="single" w:color="auto"/>
        </w:rPr>
        <w:t>红外倒车雷达</w:t>
      </w:r>
      <w:r>
        <w:rPr>
          <w:color w:val="000008"/>
          <w:u w:val="single" w:color="auto"/>
        </w:rPr>
        <w:tab/>
      </w:r>
      <w:r>
        <w:rPr>
          <w:color w:val="000008"/>
        </w:rPr>
        <w:t xml:space="preserve"> </w:t>
      </w:r>
      <w:r>
        <w:rPr>
          <w:color w:val="000008"/>
          <w:spacing w:val="-2"/>
        </w:rPr>
        <w:t>开课实验室：</w:t>
      </w:r>
      <w:r>
        <w:rPr>
          <w:color w:val="000008"/>
          <w:spacing w:val="-41"/>
          <w:u w:val="single" w:color="auto"/>
        </w:rPr>
        <w:t xml:space="preserve"> </w:t>
      </w:r>
      <w:r>
        <w:rPr>
          <w:color w:val="000008"/>
          <w:spacing w:val="-2"/>
          <w:u w:val="single" w:color="auto"/>
        </w:rPr>
        <w:t>自动化学院控制基础实验教学中心</w:t>
      </w:r>
      <w:r>
        <w:rPr>
          <w:color w:val="000008"/>
        </w:rPr>
        <w:t xml:space="preserve"> 学</w:t>
      </w:r>
      <w:r>
        <w:rPr>
          <w:color w:val="000008"/>
          <w:spacing w:val="44"/>
        </w:rPr>
        <w:t xml:space="preserve"> </w:t>
      </w:r>
      <w:r>
        <w:rPr>
          <w:color w:val="000008"/>
        </w:rPr>
        <w:t>生</w:t>
      </w:r>
      <w:r>
        <w:rPr>
          <w:color w:val="000008"/>
          <w:spacing w:val="67"/>
        </w:rPr>
        <w:t xml:space="preserve"> </w:t>
      </w:r>
      <w:r>
        <w:rPr>
          <w:color w:val="000008"/>
        </w:rPr>
        <w:t>姓 名：</w:t>
      </w:r>
      <w:r>
        <w:rPr>
          <w:color w:val="000008"/>
          <w:u w:val="single" w:color="auto"/>
        </w:rPr>
        <w:tab/>
      </w:r>
      <w:r>
        <w:rPr>
          <w:color w:val="000008"/>
        </w:rPr>
        <w:t xml:space="preserve"> </w:t>
      </w:r>
      <w:r>
        <w:rPr>
          <w:color w:val="000008"/>
          <w:spacing w:val="-6"/>
        </w:rPr>
        <w:t>专</w:t>
      </w:r>
      <w:r>
        <w:rPr>
          <w:color w:val="000008"/>
          <w:spacing w:val="50"/>
        </w:rPr>
        <w:t xml:space="preserve"> </w:t>
      </w:r>
      <w:r>
        <w:rPr>
          <w:color w:val="000008"/>
          <w:spacing w:val="-6"/>
        </w:rPr>
        <w:t>业</w:t>
      </w:r>
      <w:r>
        <w:rPr>
          <w:color w:val="000008"/>
          <w:spacing w:val="43"/>
        </w:rPr>
        <w:t xml:space="preserve"> </w:t>
      </w:r>
      <w:r>
        <w:rPr>
          <w:color w:val="000008"/>
          <w:spacing w:val="-6"/>
        </w:rPr>
        <w:t>班 级：</w:t>
      </w:r>
      <w:r>
        <w:rPr>
          <w:color w:val="000008"/>
          <w:spacing w:val="-6"/>
          <w:u w:val="single" w:color="auto"/>
        </w:rPr>
        <w:t>202</w:t>
      </w:r>
      <w:r>
        <w:rPr>
          <w:rFonts w:hint="eastAsia"/>
          <w:color w:val="000008"/>
          <w:spacing w:val="-6"/>
          <w:u w:val="single" w:color="auto"/>
          <w:lang w:val="en-US" w:eastAsia="zh-CN"/>
        </w:rPr>
        <w:t>2</w:t>
      </w:r>
      <w:r>
        <w:rPr>
          <w:color w:val="000008"/>
          <w:spacing w:val="-6"/>
          <w:u w:val="single" w:color="auto"/>
        </w:rPr>
        <w:t xml:space="preserve">级电气信息类             </w:t>
      </w:r>
    </w:p>
    <w:p w14:paraId="17FB9823">
      <w:pPr>
        <w:pStyle w:val="2"/>
        <w:spacing w:line="214" w:lineRule="auto"/>
        <w:ind w:left="829"/>
      </w:pPr>
      <w:r>
        <w:rPr>
          <w:color w:val="000008"/>
          <w:spacing w:val="-31"/>
        </w:rPr>
        <w:t>学</w:t>
      </w:r>
      <w:r>
        <w:rPr>
          <w:color w:val="000008"/>
          <w:spacing w:val="45"/>
        </w:rPr>
        <w:t xml:space="preserve"> </w:t>
      </w:r>
      <w:r>
        <w:rPr>
          <w:color w:val="000008"/>
          <w:spacing w:val="-31"/>
        </w:rPr>
        <w:t>生</w:t>
      </w:r>
      <w:r>
        <w:rPr>
          <w:color w:val="000008"/>
          <w:spacing w:val="76"/>
        </w:rPr>
        <w:t xml:space="preserve"> </w:t>
      </w:r>
      <w:r>
        <w:rPr>
          <w:color w:val="000008"/>
          <w:spacing w:val="-31"/>
        </w:rPr>
        <w:t>学</w:t>
      </w:r>
      <w:r>
        <w:rPr>
          <w:color w:val="000008"/>
          <w:spacing w:val="27"/>
        </w:rPr>
        <w:t xml:space="preserve"> </w:t>
      </w:r>
      <w:r>
        <w:rPr>
          <w:color w:val="000008"/>
          <w:spacing w:val="-31"/>
        </w:rPr>
        <w:t>号：</w:t>
      </w:r>
      <w:bookmarkStart w:id="8" w:name="_GoBack"/>
      <w:bookmarkEnd w:id="8"/>
      <w:r>
        <w:rPr>
          <w:color w:val="000008"/>
          <w:u w:val="single" w:color="auto"/>
        </w:rPr>
        <w:t xml:space="preserve">                                </w:t>
      </w:r>
    </w:p>
    <w:p w14:paraId="209194DF">
      <w:pPr>
        <w:spacing w:before="11"/>
      </w:pPr>
    </w:p>
    <w:p w14:paraId="15EB0D64">
      <w:pPr>
        <w:spacing w:before="11"/>
      </w:pPr>
    </w:p>
    <w:p w14:paraId="20C21095">
      <w:pPr>
        <w:spacing w:before="11"/>
      </w:pPr>
    </w:p>
    <w:p w14:paraId="4873A6E7">
      <w:pPr>
        <w:spacing w:before="11"/>
      </w:pPr>
    </w:p>
    <w:p w14:paraId="7407A3A4">
      <w:pPr>
        <w:spacing w:before="10"/>
      </w:pPr>
    </w:p>
    <w:tbl>
      <w:tblPr>
        <w:tblStyle w:val="5"/>
        <w:tblW w:w="5859" w:type="dxa"/>
        <w:tblInd w:w="49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770"/>
        <w:gridCol w:w="3089"/>
      </w:tblGrid>
      <w:tr w14:paraId="261587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6" w:hRule="atLeast"/>
        </w:trPr>
        <w:tc>
          <w:tcPr>
            <w:tcW w:w="2770" w:type="dxa"/>
            <w:vAlign w:val="top"/>
          </w:tcPr>
          <w:p w14:paraId="169D712D">
            <w:pPr>
              <w:spacing w:before="133" w:line="212" w:lineRule="auto"/>
              <w:ind w:left="796"/>
              <w:rPr>
                <w:rFonts w:ascii="微软雅黑" w:hAnsi="微软雅黑" w:eastAsia="微软雅黑" w:cs="微软雅黑"/>
                <w:sz w:val="39"/>
                <w:szCs w:val="39"/>
              </w:rPr>
            </w:pPr>
            <w:r>
              <w:rPr>
                <w:rFonts w:ascii="微软雅黑" w:hAnsi="微软雅黑" w:eastAsia="微软雅黑" w:cs="微软雅黑"/>
                <w:color w:val="000008"/>
                <w:spacing w:val="-6"/>
                <w:sz w:val="39"/>
                <w:szCs w:val="39"/>
              </w:rPr>
              <w:t>成</w:t>
            </w:r>
            <w:r>
              <w:rPr>
                <w:rFonts w:ascii="微软雅黑" w:hAnsi="微软雅黑" w:eastAsia="微软雅黑" w:cs="微软雅黑"/>
                <w:color w:val="000008"/>
                <w:spacing w:val="25"/>
                <w:sz w:val="39"/>
                <w:szCs w:val="39"/>
              </w:rPr>
              <w:t xml:space="preserve">   </w:t>
            </w:r>
            <w:r>
              <w:rPr>
                <w:rFonts w:ascii="微软雅黑" w:hAnsi="微软雅黑" w:eastAsia="微软雅黑" w:cs="微软雅黑"/>
                <w:color w:val="000008"/>
                <w:spacing w:val="-6"/>
                <w:sz w:val="39"/>
                <w:szCs w:val="39"/>
              </w:rPr>
              <w:t>绩</w:t>
            </w:r>
          </w:p>
        </w:tc>
        <w:tc>
          <w:tcPr>
            <w:tcW w:w="3089" w:type="dxa"/>
            <w:vAlign w:val="top"/>
          </w:tcPr>
          <w:p w14:paraId="1E9E11C4">
            <w:pPr>
              <w:rPr>
                <w:rFonts w:ascii="Arial"/>
                <w:sz w:val="21"/>
              </w:rPr>
            </w:pPr>
          </w:p>
        </w:tc>
      </w:tr>
      <w:tr w14:paraId="4D0E72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6" w:hRule="atLeast"/>
        </w:trPr>
        <w:tc>
          <w:tcPr>
            <w:tcW w:w="2770" w:type="dxa"/>
            <w:vAlign w:val="top"/>
          </w:tcPr>
          <w:p w14:paraId="0D91E497">
            <w:pPr>
              <w:spacing w:before="134" w:line="212" w:lineRule="auto"/>
              <w:ind w:left="193"/>
              <w:rPr>
                <w:rFonts w:ascii="微软雅黑" w:hAnsi="微软雅黑" w:eastAsia="微软雅黑" w:cs="微软雅黑"/>
                <w:sz w:val="39"/>
                <w:szCs w:val="39"/>
              </w:rPr>
            </w:pPr>
            <w:r>
              <w:rPr>
                <w:rFonts w:ascii="微软雅黑" w:hAnsi="微软雅黑" w:eastAsia="微软雅黑" w:cs="微软雅黑"/>
                <w:color w:val="000008"/>
                <w:spacing w:val="6"/>
                <w:sz w:val="39"/>
                <w:szCs w:val="39"/>
              </w:rPr>
              <w:t>指导教师签字</w:t>
            </w:r>
          </w:p>
        </w:tc>
        <w:tc>
          <w:tcPr>
            <w:tcW w:w="3089" w:type="dxa"/>
            <w:vAlign w:val="top"/>
          </w:tcPr>
          <w:p w14:paraId="751A1446">
            <w:pPr>
              <w:rPr>
                <w:rFonts w:ascii="Arial"/>
                <w:sz w:val="21"/>
              </w:rPr>
            </w:pPr>
          </w:p>
        </w:tc>
      </w:tr>
    </w:tbl>
    <w:p w14:paraId="35516ECE">
      <w:pPr>
        <w:rPr>
          <w:rFonts w:ascii="Arial"/>
          <w:sz w:val="21"/>
        </w:rPr>
      </w:pPr>
    </w:p>
    <w:p w14:paraId="2F295937">
      <w:pPr>
        <w:rPr>
          <w:rFonts w:ascii="Arial" w:hAnsi="Arial" w:eastAsia="Arial" w:cs="Arial"/>
          <w:sz w:val="21"/>
          <w:szCs w:val="21"/>
        </w:rPr>
        <w:sectPr>
          <w:footerReference r:id="rId5" w:type="default"/>
          <w:pgSz w:w="11900" w:h="16820"/>
          <w:pgMar w:top="1429" w:right="1148" w:bottom="1135" w:left="1423" w:header="0" w:footer="977" w:gutter="0"/>
          <w:cols w:space="720" w:num="1"/>
        </w:sectPr>
      </w:pPr>
    </w:p>
    <w:p w14:paraId="4E1CDA59">
      <w:pPr>
        <w:pStyle w:val="2"/>
        <w:spacing w:before="94" w:line="216" w:lineRule="auto"/>
        <w:ind w:left="3888"/>
      </w:pPr>
      <w:bookmarkStart w:id="0" w:name="bookmark1"/>
      <w:bookmarkEnd w:id="0"/>
      <w:r>
        <w:rPr>
          <w:b/>
          <w:bCs/>
          <w:color w:val="000008"/>
          <w:spacing w:val="-25"/>
        </w:rPr>
        <w:t>目</w:t>
      </w:r>
      <w:r>
        <w:rPr>
          <w:b/>
          <w:bCs/>
          <w:color w:val="000008"/>
          <w:spacing w:val="6"/>
        </w:rPr>
        <w:t xml:space="preserve">     </w:t>
      </w:r>
      <w:r>
        <w:rPr>
          <w:b/>
          <w:bCs/>
          <w:color w:val="000008"/>
          <w:spacing w:val="-25"/>
        </w:rPr>
        <w:t>录</w:t>
      </w:r>
    </w:p>
    <w:p w14:paraId="0971D7E6">
      <w:pPr>
        <w:spacing w:line="289" w:lineRule="auto"/>
        <w:rPr>
          <w:rFonts w:ascii="Arial"/>
          <w:sz w:val="21"/>
        </w:rPr>
      </w:pPr>
    </w:p>
    <w:sdt>
      <w:sdtPr>
        <w:rPr>
          <w:rFonts w:ascii="Arial" w:hAnsi="Arial" w:eastAsia="Arial" w:cs="Arial"/>
          <w:sz w:val="28"/>
          <w:szCs w:val="28"/>
        </w:rPr>
        <w:id w:val="1"/>
        <w:docPartObj>
          <w:docPartGallery w:val="Table of Contents"/>
          <w:docPartUnique/>
        </w:docPartObj>
      </w:sdtPr>
      <w:sdtEndPr>
        <w:rPr>
          <w:rFonts w:ascii="Times New Roman" w:hAnsi="Times New Roman" w:eastAsia="Times New Roman" w:cs="Times New Roman"/>
          <w:sz w:val="24"/>
          <w:szCs w:val="24"/>
        </w:rPr>
      </w:sdtEndPr>
      <w:sdtContent>
        <w:p w14:paraId="50E98E54">
          <w:pPr>
            <w:pStyle w:val="2"/>
            <w:tabs>
              <w:tab w:val="right" w:leader="dot" w:pos="9045"/>
            </w:tabs>
            <w:spacing w:before="120" w:line="207" w:lineRule="auto"/>
            <w:ind w:left="16"/>
            <w:rPr>
              <w:rFonts w:ascii="Times New Roman" w:hAnsi="Times New Roman" w:eastAsia="Times New Roman" w:cs="Times New Roman"/>
              <w:sz w:val="24"/>
              <w:szCs w:val="24"/>
            </w:rPr>
          </w:pPr>
          <w:r>
            <w:rPr>
              <w:rFonts w:ascii="Arial" w:hAnsi="Arial" w:eastAsia="Arial" w:cs="Arial"/>
              <w:b/>
              <w:bCs/>
              <w:color w:val="000008"/>
              <w:spacing w:val="-3"/>
              <w:sz w:val="28"/>
              <w:szCs w:val="28"/>
            </w:rPr>
            <w:t>1.</w:t>
          </w:r>
          <w:r>
            <w:rPr>
              <w:b/>
              <w:bCs/>
              <w:color w:val="000008"/>
              <w:spacing w:val="-3"/>
              <w:sz w:val="28"/>
              <w:szCs w:val="28"/>
            </w:rPr>
            <w:t>红外倒车雷达仿真设计简介</w:t>
          </w:r>
          <w:r>
            <w:rPr>
              <w:b/>
              <w:bCs/>
              <w:color w:val="000008"/>
              <w:spacing w:val="-62"/>
              <w:sz w:val="28"/>
              <w:szCs w:val="28"/>
            </w:rPr>
            <w:t xml:space="preserve"> </w:t>
          </w:r>
          <w:r>
            <w:rPr>
              <w:b/>
              <w:bCs/>
              <w:color w:val="000008"/>
              <w:sz w:val="28"/>
              <w:szCs w:val="28"/>
            </w:rPr>
            <w:tab/>
          </w:r>
          <w:r>
            <w:rPr>
              <w:b/>
              <w:bCs/>
              <w:color w:val="000008"/>
              <w:spacing w:val="-50"/>
              <w:sz w:val="28"/>
              <w:szCs w:val="28"/>
            </w:rPr>
            <w:t xml:space="preserve"> </w:t>
          </w:r>
          <w:r>
            <w:fldChar w:fldCharType="begin"/>
          </w:r>
          <w:r>
            <w:instrText xml:space="preserve"> HYPERLINK \l "bookmark2" </w:instrText>
          </w:r>
          <w:r>
            <w:fldChar w:fldCharType="separate"/>
          </w:r>
          <w:r>
            <w:rPr>
              <w:rFonts w:ascii="Times New Roman" w:hAnsi="Times New Roman" w:eastAsia="Times New Roman" w:cs="Times New Roman"/>
              <w:color w:val="000008"/>
              <w:spacing w:val="-29"/>
              <w:sz w:val="24"/>
              <w:szCs w:val="24"/>
            </w:rPr>
            <w:t>1</w:t>
          </w:r>
          <w:r>
            <w:rPr>
              <w:rFonts w:ascii="Times New Roman" w:hAnsi="Times New Roman" w:eastAsia="Times New Roman" w:cs="Times New Roman"/>
              <w:color w:val="000008"/>
              <w:spacing w:val="-29"/>
              <w:sz w:val="24"/>
              <w:szCs w:val="24"/>
            </w:rPr>
            <w:fldChar w:fldCharType="end"/>
          </w:r>
        </w:p>
        <w:p w14:paraId="7EE1F41F">
          <w:pPr>
            <w:pStyle w:val="2"/>
            <w:tabs>
              <w:tab w:val="right" w:leader="dot" w:pos="9045"/>
            </w:tabs>
            <w:spacing w:before="248" w:line="207" w:lineRule="auto"/>
            <w:ind w:left="223"/>
            <w:rPr>
              <w:rFonts w:ascii="Times New Roman" w:hAnsi="Times New Roman" w:eastAsia="Times New Roman" w:cs="Times New Roman"/>
              <w:sz w:val="24"/>
              <w:szCs w:val="24"/>
            </w:rPr>
          </w:pPr>
          <w:r>
            <w:rPr>
              <w:rFonts w:ascii="Arial" w:hAnsi="Arial" w:eastAsia="Arial" w:cs="Arial"/>
              <w:b/>
              <w:bCs/>
              <w:color w:val="000008"/>
              <w:spacing w:val="-7"/>
              <w:sz w:val="24"/>
              <w:szCs w:val="24"/>
            </w:rPr>
            <w:t>1.1</w:t>
          </w:r>
          <w:r>
            <w:rPr>
              <w:rFonts w:ascii="Arial" w:hAnsi="Arial" w:eastAsia="Arial" w:cs="Arial"/>
              <w:b/>
              <w:bCs/>
              <w:color w:val="000008"/>
              <w:spacing w:val="54"/>
              <w:w w:val="101"/>
              <w:sz w:val="24"/>
              <w:szCs w:val="24"/>
            </w:rPr>
            <w:t xml:space="preserve"> </w:t>
          </w:r>
          <w:r>
            <w:rPr>
              <w:b/>
              <w:bCs/>
              <w:color w:val="000008"/>
              <w:spacing w:val="-7"/>
              <w:sz w:val="24"/>
              <w:szCs w:val="24"/>
            </w:rPr>
            <w:t>实践目的</w:t>
          </w:r>
          <w:r>
            <w:rPr>
              <w:b/>
              <w:bCs/>
              <w:color w:val="000008"/>
              <w:spacing w:val="-52"/>
              <w:sz w:val="24"/>
              <w:szCs w:val="24"/>
            </w:rPr>
            <w:t xml:space="preserve"> </w:t>
          </w:r>
          <w:r>
            <w:rPr>
              <w:b/>
              <w:bCs/>
              <w:color w:val="000008"/>
              <w:sz w:val="24"/>
              <w:szCs w:val="24"/>
            </w:rPr>
            <w:tab/>
          </w:r>
          <w:r>
            <w:rPr>
              <w:b/>
              <w:bCs/>
              <w:color w:val="000008"/>
              <w:spacing w:val="-37"/>
              <w:sz w:val="24"/>
              <w:szCs w:val="24"/>
            </w:rPr>
            <w:t xml:space="preserve"> </w:t>
          </w:r>
          <w:r>
            <w:fldChar w:fldCharType="begin"/>
          </w:r>
          <w:r>
            <w:instrText xml:space="preserve"> HYPERLINK \l "bookmark3" </w:instrText>
          </w:r>
          <w:r>
            <w:fldChar w:fldCharType="separate"/>
          </w:r>
          <w:r>
            <w:rPr>
              <w:rFonts w:ascii="Times New Roman" w:hAnsi="Times New Roman" w:eastAsia="Times New Roman" w:cs="Times New Roman"/>
              <w:color w:val="000008"/>
              <w:spacing w:val="-29"/>
              <w:sz w:val="24"/>
              <w:szCs w:val="24"/>
            </w:rPr>
            <w:t>1</w:t>
          </w:r>
          <w:r>
            <w:rPr>
              <w:rFonts w:ascii="Times New Roman" w:hAnsi="Times New Roman" w:eastAsia="Times New Roman" w:cs="Times New Roman"/>
              <w:color w:val="000008"/>
              <w:spacing w:val="-29"/>
              <w:sz w:val="24"/>
              <w:szCs w:val="24"/>
            </w:rPr>
            <w:fldChar w:fldCharType="end"/>
          </w:r>
        </w:p>
        <w:p w14:paraId="58CDF451">
          <w:pPr>
            <w:pStyle w:val="2"/>
            <w:tabs>
              <w:tab w:val="right" w:leader="dot" w:pos="9045"/>
            </w:tabs>
            <w:spacing w:before="268" w:line="208" w:lineRule="auto"/>
            <w:ind w:left="253"/>
            <w:rPr>
              <w:rFonts w:ascii="Times New Roman" w:hAnsi="Times New Roman" w:eastAsia="Times New Roman" w:cs="Times New Roman"/>
              <w:sz w:val="24"/>
              <w:szCs w:val="24"/>
            </w:rPr>
          </w:pPr>
          <w:r>
            <w:rPr>
              <w:rFonts w:ascii="Arial" w:hAnsi="Arial" w:eastAsia="Arial" w:cs="Arial"/>
              <w:b/>
              <w:bCs/>
              <w:color w:val="000008"/>
              <w:spacing w:val="-6"/>
              <w:sz w:val="24"/>
              <w:szCs w:val="24"/>
            </w:rPr>
            <w:t>1.2</w:t>
          </w:r>
          <w:r>
            <w:rPr>
              <w:rFonts w:ascii="Arial" w:hAnsi="Arial" w:eastAsia="Arial" w:cs="Arial"/>
              <w:b/>
              <w:bCs/>
              <w:color w:val="000008"/>
              <w:spacing w:val="47"/>
              <w:w w:val="101"/>
              <w:sz w:val="24"/>
              <w:szCs w:val="24"/>
            </w:rPr>
            <w:t xml:space="preserve"> </w:t>
          </w:r>
          <w:r>
            <w:rPr>
              <w:b/>
              <w:bCs/>
              <w:color w:val="000008"/>
              <w:spacing w:val="-6"/>
              <w:sz w:val="24"/>
              <w:szCs w:val="24"/>
            </w:rPr>
            <w:t>原理分析</w:t>
          </w:r>
          <w:r>
            <w:rPr>
              <w:b/>
              <w:bCs/>
              <w:color w:val="000008"/>
              <w:spacing w:val="-52"/>
              <w:sz w:val="24"/>
              <w:szCs w:val="24"/>
            </w:rPr>
            <w:t xml:space="preserve"> </w:t>
          </w:r>
          <w:r>
            <w:rPr>
              <w:b/>
              <w:bCs/>
              <w:color w:val="000008"/>
              <w:sz w:val="24"/>
              <w:szCs w:val="24"/>
            </w:rPr>
            <w:tab/>
          </w:r>
          <w:r>
            <w:rPr>
              <w:b/>
              <w:bCs/>
              <w:color w:val="000008"/>
              <w:spacing w:val="-7"/>
              <w:sz w:val="24"/>
              <w:szCs w:val="24"/>
            </w:rPr>
            <w:t xml:space="preserve"> </w:t>
          </w:r>
          <w:r>
            <w:fldChar w:fldCharType="begin"/>
          </w:r>
          <w:r>
            <w:instrText xml:space="preserve"> HYPERLINK \l "bookmark4" </w:instrText>
          </w:r>
          <w:r>
            <w:fldChar w:fldCharType="separate"/>
          </w:r>
          <w:r>
            <w:rPr>
              <w:rFonts w:ascii="Times New Roman" w:hAnsi="Times New Roman" w:eastAsia="Times New Roman" w:cs="Times New Roman"/>
              <w:color w:val="000008"/>
              <w:spacing w:val="-29"/>
              <w:sz w:val="24"/>
              <w:szCs w:val="24"/>
            </w:rPr>
            <w:t>1</w:t>
          </w:r>
          <w:r>
            <w:rPr>
              <w:rFonts w:ascii="Times New Roman" w:hAnsi="Times New Roman" w:eastAsia="Times New Roman" w:cs="Times New Roman"/>
              <w:color w:val="000008"/>
              <w:spacing w:val="-29"/>
              <w:sz w:val="24"/>
              <w:szCs w:val="24"/>
            </w:rPr>
            <w:fldChar w:fldCharType="end"/>
          </w:r>
        </w:p>
        <w:p w14:paraId="46FB4BF0">
          <w:pPr>
            <w:pStyle w:val="2"/>
            <w:tabs>
              <w:tab w:val="right" w:leader="dot" w:pos="9045"/>
            </w:tabs>
            <w:spacing w:before="227" w:line="208" w:lineRule="auto"/>
            <w:ind w:left="1"/>
            <w:rPr>
              <w:rFonts w:ascii="Times New Roman" w:hAnsi="Times New Roman" w:eastAsia="Times New Roman" w:cs="Times New Roman"/>
              <w:sz w:val="24"/>
              <w:szCs w:val="24"/>
            </w:rPr>
          </w:pPr>
          <w:r>
            <w:rPr>
              <w:rFonts w:ascii="Arial" w:hAnsi="Arial" w:eastAsia="Arial" w:cs="Arial"/>
              <w:b/>
              <w:bCs/>
              <w:color w:val="000008"/>
              <w:spacing w:val="-2"/>
              <w:sz w:val="28"/>
              <w:szCs w:val="28"/>
            </w:rPr>
            <w:t>2</w:t>
          </w:r>
          <w:r>
            <w:rPr>
              <w:rFonts w:ascii="Arial" w:hAnsi="Arial" w:eastAsia="Arial" w:cs="Arial"/>
              <w:b/>
              <w:bCs/>
              <w:color w:val="000008"/>
              <w:spacing w:val="66"/>
              <w:sz w:val="28"/>
              <w:szCs w:val="28"/>
            </w:rPr>
            <w:t xml:space="preserve"> </w:t>
          </w:r>
          <w:r>
            <w:rPr>
              <w:b/>
              <w:bCs/>
              <w:color w:val="000008"/>
              <w:spacing w:val="-2"/>
              <w:sz w:val="28"/>
              <w:szCs w:val="28"/>
            </w:rPr>
            <w:t>红外倒车雷达电路设计与仿真</w:t>
          </w:r>
          <w:r>
            <w:rPr>
              <w:b/>
              <w:bCs/>
              <w:color w:val="000008"/>
              <w:spacing w:val="-64"/>
              <w:sz w:val="28"/>
              <w:szCs w:val="28"/>
            </w:rPr>
            <w:t xml:space="preserve"> </w:t>
          </w:r>
          <w:r>
            <w:rPr>
              <w:b/>
              <w:bCs/>
              <w:color w:val="000008"/>
              <w:sz w:val="28"/>
              <w:szCs w:val="28"/>
            </w:rPr>
            <w:tab/>
          </w:r>
          <w:r>
            <w:fldChar w:fldCharType="begin"/>
          </w:r>
          <w:r>
            <w:instrText xml:space="preserve"> HYPERLINK \l "bookmark1" </w:instrText>
          </w:r>
          <w:r>
            <w:fldChar w:fldCharType="separate"/>
          </w:r>
          <w:r>
            <w:rPr>
              <w:rFonts w:ascii="Times New Roman" w:hAnsi="Times New Roman" w:eastAsia="Times New Roman" w:cs="Times New Roman"/>
              <w:color w:val="000008"/>
              <w:spacing w:val="22"/>
              <w:sz w:val="24"/>
              <w:szCs w:val="24"/>
            </w:rPr>
            <w:t>2</w:t>
          </w:r>
          <w:r>
            <w:rPr>
              <w:rFonts w:ascii="Times New Roman" w:hAnsi="Times New Roman" w:eastAsia="Times New Roman" w:cs="Times New Roman"/>
              <w:color w:val="000008"/>
              <w:spacing w:val="22"/>
              <w:sz w:val="24"/>
              <w:szCs w:val="24"/>
            </w:rPr>
            <w:fldChar w:fldCharType="end"/>
          </w:r>
        </w:p>
        <w:p w14:paraId="28FDD6A3">
          <w:pPr>
            <w:pStyle w:val="2"/>
            <w:tabs>
              <w:tab w:val="right" w:leader="dot" w:pos="9045"/>
            </w:tabs>
            <w:spacing w:before="247" w:line="208" w:lineRule="auto"/>
            <w:ind w:left="240"/>
            <w:rPr>
              <w:rFonts w:ascii="Times New Roman" w:hAnsi="Times New Roman" w:eastAsia="Times New Roman" w:cs="Times New Roman"/>
              <w:sz w:val="24"/>
              <w:szCs w:val="24"/>
            </w:rPr>
          </w:pPr>
          <w:r>
            <w:rPr>
              <w:rFonts w:ascii="Arial" w:hAnsi="Arial" w:eastAsia="Arial" w:cs="Arial"/>
              <w:b/>
              <w:bCs/>
              <w:color w:val="000008"/>
              <w:spacing w:val="-2"/>
              <w:sz w:val="24"/>
              <w:szCs w:val="24"/>
            </w:rPr>
            <w:t>2.1</w:t>
          </w:r>
          <w:r>
            <w:rPr>
              <w:rFonts w:ascii="Arial" w:hAnsi="Arial" w:eastAsia="Arial" w:cs="Arial"/>
              <w:b/>
              <w:bCs/>
              <w:color w:val="000008"/>
              <w:spacing w:val="48"/>
              <w:w w:val="101"/>
              <w:sz w:val="24"/>
              <w:szCs w:val="24"/>
            </w:rPr>
            <w:t xml:space="preserve"> </w:t>
          </w:r>
          <w:r>
            <w:rPr>
              <w:b/>
              <w:bCs/>
              <w:color w:val="000008"/>
              <w:spacing w:val="-2"/>
              <w:sz w:val="24"/>
              <w:szCs w:val="24"/>
            </w:rPr>
            <w:t>红外倒车雷达电路设计方案</w:t>
          </w:r>
          <w:r>
            <w:rPr>
              <w:b/>
              <w:bCs/>
              <w:color w:val="000008"/>
              <w:spacing w:val="-52"/>
              <w:sz w:val="24"/>
              <w:szCs w:val="24"/>
            </w:rPr>
            <w:t xml:space="preserve"> </w:t>
          </w:r>
          <w:r>
            <w:rPr>
              <w:b/>
              <w:bCs/>
              <w:color w:val="000008"/>
              <w:sz w:val="24"/>
              <w:szCs w:val="24"/>
            </w:rPr>
            <w:tab/>
          </w:r>
          <w:r>
            <w:rPr>
              <w:b/>
              <w:bCs/>
              <w:color w:val="000008"/>
              <w:spacing w:val="-30"/>
              <w:sz w:val="24"/>
              <w:szCs w:val="24"/>
            </w:rPr>
            <w:t xml:space="preserve"> </w:t>
          </w:r>
          <w:r>
            <w:fldChar w:fldCharType="begin"/>
          </w:r>
          <w:r>
            <w:instrText xml:space="preserve"> HYPERLINK \l "bookmark1" </w:instrText>
          </w:r>
          <w:r>
            <w:fldChar w:fldCharType="separate"/>
          </w:r>
          <w:r>
            <w:rPr>
              <w:rFonts w:ascii="Times New Roman" w:hAnsi="Times New Roman" w:eastAsia="Times New Roman" w:cs="Times New Roman"/>
              <w:color w:val="000008"/>
              <w:spacing w:val="-6"/>
              <w:sz w:val="24"/>
              <w:szCs w:val="24"/>
            </w:rPr>
            <w:t>2</w:t>
          </w:r>
          <w:r>
            <w:rPr>
              <w:rFonts w:ascii="Times New Roman" w:hAnsi="Times New Roman" w:eastAsia="Times New Roman" w:cs="Times New Roman"/>
              <w:color w:val="000008"/>
              <w:spacing w:val="-6"/>
              <w:sz w:val="24"/>
              <w:szCs w:val="24"/>
            </w:rPr>
            <w:fldChar w:fldCharType="end"/>
          </w:r>
        </w:p>
        <w:p w14:paraId="19A8458B">
          <w:pPr>
            <w:pStyle w:val="2"/>
            <w:tabs>
              <w:tab w:val="right" w:leader="dot" w:pos="9045"/>
            </w:tabs>
            <w:spacing w:before="267" w:line="208" w:lineRule="auto"/>
            <w:ind w:left="240"/>
            <w:rPr>
              <w:rFonts w:ascii="Times New Roman" w:hAnsi="Times New Roman" w:eastAsia="Times New Roman" w:cs="Times New Roman"/>
              <w:sz w:val="24"/>
              <w:szCs w:val="24"/>
            </w:rPr>
          </w:pPr>
          <w:r>
            <w:rPr>
              <w:rFonts w:ascii="Arial" w:hAnsi="Arial" w:eastAsia="Arial" w:cs="Arial"/>
              <w:b/>
              <w:bCs/>
              <w:color w:val="000008"/>
              <w:spacing w:val="-4"/>
              <w:sz w:val="24"/>
              <w:szCs w:val="24"/>
            </w:rPr>
            <w:t>2.2</w:t>
          </w:r>
          <w:r>
            <w:rPr>
              <w:rFonts w:ascii="Arial" w:hAnsi="Arial" w:eastAsia="Arial" w:cs="Arial"/>
              <w:b/>
              <w:bCs/>
              <w:color w:val="000008"/>
              <w:spacing w:val="46"/>
              <w:w w:val="101"/>
              <w:sz w:val="24"/>
              <w:szCs w:val="24"/>
            </w:rPr>
            <w:t xml:space="preserve"> </w:t>
          </w:r>
          <w:r>
            <w:rPr>
              <w:b/>
              <w:bCs/>
              <w:color w:val="000008"/>
              <w:spacing w:val="-4"/>
              <w:sz w:val="24"/>
              <w:szCs w:val="24"/>
            </w:rPr>
            <w:t>仿真分析</w:t>
          </w:r>
          <w:r>
            <w:rPr>
              <w:b/>
              <w:bCs/>
              <w:color w:val="000008"/>
              <w:spacing w:val="-52"/>
              <w:sz w:val="24"/>
              <w:szCs w:val="24"/>
            </w:rPr>
            <w:t xml:space="preserve"> </w:t>
          </w:r>
          <w:r>
            <w:rPr>
              <w:b/>
              <w:bCs/>
              <w:color w:val="000008"/>
              <w:sz w:val="24"/>
              <w:szCs w:val="24"/>
            </w:rPr>
            <w:tab/>
          </w:r>
          <w:r>
            <w:rPr>
              <w:b/>
              <w:bCs/>
              <w:color w:val="000008"/>
              <w:spacing w:val="-25"/>
              <w:sz w:val="24"/>
              <w:szCs w:val="24"/>
            </w:rPr>
            <w:t xml:space="preserve"> </w:t>
          </w:r>
          <w:r>
            <w:fldChar w:fldCharType="begin"/>
          </w:r>
          <w:r>
            <w:instrText xml:space="preserve"> HYPERLINK \l "bookmark5" </w:instrText>
          </w:r>
          <w:r>
            <w:fldChar w:fldCharType="separate"/>
          </w:r>
          <w:r>
            <w:rPr>
              <w:rFonts w:ascii="Times New Roman" w:hAnsi="Times New Roman" w:eastAsia="Times New Roman" w:cs="Times New Roman"/>
              <w:color w:val="000008"/>
              <w:spacing w:val="-10"/>
              <w:sz w:val="24"/>
              <w:szCs w:val="24"/>
            </w:rPr>
            <w:t>3</w:t>
          </w:r>
          <w:r>
            <w:rPr>
              <w:rFonts w:ascii="Times New Roman" w:hAnsi="Times New Roman" w:eastAsia="Times New Roman" w:cs="Times New Roman"/>
              <w:color w:val="000008"/>
              <w:spacing w:val="-10"/>
              <w:sz w:val="24"/>
              <w:szCs w:val="24"/>
            </w:rPr>
            <w:fldChar w:fldCharType="end"/>
          </w:r>
        </w:p>
        <w:p w14:paraId="3DB2A572">
          <w:pPr>
            <w:pStyle w:val="2"/>
            <w:tabs>
              <w:tab w:val="right" w:leader="dot" w:pos="9045"/>
            </w:tabs>
            <w:spacing w:before="228" w:line="207" w:lineRule="auto"/>
            <w:ind w:left="5"/>
            <w:rPr>
              <w:rFonts w:ascii="Times New Roman" w:hAnsi="Times New Roman" w:eastAsia="Times New Roman" w:cs="Times New Roman"/>
              <w:sz w:val="24"/>
              <w:szCs w:val="24"/>
            </w:rPr>
          </w:pPr>
          <w:r>
            <w:rPr>
              <w:rFonts w:ascii="Arial" w:hAnsi="Arial" w:eastAsia="Arial" w:cs="Arial"/>
              <w:b/>
              <w:bCs/>
              <w:color w:val="000008"/>
              <w:spacing w:val="-2"/>
              <w:sz w:val="28"/>
              <w:szCs w:val="28"/>
            </w:rPr>
            <w:t>3</w:t>
          </w:r>
          <w:r>
            <w:rPr>
              <w:rFonts w:ascii="Arial" w:hAnsi="Arial" w:eastAsia="Arial" w:cs="Arial"/>
              <w:b/>
              <w:bCs/>
              <w:color w:val="000008"/>
              <w:spacing w:val="57"/>
              <w:sz w:val="28"/>
              <w:szCs w:val="28"/>
            </w:rPr>
            <w:t xml:space="preserve"> </w:t>
          </w:r>
          <w:r>
            <w:rPr>
              <w:b/>
              <w:bCs/>
              <w:color w:val="000008"/>
              <w:spacing w:val="-2"/>
              <w:sz w:val="28"/>
              <w:szCs w:val="28"/>
            </w:rPr>
            <w:t>红外倒车雷达实物制作</w:t>
          </w:r>
          <w:r>
            <w:rPr>
              <w:b/>
              <w:bCs/>
              <w:color w:val="000008"/>
              <w:spacing w:val="-64"/>
              <w:sz w:val="28"/>
              <w:szCs w:val="28"/>
            </w:rPr>
            <w:t xml:space="preserve"> </w:t>
          </w:r>
          <w:r>
            <w:rPr>
              <w:b/>
              <w:bCs/>
              <w:color w:val="000008"/>
              <w:sz w:val="28"/>
              <w:szCs w:val="28"/>
            </w:rPr>
            <w:tab/>
          </w:r>
          <w:r>
            <w:rPr>
              <w:b/>
              <w:bCs/>
              <w:color w:val="000008"/>
              <w:spacing w:val="-50"/>
              <w:sz w:val="28"/>
              <w:szCs w:val="28"/>
            </w:rPr>
            <w:t xml:space="preserve"> </w:t>
          </w:r>
          <w:r>
            <w:fldChar w:fldCharType="begin"/>
          </w:r>
          <w:r>
            <w:instrText xml:space="preserve"> HYPERLINK \l "bookmark6" </w:instrText>
          </w:r>
          <w:r>
            <w:fldChar w:fldCharType="separate"/>
          </w:r>
          <w:r>
            <w:rPr>
              <w:rFonts w:ascii="Times New Roman" w:hAnsi="Times New Roman" w:eastAsia="Times New Roman" w:cs="Times New Roman"/>
              <w:color w:val="000008"/>
              <w:spacing w:val="-12"/>
              <w:sz w:val="24"/>
              <w:szCs w:val="24"/>
            </w:rPr>
            <w:t>5</w:t>
          </w:r>
          <w:r>
            <w:rPr>
              <w:rFonts w:ascii="Times New Roman" w:hAnsi="Times New Roman" w:eastAsia="Times New Roman" w:cs="Times New Roman"/>
              <w:color w:val="000008"/>
              <w:spacing w:val="-12"/>
              <w:sz w:val="24"/>
              <w:szCs w:val="24"/>
            </w:rPr>
            <w:fldChar w:fldCharType="end"/>
          </w:r>
        </w:p>
        <w:p w14:paraId="7C79A5CC">
          <w:pPr>
            <w:pStyle w:val="2"/>
            <w:tabs>
              <w:tab w:val="right" w:leader="dot" w:pos="9045"/>
            </w:tabs>
            <w:spacing w:before="250" w:line="208" w:lineRule="auto"/>
            <w:ind w:left="243"/>
            <w:rPr>
              <w:rFonts w:ascii="Times New Roman" w:hAnsi="Times New Roman" w:eastAsia="Times New Roman" w:cs="Times New Roman"/>
              <w:sz w:val="24"/>
              <w:szCs w:val="24"/>
            </w:rPr>
          </w:pPr>
          <w:r>
            <w:rPr>
              <w:rFonts w:ascii="Arial" w:hAnsi="Arial" w:eastAsia="Arial" w:cs="Arial"/>
              <w:b/>
              <w:bCs/>
              <w:color w:val="000008"/>
              <w:spacing w:val="-4"/>
              <w:sz w:val="24"/>
              <w:szCs w:val="24"/>
            </w:rPr>
            <w:t>3.1</w:t>
          </w:r>
          <w:r>
            <w:rPr>
              <w:rFonts w:ascii="Arial" w:hAnsi="Arial" w:eastAsia="Arial" w:cs="Arial"/>
              <w:b/>
              <w:bCs/>
              <w:color w:val="000008"/>
              <w:spacing w:val="55"/>
              <w:sz w:val="24"/>
              <w:szCs w:val="24"/>
            </w:rPr>
            <w:t xml:space="preserve"> </w:t>
          </w:r>
          <w:r>
            <w:rPr>
              <w:b/>
              <w:bCs/>
              <w:color w:val="000008"/>
              <w:spacing w:val="-4"/>
              <w:sz w:val="24"/>
              <w:szCs w:val="24"/>
            </w:rPr>
            <w:t>元器件材料选择</w:t>
          </w:r>
          <w:r>
            <w:rPr>
              <w:b/>
              <w:bCs/>
              <w:color w:val="000008"/>
              <w:spacing w:val="-52"/>
              <w:sz w:val="24"/>
              <w:szCs w:val="24"/>
            </w:rPr>
            <w:t xml:space="preserve"> </w:t>
          </w:r>
          <w:r>
            <w:rPr>
              <w:b/>
              <w:bCs/>
              <w:color w:val="000008"/>
              <w:sz w:val="24"/>
              <w:szCs w:val="24"/>
            </w:rPr>
            <w:tab/>
          </w:r>
          <w:r>
            <w:rPr>
              <w:b/>
              <w:bCs/>
              <w:color w:val="000008"/>
              <w:spacing w:val="-24"/>
              <w:sz w:val="24"/>
              <w:szCs w:val="24"/>
            </w:rPr>
            <w:t xml:space="preserve"> </w:t>
          </w:r>
          <w:r>
            <w:fldChar w:fldCharType="begin"/>
          </w:r>
          <w:r>
            <w:instrText xml:space="preserve"> HYPERLINK \l "bookmark7" </w:instrText>
          </w:r>
          <w:r>
            <w:fldChar w:fldCharType="separate"/>
          </w:r>
          <w:r>
            <w:rPr>
              <w:rFonts w:ascii="Times New Roman" w:hAnsi="Times New Roman" w:eastAsia="Times New Roman" w:cs="Times New Roman"/>
              <w:color w:val="000008"/>
              <w:spacing w:val="-12"/>
              <w:sz w:val="24"/>
              <w:szCs w:val="24"/>
            </w:rPr>
            <w:t>5</w:t>
          </w:r>
          <w:r>
            <w:rPr>
              <w:rFonts w:ascii="Times New Roman" w:hAnsi="Times New Roman" w:eastAsia="Times New Roman" w:cs="Times New Roman"/>
              <w:color w:val="000008"/>
              <w:spacing w:val="-12"/>
              <w:sz w:val="24"/>
              <w:szCs w:val="24"/>
            </w:rPr>
            <w:fldChar w:fldCharType="end"/>
          </w:r>
        </w:p>
        <w:p w14:paraId="3AA59FD6">
          <w:pPr>
            <w:pStyle w:val="2"/>
            <w:tabs>
              <w:tab w:val="right" w:leader="dot" w:pos="9045"/>
            </w:tabs>
            <w:spacing w:before="266" w:line="208" w:lineRule="auto"/>
            <w:ind w:left="243"/>
            <w:rPr>
              <w:rFonts w:ascii="Times New Roman" w:hAnsi="Times New Roman" w:eastAsia="Times New Roman" w:cs="Times New Roman"/>
              <w:sz w:val="24"/>
              <w:szCs w:val="24"/>
            </w:rPr>
          </w:pPr>
          <w:r>
            <w:rPr>
              <w:rFonts w:ascii="Arial" w:hAnsi="Arial" w:eastAsia="Arial" w:cs="Arial"/>
              <w:b/>
              <w:bCs/>
              <w:color w:val="000008"/>
              <w:spacing w:val="-5"/>
              <w:sz w:val="24"/>
              <w:szCs w:val="24"/>
            </w:rPr>
            <w:t>3.2</w:t>
          </w:r>
          <w:r>
            <w:rPr>
              <w:rFonts w:ascii="Arial" w:hAnsi="Arial" w:eastAsia="Arial" w:cs="Arial"/>
              <w:b/>
              <w:bCs/>
              <w:color w:val="000008"/>
              <w:spacing w:val="50"/>
              <w:sz w:val="24"/>
              <w:szCs w:val="24"/>
            </w:rPr>
            <w:t xml:space="preserve"> </w:t>
          </w:r>
          <w:r>
            <w:rPr>
              <w:b/>
              <w:bCs/>
              <w:color w:val="000008"/>
              <w:spacing w:val="-5"/>
              <w:sz w:val="24"/>
              <w:szCs w:val="24"/>
            </w:rPr>
            <w:t>焊接过程</w:t>
          </w:r>
          <w:r>
            <w:rPr>
              <w:b/>
              <w:bCs/>
              <w:color w:val="000008"/>
              <w:spacing w:val="-52"/>
              <w:sz w:val="24"/>
              <w:szCs w:val="24"/>
            </w:rPr>
            <w:t xml:space="preserve"> </w:t>
          </w:r>
          <w:r>
            <w:rPr>
              <w:b/>
              <w:bCs/>
              <w:color w:val="000008"/>
              <w:sz w:val="24"/>
              <w:szCs w:val="24"/>
            </w:rPr>
            <w:tab/>
          </w:r>
          <w:r>
            <w:rPr>
              <w:b/>
              <w:bCs/>
              <w:color w:val="000008"/>
              <w:spacing w:val="-24"/>
              <w:sz w:val="24"/>
              <w:szCs w:val="24"/>
            </w:rPr>
            <w:t xml:space="preserve"> </w:t>
          </w:r>
          <w:r>
            <w:fldChar w:fldCharType="begin"/>
          </w:r>
          <w:r>
            <w:instrText xml:space="preserve"> HYPERLINK \l "bookmark8" </w:instrText>
          </w:r>
          <w:r>
            <w:fldChar w:fldCharType="separate"/>
          </w:r>
          <w:r>
            <w:rPr>
              <w:rFonts w:ascii="Times New Roman" w:hAnsi="Times New Roman" w:eastAsia="Times New Roman" w:cs="Times New Roman"/>
              <w:color w:val="000008"/>
              <w:spacing w:val="-12"/>
              <w:sz w:val="24"/>
              <w:szCs w:val="24"/>
            </w:rPr>
            <w:t>5</w:t>
          </w:r>
          <w:r>
            <w:rPr>
              <w:rFonts w:ascii="Times New Roman" w:hAnsi="Times New Roman" w:eastAsia="Times New Roman" w:cs="Times New Roman"/>
              <w:color w:val="000008"/>
              <w:spacing w:val="-12"/>
              <w:sz w:val="24"/>
              <w:szCs w:val="24"/>
            </w:rPr>
            <w:fldChar w:fldCharType="end"/>
          </w:r>
        </w:p>
        <w:p w14:paraId="2DF54E6E">
          <w:pPr>
            <w:pStyle w:val="2"/>
            <w:tabs>
              <w:tab w:val="right" w:leader="dot" w:pos="9045"/>
            </w:tabs>
            <w:spacing w:before="267" w:line="207" w:lineRule="auto"/>
            <w:ind w:left="243"/>
            <w:rPr>
              <w:rFonts w:ascii="Times New Roman" w:hAnsi="Times New Roman" w:eastAsia="Times New Roman" w:cs="Times New Roman"/>
              <w:sz w:val="24"/>
              <w:szCs w:val="24"/>
            </w:rPr>
          </w:pPr>
          <w:r>
            <w:rPr>
              <w:rFonts w:ascii="Arial" w:hAnsi="Arial" w:eastAsia="Arial" w:cs="Arial"/>
              <w:b/>
              <w:bCs/>
              <w:color w:val="000008"/>
              <w:spacing w:val="-3"/>
              <w:sz w:val="24"/>
              <w:szCs w:val="24"/>
            </w:rPr>
            <w:t xml:space="preserve">3.3 </w:t>
          </w:r>
          <w:r>
            <w:rPr>
              <w:b/>
              <w:bCs/>
              <w:color w:val="000008"/>
              <w:spacing w:val="-3"/>
              <w:sz w:val="24"/>
              <w:szCs w:val="24"/>
            </w:rPr>
            <w:t>最终运行情况及结果分析</w:t>
          </w:r>
          <w:r>
            <w:rPr>
              <w:b/>
              <w:bCs/>
              <w:color w:val="000008"/>
              <w:spacing w:val="-52"/>
              <w:sz w:val="24"/>
              <w:szCs w:val="24"/>
            </w:rPr>
            <w:t xml:space="preserve"> </w:t>
          </w:r>
          <w:r>
            <w:rPr>
              <w:b/>
              <w:bCs/>
              <w:color w:val="000008"/>
              <w:sz w:val="24"/>
              <w:szCs w:val="24"/>
            </w:rPr>
            <w:tab/>
          </w:r>
          <w:r>
            <w:rPr>
              <w:b/>
              <w:bCs/>
              <w:color w:val="000008"/>
              <w:spacing w:val="-26"/>
              <w:sz w:val="24"/>
              <w:szCs w:val="24"/>
            </w:rPr>
            <w:t xml:space="preserve"> </w:t>
          </w:r>
          <w:r>
            <w:fldChar w:fldCharType="begin"/>
          </w:r>
          <w:r>
            <w:instrText xml:space="preserve"> HYPERLINK \l "bookmark9" </w:instrText>
          </w:r>
          <w:r>
            <w:fldChar w:fldCharType="separate"/>
          </w:r>
          <w:r>
            <w:rPr>
              <w:rFonts w:ascii="Times New Roman" w:hAnsi="Times New Roman" w:eastAsia="Times New Roman" w:cs="Times New Roman"/>
              <w:color w:val="000008"/>
              <w:spacing w:val="-9"/>
              <w:sz w:val="24"/>
              <w:szCs w:val="24"/>
            </w:rPr>
            <w:t>7</w:t>
          </w:r>
          <w:r>
            <w:rPr>
              <w:rFonts w:ascii="Times New Roman" w:hAnsi="Times New Roman" w:eastAsia="Times New Roman" w:cs="Times New Roman"/>
              <w:color w:val="000008"/>
              <w:spacing w:val="-9"/>
              <w:sz w:val="24"/>
              <w:szCs w:val="24"/>
            </w:rPr>
            <w:fldChar w:fldCharType="end"/>
          </w:r>
        </w:p>
        <w:p w14:paraId="799CA805">
          <w:pPr>
            <w:pStyle w:val="2"/>
            <w:tabs>
              <w:tab w:val="right" w:leader="dot" w:pos="9045"/>
            </w:tabs>
            <w:spacing w:before="229" w:line="209" w:lineRule="auto"/>
            <w:rPr>
              <w:rFonts w:ascii="Times New Roman" w:hAnsi="Times New Roman" w:eastAsia="Times New Roman" w:cs="Times New Roman"/>
              <w:sz w:val="24"/>
              <w:szCs w:val="24"/>
            </w:rPr>
          </w:pPr>
          <w:r>
            <w:rPr>
              <w:rFonts w:ascii="Arial" w:hAnsi="Arial" w:eastAsia="Arial" w:cs="Arial"/>
              <w:b/>
              <w:bCs/>
              <w:color w:val="000008"/>
              <w:spacing w:val="-6"/>
              <w:sz w:val="28"/>
              <w:szCs w:val="28"/>
            </w:rPr>
            <w:t>4</w:t>
          </w:r>
          <w:r>
            <w:rPr>
              <w:rFonts w:ascii="Arial" w:hAnsi="Arial" w:eastAsia="Arial" w:cs="Arial"/>
              <w:b/>
              <w:bCs/>
              <w:color w:val="000008"/>
              <w:spacing w:val="58"/>
              <w:sz w:val="28"/>
              <w:szCs w:val="28"/>
            </w:rPr>
            <w:t xml:space="preserve"> </w:t>
          </w:r>
          <w:r>
            <w:rPr>
              <w:b/>
              <w:bCs/>
              <w:color w:val="000008"/>
              <w:spacing w:val="-6"/>
              <w:sz w:val="28"/>
              <w:szCs w:val="28"/>
            </w:rPr>
            <w:t>总结</w:t>
          </w:r>
          <w:r>
            <w:rPr>
              <w:b/>
              <w:bCs/>
              <w:color w:val="000008"/>
              <w:spacing w:val="-64"/>
              <w:sz w:val="28"/>
              <w:szCs w:val="28"/>
            </w:rPr>
            <w:t xml:space="preserve"> </w:t>
          </w:r>
          <w:r>
            <w:rPr>
              <w:b/>
              <w:bCs/>
              <w:color w:val="000008"/>
              <w:sz w:val="28"/>
              <w:szCs w:val="28"/>
            </w:rPr>
            <w:tab/>
          </w:r>
          <w:r>
            <w:rPr>
              <w:b/>
              <w:bCs/>
              <w:color w:val="000008"/>
              <w:spacing w:val="-32"/>
              <w:sz w:val="28"/>
              <w:szCs w:val="28"/>
            </w:rPr>
            <w:t xml:space="preserve"> </w:t>
          </w:r>
          <w:r>
            <w:fldChar w:fldCharType="begin"/>
          </w:r>
          <w:r>
            <w:instrText xml:space="preserve"> HYPERLINK \l "bookmark10" </w:instrText>
          </w:r>
          <w:r>
            <w:fldChar w:fldCharType="separate"/>
          </w:r>
          <w:r>
            <w:rPr>
              <w:rFonts w:ascii="Times New Roman" w:hAnsi="Times New Roman" w:eastAsia="Times New Roman" w:cs="Times New Roman"/>
              <w:color w:val="000008"/>
              <w:spacing w:val="-10"/>
              <w:sz w:val="24"/>
              <w:szCs w:val="24"/>
            </w:rPr>
            <w:t>9</w:t>
          </w:r>
          <w:r>
            <w:rPr>
              <w:rFonts w:ascii="Times New Roman" w:hAnsi="Times New Roman" w:eastAsia="Times New Roman" w:cs="Times New Roman"/>
              <w:color w:val="000008"/>
              <w:spacing w:val="-10"/>
              <w:sz w:val="24"/>
              <w:szCs w:val="24"/>
            </w:rPr>
            <w:fldChar w:fldCharType="end"/>
          </w:r>
        </w:p>
        <w:p w14:paraId="17676903">
          <w:pPr>
            <w:pStyle w:val="2"/>
            <w:tabs>
              <w:tab w:val="right" w:leader="dot" w:pos="9045"/>
            </w:tabs>
            <w:spacing w:before="207" w:line="207" w:lineRule="auto"/>
            <w:ind w:left="4"/>
            <w:rPr>
              <w:rFonts w:ascii="Times New Roman" w:hAnsi="Times New Roman" w:eastAsia="Times New Roman" w:cs="Times New Roman"/>
              <w:sz w:val="24"/>
              <w:szCs w:val="24"/>
            </w:rPr>
          </w:pPr>
          <w:r>
            <w:rPr>
              <w:b/>
              <w:bCs/>
              <w:color w:val="000008"/>
              <w:spacing w:val="-3"/>
              <w:sz w:val="28"/>
              <w:szCs w:val="28"/>
            </w:rPr>
            <w:t>参考文献</w:t>
          </w:r>
          <w:r>
            <w:rPr>
              <w:b/>
              <w:bCs/>
              <w:color w:val="000008"/>
              <w:spacing w:val="-63"/>
              <w:sz w:val="28"/>
              <w:szCs w:val="28"/>
            </w:rPr>
            <w:t xml:space="preserve"> </w:t>
          </w:r>
          <w:r>
            <w:rPr>
              <w:b/>
              <w:bCs/>
              <w:color w:val="000008"/>
              <w:sz w:val="28"/>
              <w:szCs w:val="28"/>
            </w:rPr>
            <w:tab/>
          </w:r>
          <w:r>
            <w:rPr>
              <w:b/>
              <w:bCs/>
              <w:color w:val="000008"/>
              <w:spacing w:val="-40"/>
              <w:sz w:val="28"/>
              <w:szCs w:val="28"/>
            </w:rPr>
            <w:t xml:space="preserve"> </w:t>
          </w:r>
          <w:r>
            <w:fldChar w:fldCharType="begin"/>
          </w:r>
          <w:r>
            <w:instrText xml:space="preserve"> HYPERLINK \l "bookmark11" </w:instrText>
          </w:r>
          <w:r>
            <w:fldChar w:fldCharType="separate"/>
          </w:r>
          <w:r>
            <w:rPr>
              <w:rFonts w:ascii="Times New Roman" w:hAnsi="Times New Roman" w:eastAsia="Times New Roman" w:cs="Times New Roman"/>
              <w:color w:val="000008"/>
              <w:spacing w:val="-33"/>
              <w:sz w:val="24"/>
              <w:szCs w:val="24"/>
            </w:rPr>
            <w:t>1</w:t>
          </w:r>
          <w:r>
            <w:rPr>
              <w:rFonts w:ascii="Times New Roman" w:hAnsi="Times New Roman" w:eastAsia="Times New Roman" w:cs="Times New Roman"/>
              <w:color w:val="000008"/>
              <w:spacing w:val="-33"/>
              <w:sz w:val="24"/>
              <w:szCs w:val="24"/>
            </w:rPr>
            <w:fldChar w:fldCharType="end"/>
          </w:r>
          <w:r>
            <w:rPr>
              <w:rFonts w:ascii="Times New Roman" w:hAnsi="Times New Roman" w:eastAsia="Times New Roman" w:cs="Times New Roman"/>
              <w:color w:val="000008"/>
              <w:spacing w:val="-9"/>
              <w:sz w:val="24"/>
              <w:szCs w:val="24"/>
            </w:rPr>
            <w:t>0</w:t>
          </w:r>
        </w:p>
      </w:sdtContent>
    </w:sdt>
    <w:p w14:paraId="4C08E307">
      <w:pPr>
        <w:spacing w:line="207" w:lineRule="auto"/>
        <w:rPr>
          <w:rFonts w:ascii="Times New Roman" w:hAnsi="Times New Roman" w:eastAsia="Times New Roman" w:cs="Times New Roman"/>
          <w:sz w:val="24"/>
          <w:szCs w:val="24"/>
        </w:rPr>
        <w:sectPr>
          <w:footerReference r:id="rId6" w:type="default"/>
          <w:pgSz w:w="11900" w:h="16820"/>
          <w:pgMar w:top="1275" w:right="1425" w:bottom="1135" w:left="1428" w:header="0" w:footer="977" w:gutter="0"/>
          <w:cols w:space="720" w:num="1"/>
        </w:sectPr>
      </w:pPr>
    </w:p>
    <w:p w14:paraId="604EB573">
      <w:pPr>
        <w:spacing w:line="306" w:lineRule="auto"/>
        <w:rPr>
          <w:rFonts w:ascii="Arial"/>
          <w:sz w:val="21"/>
        </w:rPr>
      </w:pPr>
    </w:p>
    <w:p w14:paraId="0F1B75EF">
      <w:pPr>
        <w:spacing w:line="306" w:lineRule="auto"/>
        <w:rPr>
          <w:rFonts w:ascii="Arial"/>
          <w:sz w:val="21"/>
        </w:rPr>
      </w:pPr>
    </w:p>
    <w:p w14:paraId="758415D6">
      <w:pPr>
        <w:pStyle w:val="2"/>
        <w:spacing w:before="138" w:line="207" w:lineRule="auto"/>
        <w:ind w:left="3031"/>
        <w:rPr>
          <w:sz w:val="32"/>
          <w:szCs w:val="32"/>
        </w:rPr>
      </w:pPr>
      <w:bookmarkStart w:id="1" w:name="bookmark5"/>
      <w:bookmarkEnd w:id="1"/>
      <w:r>
        <w:rPr>
          <w:rFonts w:ascii="Times New Roman" w:hAnsi="Times New Roman" w:eastAsia="Times New Roman" w:cs="Times New Roman"/>
          <w:b/>
          <w:bCs/>
          <w:color w:val="000008"/>
          <w:spacing w:val="-3"/>
          <w:sz w:val="32"/>
          <w:szCs w:val="32"/>
        </w:rPr>
        <w:t xml:space="preserve">1    </w:t>
      </w:r>
      <w:r>
        <w:rPr>
          <w:b/>
          <w:bCs/>
          <w:color w:val="000008"/>
          <w:spacing w:val="-3"/>
          <w:sz w:val="32"/>
          <w:szCs w:val="32"/>
        </w:rPr>
        <w:t>红外倒车雷达简介</w:t>
      </w:r>
    </w:p>
    <w:p w14:paraId="4BE8E0D9">
      <w:pPr>
        <w:spacing w:line="324" w:lineRule="auto"/>
        <w:rPr>
          <w:rFonts w:ascii="Arial"/>
          <w:sz w:val="21"/>
        </w:rPr>
      </w:pPr>
    </w:p>
    <w:p w14:paraId="1D88E7E8">
      <w:pPr>
        <w:spacing w:line="325" w:lineRule="auto"/>
        <w:rPr>
          <w:rFonts w:ascii="Arial"/>
          <w:sz w:val="21"/>
        </w:rPr>
      </w:pPr>
    </w:p>
    <w:p w14:paraId="570D8CA8">
      <w:pPr>
        <w:pStyle w:val="2"/>
        <w:spacing w:before="129" w:line="210" w:lineRule="auto"/>
        <w:ind w:left="19"/>
        <w:outlineLvl w:val="0"/>
        <w:rPr>
          <w:sz w:val="30"/>
          <w:szCs w:val="30"/>
        </w:rPr>
      </w:pPr>
      <w:r>
        <w:rPr>
          <w:rFonts w:ascii="Arial" w:hAnsi="Arial" w:eastAsia="Arial" w:cs="Arial"/>
          <w:b/>
          <w:bCs/>
          <w:color w:val="000008"/>
          <w:spacing w:val="-9"/>
          <w:sz w:val="30"/>
          <w:szCs w:val="30"/>
        </w:rPr>
        <w:t xml:space="preserve">1.1 </w:t>
      </w:r>
      <w:r>
        <w:rPr>
          <w:b/>
          <w:bCs/>
          <w:color w:val="000008"/>
          <w:spacing w:val="-9"/>
          <w:sz w:val="30"/>
          <w:szCs w:val="30"/>
        </w:rPr>
        <w:t>实践目的</w:t>
      </w:r>
    </w:p>
    <w:p w14:paraId="64DC59A4">
      <w:pPr>
        <w:pStyle w:val="2"/>
        <w:spacing w:before="169" w:line="256" w:lineRule="auto"/>
        <w:ind w:firstLine="483"/>
        <w:jc w:val="both"/>
        <w:rPr>
          <w:sz w:val="24"/>
          <w:szCs w:val="24"/>
        </w:rPr>
      </w:pPr>
      <w:r>
        <w:rPr>
          <w:color w:val="000008"/>
          <w:spacing w:val="-3"/>
          <w:sz w:val="24"/>
          <w:szCs w:val="24"/>
        </w:rPr>
        <w:t>红外倒车雷达是目前轿车经常配置的部件</w:t>
      </w:r>
      <w:r>
        <w:rPr>
          <w:color w:val="000008"/>
          <w:spacing w:val="-36"/>
          <w:sz w:val="24"/>
          <w:szCs w:val="24"/>
        </w:rPr>
        <w:t xml:space="preserve"> </w:t>
      </w:r>
      <w:r>
        <w:rPr>
          <w:color w:val="000008"/>
          <w:spacing w:val="-3"/>
          <w:sz w:val="24"/>
          <w:szCs w:val="24"/>
        </w:rPr>
        <w:t>，由于倒车时，司机不方便看到车尾的路</w:t>
      </w:r>
      <w:r>
        <w:rPr>
          <w:color w:val="000008"/>
          <w:sz w:val="24"/>
          <w:szCs w:val="24"/>
        </w:rPr>
        <w:t xml:space="preserve"> </w:t>
      </w:r>
      <w:r>
        <w:rPr>
          <w:color w:val="000008"/>
          <w:spacing w:val="-2"/>
          <w:sz w:val="24"/>
          <w:szCs w:val="24"/>
        </w:rPr>
        <w:t>况，</w:t>
      </w:r>
      <w:r>
        <w:rPr>
          <w:color w:val="000008"/>
          <w:spacing w:val="-43"/>
          <w:sz w:val="24"/>
          <w:szCs w:val="24"/>
        </w:rPr>
        <w:t xml:space="preserve"> </w:t>
      </w:r>
      <w:r>
        <w:rPr>
          <w:color w:val="000008"/>
          <w:spacing w:val="-2"/>
          <w:sz w:val="24"/>
          <w:szCs w:val="24"/>
        </w:rPr>
        <w:t>由安置在汽车尾部的倒车雷达发出间隔蜂鸣声提示司机车尾与障</w:t>
      </w:r>
      <w:r>
        <w:rPr>
          <w:color w:val="000008"/>
          <w:spacing w:val="-3"/>
          <w:sz w:val="24"/>
          <w:szCs w:val="24"/>
        </w:rPr>
        <w:t>碍物之间的距离。</w:t>
      </w:r>
      <w:r>
        <w:rPr>
          <w:color w:val="000008"/>
          <w:sz w:val="24"/>
          <w:szCs w:val="24"/>
        </w:rPr>
        <w:t xml:space="preserve"> </w:t>
      </w:r>
      <w:r>
        <w:rPr>
          <w:color w:val="000008"/>
          <w:spacing w:val="-2"/>
          <w:sz w:val="24"/>
          <w:szCs w:val="24"/>
        </w:rPr>
        <w:t>题目要求我们利用红外测距原理，设计一个倒车雷达，用不同个数相同颜色的发光二极</w:t>
      </w:r>
    </w:p>
    <w:p w14:paraId="4C626B96">
      <w:pPr>
        <w:pStyle w:val="2"/>
        <w:spacing w:line="208" w:lineRule="auto"/>
        <w:ind w:left="5"/>
        <w:rPr>
          <w:sz w:val="24"/>
          <w:szCs w:val="24"/>
        </w:rPr>
      </w:pPr>
      <w:r>
        <w:rPr>
          <w:color w:val="000008"/>
          <w:spacing w:val="-1"/>
          <w:sz w:val="24"/>
          <w:szCs w:val="24"/>
        </w:rPr>
        <w:t>管发光表示车与障碍物之间的距离。</w:t>
      </w:r>
    </w:p>
    <w:p w14:paraId="47C3750F">
      <w:pPr>
        <w:spacing w:line="293" w:lineRule="auto"/>
        <w:rPr>
          <w:rFonts w:ascii="Arial"/>
          <w:sz w:val="21"/>
        </w:rPr>
      </w:pPr>
    </w:p>
    <w:p w14:paraId="54E7C888">
      <w:pPr>
        <w:spacing w:line="294" w:lineRule="auto"/>
        <w:rPr>
          <w:rFonts w:ascii="Arial"/>
          <w:sz w:val="21"/>
        </w:rPr>
      </w:pPr>
    </w:p>
    <w:p w14:paraId="7DFC54ED">
      <w:pPr>
        <w:pStyle w:val="2"/>
        <w:spacing w:before="129" w:line="208" w:lineRule="auto"/>
        <w:ind w:left="19"/>
        <w:outlineLvl w:val="0"/>
        <w:rPr>
          <w:sz w:val="30"/>
          <w:szCs w:val="30"/>
        </w:rPr>
      </w:pPr>
      <w:r>
        <w:rPr>
          <w:rFonts w:ascii="Arial" w:hAnsi="Arial" w:eastAsia="Arial" w:cs="Arial"/>
          <w:b/>
          <w:bCs/>
          <w:color w:val="000008"/>
          <w:spacing w:val="2"/>
          <w:sz w:val="30"/>
          <w:szCs w:val="30"/>
        </w:rPr>
        <w:t>1.2</w:t>
      </w:r>
      <w:r>
        <w:rPr>
          <w:b/>
          <w:bCs/>
          <w:color w:val="000008"/>
          <w:spacing w:val="2"/>
          <w:sz w:val="30"/>
          <w:szCs w:val="30"/>
        </w:rPr>
        <w:t>原理分析</w:t>
      </w:r>
    </w:p>
    <w:p w14:paraId="3F2E80B4">
      <w:pPr>
        <w:pStyle w:val="2"/>
        <w:spacing w:before="165" w:line="440" w:lineRule="exact"/>
        <w:ind w:right="13"/>
        <w:jc w:val="right"/>
        <w:rPr>
          <w:sz w:val="24"/>
          <w:szCs w:val="24"/>
        </w:rPr>
      </w:pPr>
      <w:r>
        <w:rPr>
          <w:color w:val="000008"/>
          <w:spacing w:val="-2"/>
          <w:position w:val="13"/>
          <w:sz w:val="24"/>
          <w:szCs w:val="24"/>
        </w:rPr>
        <w:t>红外倒车雷达需要通过红外倒车雷达实现对倒车距离变化的可视化显示功能。其主</w:t>
      </w:r>
    </w:p>
    <w:p w14:paraId="74B2209D">
      <w:pPr>
        <w:pStyle w:val="2"/>
        <w:spacing w:line="207" w:lineRule="auto"/>
        <w:ind w:left="3"/>
        <w:rPr>
          <w:sz w:val="24"/>
          <w:szCs w:val="24"/>
        </w:rPr>
      </w:pPr>
      <w:r>
        <w:rPr>
          <w:color w:val="000008"/>
          <w:spacing w:val="-3"/>
          <w:sz w:val="24"/>
          <w:szCs w:val="24"/>
        </w:rPr>
        <w:t>要由多谐振荡电路</w:t>
      </w:r>
      <w:r>
        <w:rPr>
          <w:color w:val="000008"/>
          <w:spacing w:val="-31"/>
          <w:sz w:val="24"/>
          <w:szCs w:val="24"/>
        </w:rPr>
        <w:t xml:space="preserve"> </w:t>
      </w:r>
      <w:r>
        <w:rPr>
          <w:color w:val="000008"/>
          <w:spacing w:val="-3"/>
          <w:sz w:val="24"/>
          <w:szCs w:val="24"/>
        </w:rPr>
        <w:t>、红外信号发射与接收电路</w:t>
      </w:r>
      <w:r>
        <w:rPr>
          <w:color w:val="000008"/>
          <w:spacing w:val="-40"/>
          <w:sz w:val="24"/>
          <w:szCs w:val="24"/>
        </w:rPr>
        <w:t xml:space="preserve"> </w:t>
      </w:r>
      <w:r>
        <w:rPr>
          <w:color w:val="000008"/>
          <w:spacing w:val="-3"/>
          <w:sz w:val="24"/>
          <w:szCs w:val="24"/>
        </w:rPr>
        <w:t>、红外信号放大及电压比较电路构成。</w:t>
      </w:r>
    </w:p>
    <w:p w14:paraId="55BC2E59">
      <w:pPr>
        <w:pStyle w:val="2"/>
        <w:spacing w:before="11" w:line="209" w:lineRule="auto"/>
        <w:ind w:left="2" w:right="357" w:firstLine="482"/>
        <w:rPr>
          <w:sz w:val="24"/>
          <w:szCs w:val="24"/>
        </w:rPr>
      </w:pPr>
      <w:r>
        <w:rPr>
          <w:color w:val="000008"/>
          <w:spacing w:val="-1"/>
          <w:sz w:val="24"/>
          <w:szCs w:val="24"/>
        </w:rPr>
        <w:t>通过红外发射管</w:t>
      </w:r>
      <w:r>
        <w:rPr>
          <w:color w:val="000008"/>
          <w:spacing w:val="53"/>
          <w:sz w:val="24"/>
          <w:szCs w:val="24"/>
        </w:rPr>
        <w:t xml:space="preserve"> </w:t>
      </w:r>
      <w:r>
        <w:rPr>
          <w:rFonts w:ascii="Times New Roman" w:hAnsi="Times New Roman" w:eastAsia="Times New Roman" w:cs="Times New Roman"/>
          <w:color w:val="000008"/>
          <w:spacing w:val="-1"/>
          <w:sz w:val="24"/>
          <w:szCs w:val="24"/>
        </w:rPr>
        <w:t xml:space="preserve">HF  </w:t>
      </w:r>
      <w:r>
        <w:rPr>
          <w:color w:val="000008"/>
          <w:spacing w:val="-1"/>
          <w:sz w:val="24"/>
          <w:szCs w:val="24"/>
        </w:rPr>
        <w:t>和红外接收管</w:t>
      </w:r>
      <w:r>
        <w:rPr>
          <w:color w:val="000008"/>
          <w:spacing w:val="53"/>
          <w:sz w:val="24"/>
          <w:szCs w:val="24"/>
        </w:rPr>
        <w:t xml:space="preserve"> </w:t>
      </w:r>
      <w:r>
        <w:rPr>
          <w:rFonts w:ascii="Times New Roman" w:hAnsi="Times New Roman" w:eastAsia="Times New Roman" w:cs="Times New Roman"/>
          <w:color w:val="000008"/>
          <w:spacing w:val="-1"/>
          <w:sz w:val="24"/>
          <w:szCs w:val="24"/>
        </w:rPr>
        <w:t xml:space="preserve">HJ  </w:t>
      </w:r>
      <w:r>
        <w:rPr>
          <w:color w:val="000008"/>
          <w:spacing w:val="-1"/>
          <w:sz w:val="24"/>
          <w:szCs w:val="24"/>
        </w:rPr>
        <w:t>有极性将电能直接转换成近红外不</w:t>
      </w:r>
      <w:r>
        <w:rPr>
          <w:color w:val="000008"/>
          <w:spacing w:val="-2"/>
          <w:sz w:val="24"/>
          <w:szCs w:val="24"/>
        </w:rPr>
        <w:t>可见</w:t>
      </w:r>
      <w:r>
        <w:rPr>
          <w:color w:val="000008"/>
          <w:sz w:val="24"/>
          <w:szCs w:val="24"/>
        </w:rPr>
        <w:t xml:space="preserve"> </w:t>
      </w:r>
      <w:r>
        <w:rPr>
          <w:color w:val="000008"/>
          <w:spacing w:val="-8"/>
          <w:sz w:val="24"/>
          <w:szCs w:val="24"/>
        </w:rPr>
        <w:t>光</w:t>
      </w:r>
      <w:r>
        <w:rPr>
          <w:color w:val="000008"/>
          <w:spacing w:val="-43"/>
          <w:sz w:val="24"/>
          <w:szCs w:val="24"/>
        </w:rPr>
        <w:t xml:space="preserve"> </w:t>
      </w:r>
      <w:r>
        <w:rPr>
          <w:color w:val="000008"/>
          <w:spacing w:val="-8"/>
          <w:sz w:val="24"/>
          <w:szCs w:val="24"/>
        </w:rPr>
        <w:t>，辐射出去的作用</w:t>
      </w:r>
      <w:r>
        <w:rPr>
          <w:color w:val="000008"/>
          <w:spacing w:val="-30"/>
          <w:sz w:val="24"/>
          <w:szCs w:val="24"/>
        </w:rPr>
        <w:t xml:space="preserve"> </w:t>
      </w:r>
      <w:r>
        <w:rPr>
          <w:color w:val="000008"/>
          <w:spacing w:val="-8"/>
          <w:sz w:val="24"/>
          <w:szCs w:val="24"/>
        </w:rPr>
        <w:t>。</w:t>
      </w:r>
    </w:p>
    <w:p w14:paraId="347C775A">
      <w:pPr>
        <w:pStyle w:val="2"/>
        <w:spacing w:before="76" w:line="208" w:lineRule="auto"/>
        <w:ind w:left="484"/>
        <w:rPr>
          <w:sz w:val="24"/>
          <w:szCs w:val="24"/>
        </w:rPr>
      </w:pPr>
      <w:r>
        <w:rPr>
          <w:color w:val="000008"/>
          <w:spacing w:val="-2"/>
          <w:sz w:val="24"/>
          <w:szCs w:val="24"/>
        </w:rPr>
        <w:t>通过</w:t>
      </w:r>
      <w:r>
        <w:rPr>
          <w:color w:val="000008"/>
          <w:spacing w:val="46"/>
          <w:sz w:val="24"/>
          <w:szCs w:val="24"/>
        </w:rPr>
        <w:t xml:space="preserve"> </w:t>
      </w:r>
      <w:r>
        <w:rPr>
          <w:rFonts w:ascii="Times New Roman" w:hAnsi="Times New Roman" w:eastAsia="Times New Roman" w:cs="Times New Roman"/>
          <w:color w:val="000008"/>
          <w:spacing w:val="-2"/>
          <w:sz w:val="24"/>
          <w:szCs w:val="24"/>
        </w:rPr>
        <w:t xml:space="preserve">NE555 </w:t>
      </w:r>
      <w:r>
        <w:rPr>
          <w:color w:val="000008"/>
          <w:spacing w:val="-2"/>
          <w:sz w:val="24"/>
          <w:szCs w:val="24"/>
        </w:rPr>
        <w:t xml:space="preserve">第 </w:t>
      </w:r>
      <w:r>
        <w:rPr>
          <w:rFonts w:ascii="Times New Roman" w:hAnsi="Times New Roman" w:eastAsia="Times New Roman" w:cs="Times New Roman"/>
          <w:color w:val="000008"/>
          <w:spacing w:val="-2"/>
          <w:sz w:val="24"/>
          <w:szCs w:val="24"/>
        </w:rPr>
        <w:t xml:space="preserve">3 </w:t>
      </w:r>
      <w:r>
        <w:rPr>
          <w:color w:val="000008"/>
          <w:spacing w:val="-2"/>
          <w:sz w:val="24"/>
          <w:szCs w:val="24"/>
        </w:rPr>
        <w:t>脚输出并驱动红外发射管</w:t>
      </w:r>
      <w:r>
        <w:rPr>
          <w:color w:val="000008"/>
          <w:spacing w:val="53"/>
          <w:sz w:val="24"/>
          <w:szCs w:val="24"/>
        </w:rPr>
        <w:t xml:space="preserve"> </w:t>
      </w:r>
      <w:r>
        <w:rPr>
          <w:rFonts w:ascii="Times New Roman" w:hAnsi="Times New Roman" w:eastAsia="Times New Roman" w:cs="Times New Roman"/>
          <w:color w:val="000008"/>
          <w:spacing w:val="-2"/>
          <w:sz w:val="24"/>
          <w:szCs w:val="24"/>
        </w:rPr>
        <w:t xml:space="preserve">HF  </w:t>
      </w:r>
      <w:r>
        <w:rPr>
          <w:color w:val="000008"/>
          <w:spacing w:val="-2"/>
          <w:sz w:val="24"/>
          <w:szCs w:val="24"/>
        </w:rPr>
        <w:t>发射红</w:t>
      </w:r>
      <w:r>
        <w:rPr>
          <w:color w:val="000008"/>
          <w:spacing w:val="-3"/>
          <w:sz w:val="24"/>
          <w:szCs w:val="24"/>
        </w:rPr>
        <w:t>外波信号。</w:t>
      </w:r>
    </w:p>
    <w:p w14:paraId="711B732C">
      <w:pPr>
        <w:pStyle w:val="2"/>
        <w:spacing w:before="83" w:line="440" w:lineRule="exact"/>
        <w:ind w:right="13"/>
        <w:jc w:val="right"/>
        <w:rPr>
          <w:sz w:val="24"/>
          <w:szCs w:val="24"/>
        </w:rPr>
      </w:pPr>
      <w:r>
        <w:rPr>
          <w:color w:val="000008"/>
          <w:spacing w:val="-4"/>
          <w:position w:val="13"/>
          <w:sz w:val="24"/>
          <w:szCs w:val="24"/>
        </w:rPr>
        <w:t xml:space="preserve">通过 </w:t>
      </w:r>
      <w:r>
        <w:rPr>
          <w:rFonts w:ascii="Times New Roman" w:hAnsi="Times New Roman" w:eastAsia="Times New Roman" w:cs="Times New Roman"/>
          <w:color w:val="000008"/>
          <w:spacing w:val="-4"/>
          <w:position w:val="13"/>
          <w:sz w:val="24"/>
          <w:szCs w:val="24"/>
        </w:rPr>
        <w:t>LM324</w:t>
      </w:r>
      <w:r>
        <w:rPr>
          <w:color w:val="000008"/>
          <w:spacing w:val="-4"/>
          <w:position w:val="13"/>
          <w:sz w:val="24"/>
          <w:szCs w:val="24"/>
        </w:rPr>
        <w:t>（单电源四路运算放大器）构成放大红外按收信号和构成电压比较器电</w:t>
      </w:r>
    </w:p>
    <w:p w14:paraId="431997EF">
      <w:pPr>
        <w:pStyle w:val="2"/>
        <w:spacing w:before="1" w:line="208" w:lineRule="auto"/>
        <w:ind w:left="2"/>
        <w:rPr>
          <w:sz w:val="24"/>
          <w:szCs w:val="24"/>
        </w:rPr>
      </w:pPr>
      <w:r>
        <w:rPr>
          <w:color w:val="000008"/>
          <w:spacing w:val="-5"/>
          <w:sz w:val="24"/>
          <w:szCs w:val="24"/>
        </w:rPr>
        <w:t>路。</w:t>
      </w:r>
    </w:p>
    <w:p w14:paraId="248B6714">
      <w:pPr>
        <w:pStyle w:val="2"/>
        <w:spacing w:before="82" w:line="440" w:lineRule="exact"/>
        <w:ind w:left="485"/>
        <w:rPr>
          <w:sz w:val="24"/>
          <w:szCs w:val="24"/>
        </w:rPr>
      </w:pPr>
      <w:r>
        <w:rPr>
          <w:color w:val="000008"/>
          <w:spacing w:val="-3"/>
          <w:position w:val="13"/>
          <w:sz w:val="24"/>
          <w:szCs w:val="24"/>
        </w:rPr>
        <w:t xml:space="preserve">通过 </w:t>
      </w:r>
      <w:r>
        <w:rPr>
          <w:rFonts w:ascii="Times New Roman" w:hAnsi="Times New Roman" w:eastAsia="Times New Roman" w:cs="Times New Roman"/>
          <w:color w:val="000008"/>
          <w:spacing w:val="-3"/>
          <w:position w:val="13"/>
          <w:sz w:val="24"/>
          <w:szCs w:val="24"/>
        </w:rPr>
        <w:t xml:space="preserve">LM324 </w:t>
      </w:r>
      <w:r>
        <w:rPr>
          <w:color w:val="000008"/>
          <w:spacing w:val="-3"/>
          <w:position w:val="13"/>
          <w:sz w:val="24"/>
          <w:szCs w:val="24"/>
        </w:rPr>
        <w:t>一路运放与周围元件组成信号放大器</w:t>
      </w:r>
      <w:r>
        <w:rPr>
          <w:color w:val="000008"/>
          <w:spacing w:val="-28"/>
          <w:position w:val="13"/>
          <w:sz w:val="24"/>
          <w:szCs w:val="24"/>
        </w:rPr>
        <w:t xml:space="preserve"> </w:t>
      </w:r>
      <w:r>
        <w:rPr>
          <w:color w:val="000008"/>
          <w:spacing w:val="-3"/>
          <w:position w:val="13"/>
          <w:sz w:val="24"/>
          <w:szCs w:val="24"/>
        </w:rPr>
        <w:t>，用来放大红外接收管印的接收</w:t>
      </w:r>
    </w:p>
    <w:p w14:paraId="4BE5A021">
      <w:pPr>
        <w:pStyle w:val="2"/>
        <w:spacing w:before="1" w:line="208" w:lineRule="auto"/>
        <w:rPr>
          <w:sz w:val="24"/>
          <w:szCs w:val="24"/>
        </w:rPr>
      </w:pPr>
      <w:r>
        <w:rPr>
          <w:color w:val="000008"/>
          <w:spacing w:val="-3"/>
          <w:sz w:val="24"/>
          <w:szCs w:val="24"/>
        </w:rPr>
        <w:t>信号。</w:t>
      </w:r>
    </w:p>
    <w:p w14:paraId="60E6AF16">
      <w:pPr>
        <w:pStyle w:val="2"/>
        <w:spacing w:before="82" w:line="440" w:lineRule="exact"/>
        <w:ind w:left="485"/>
        <w:rPr>
          <w:sz w:val="24"/>
          <w:szCs w:val="24"/>
        </w:rPr>
      </w:pPr>
      <w:r>
        <w:rPr>
          <w:color w:val="000008"/>
          <w:spacing w:val="-3"/>
          <w:position w:val="13"/>
          <w:sz w:val="24"/>
          <w:szCs w:val="24"/>
        </w:rPr>
        <w:t xml:space="preserve">通过 </w:t>
      </w:r>
      <w:r>
        <w:rPr>
          <w:rFonts w:ascii="Times New Roman" w:hAnsi="Times New Roman" w:eastAsia="Times New Roman" w:cs="Times New Roman"/>
          <w:color w:val="000008"/>
          <w:spacing w:val="-3"/>
          <w:position w:val="13"/>
          <w:sz w:val="24"/>
          <w:szCs w:val="24"/>
        </w:rPr>
        <w:t xml:space="preserve">LM324 </w:t>
      </w:r>
      <w:r>
        <w:rPr>
          <w:color w:val="000008"/>
          <w:spacing w:val="-3"/>
          <w:position w:val="13"/>
          <w:sz w:val="24"/>
          <w:szCs w:val="24"/>
        </w:rPr>
        <w:t>其它三路运放与周围元件组成三个电压比较器</w:t>
      </w:r>
      <w:r>
        <w:rPr>
          <w:color w:val="000008"/>
          <w:spacing w:val="-28"/>
          <w:position w:val="13"/>
          <w:sz w:val="24"/>
          <w:szCs w:val="24"/>
        </w:rPr>
        <w:t xml:space="preserve"> </w:t>
      </w:r>
      <w:r>
        <w:rPr>
          <w:color w:val="000008"/>
          <w:spacing w:val="-3"/>
          <w:position w:val="13"/>
          <w:sz w:val="24"/>
          <w:szCs w:val="24"/>
        </w:rPr>
        <w:t>，用来指示倒车距离范</w:t>
      </w:r>
    </w:p>
    <w:p w14:paraId="021856BB">
      <w:pPr>
        <w:pStyle w:val="2"/>
        <w:spacing w:before="1" w:line="207" w:lineRule="auto"/>
        <w:ind w:left="13"/>
        <w:rPr>
          <w:sz w:val="24"/>
          <w:szCs w:val="24"/>
        </w:rPr>
      </w:pPr>
      <w:r>
        <w:rPr>
          <w:color w:val="000008"/>
          <w:spacing w:val="-5"/>
          <w:sz w:val="24"/>
          <w:szCs w:val="24"/>
        </w:rPr>
        <w:t>围</w:t>
      </w:r>
      <w:r>
        <w:rPr>
          <w:color w:val="000008"/>
          <w:spacing w:val="-31"/>
          <w:sz w:val="24"/>
          <w:szCs w:val="24"/>
        </w:rPr>
        <w:t xml:space="preserve"> </w:t>
      </w:r>
      <w:r>
        <w:rPr>
          <w:color w:val="000008"/>
          <w:spacing w:val="-5"/>
          <w:sz w:val="24"/>
          <w:szCs w:val="24"/>
        </w:rPr>
        <w:t>。电阻</w:t>
      </w:r>
      <w:r>
        <w:rPr>
          <w:color w:val="000008"/>
          <w:spacing w:val="53"/>
          <w:sz w:val="24"/>
          <w:szCs w:val="24"/>
        </w:rPr>
        <w:t xml:space="preserve"> </w:t>
      </w:r>
      <w:r>
        <w:rPr>
          <w:rFonts w:ascii="Times New Roman" w:hAnsi="Times New Roman" w:eastAsia="Times New Roman" w:cs="Times New Roman"/>
          <w:color w:val="000008"/>
          <w:spacing w:val="-5"/>
          <w:sz w:val="24"/>
          <w:szCs w:val="24"/>
        </w:rPr>
        <w:t xml:space="preserve">RP1 </w:t>
      </w:r>
      <w:r>
        <w:rPr>
          <w:color w:val="000008"/>
          <w:spacing w:val="-5"/>
          <w:sz w:val="24"/>
          <w:szCs w:val="24"/>
        </w:rPr>
        <w:t>可以调节反射距离，</w:t>
      </w:r>
      <w:r>
        <w:rPr>
          <w:color w:val="000008"/>
          <w:spacing w:val="-43"/>
          <w:sz w:val="24"/>
          <w:szCs w:val="24"/>
        </w:rPr>
        <w:t xml:space="preserve"> </w:t>
      </w:r>
      <w:r>
        <w:rPr>
          <w:color w:val="000008"/>
          <w:spacing w:val="-5"/>
          <w:sz w:val="24"/>
          <w:szCs w:val="24"/>
        </w:rPr>
        <w:t>电阻</w:t>
      </w:r>
      <w:r>
        <w:rPr>
          <w:color w:val="000008"/>
          <w:spacing w:val="53"/>
          <w:sz w:val="24"/>
          <w:szCs w:val="24"/>
        </w:rPr>
        <w:t xml:space="preserve"> </w:t>
      </w:r>
      <w:r>
        <w:rPr>
          <w:rFonts w:ascii="Times New Roman" w:hAnsi="Times New Roman" w:eastAsia="Times New Roman" w:cs="Times New Roman"/>
          <w:color w:val="000008"/>
          <w:spacing w:val="-5"/>
          <w:sz w:val="24"/>
          <w:szCs w:val="24"/>
        </w:rPr>
        <w:t xml:space="preserve">RP2  </w:t>
      </w:r>
      <w:r>
        <w:rPr>
          <w:color w:val="000008"/>
          <w:spacing w:val="-5"/>
          <w:sz w:val="24"/>
          <w:szCs w:val="24"/>
        </w:rPr>
        <w:t>调节灵敏度。</w:t>
      </w:r>
    </w:p>
    <w:p w14:paraId="46B9B4A3">
      <w:pPr>
        <w:spacing w:line="207" w:lineRule="auto"/>
        <w:rPr>
          <w:sz w:val="24"/>
          <w:szCs w:val="24"/>
        </w:rPr>
        <w:sectPr>
          <w:footerReference r:id="rId7" w:type="default"/>
          <w:pgSz w:w="11900" w:h="16820"/>
          <w:pgMar w:top="1429" w:right="1403" w:bottom="1137" w:left="1430" w:header="0" w:footer="977" w:gutter="0"/>
          <w:cols w:space="720" w:num="1"/>
        </w:sectPr>
      </w:pPr>
    </w:p>
    <w:p w14:paraId="11753896">
      <w:pPr>
        <w:pStyle w:val="2"/>
        <w:spacing w:before="102" w:line="207" w:lineRule="auto"/>
        <w:ind w:left="2529"/>
        <w:rPr>
          <w:sz w:val="32"/>
          <w:szCs w:val="32"/>
        </w:rPr>
      </w:pPr>
      <w:r>
        <w:rPr>
          <w:rFonts w:ascii="Arial" w:hAnsi="Arial" w:eastAsia="Arial" w:cs="Arial"/>
          <w:b/>
          <w:bCs/>
          <w:color w:val="000008"/>
          <w:spacing w:val="-2"/>
          <w:sz w:val="32"/>
          <w:szCs w:val="32"/>
        </w:rPr>
        <w:t>2</w:t>
      </w:r>
      <w:r>
        <w:rPr>
          <w:rFonts w:ascii="Arial" w:hAnsi="Arial" w:eastAsia="Arial" w:cs="Arial"/>
          <w:b/>
          <w:bCs/>
          <w:color w:val="000008"/>
          <w:spacing w:val="16"/>
          <w:sz w:val="32"/>
          <w:szCs w:val="32"/>
        </w:rPr>
        <w:t xml:space="preserve">   </w:t>
      </w:r>
      <w:r>
        <w:rPr>
          <w:b/>
          <w:bCs/>
          <w:color w:val="000008"/>
          <w:spacing w:val="-2"/>
          <w:sz w:val="32"/>
          <w:szCs w:val="32"/>
        </w:rPr>
        <w:t>红外倒车雷达设计及仿真</w:t>
      </w:r>
    </w:p>
    <w:p w14:paraId="3F3F9742">
      <w:pPr>
        <w:spacing w:line="430" w:lineRule="auto"/>
        <w:rPr>
          <w:rFonts w:ascii="Arial"/>
          <w:sz w:val="21"/>
        </w:rPr>
      </w:pPr>
    </w:p>
    <w:p w14:paraId="136D069D">
      <w:pPr>
        <w:pStyle w:val="2"/>
        <w:spacing w:before="128" w:line="211" w:lineRule="auto"/>
        <w:ind w:left="2"/>
        <w:outlineLvl w:val="0"/>
        <w:rPr>
          <w:sz w:val="30"/>
          <w:szCs w:val="30"/>
        </w:rPr>
      </w:pPr>
      <w:r>
        <w:rPr>
          <w:rFonts w:ascii="Arial" w:hAnsi="Arial" w:eastAsia="Arial" w:cs="Arial"/>
          <w:b/>
          <w:bCs/>
          <w:color w:val="000008"/>
          <w:spacing w:val="-6"/>
          <w:sz w:val="30"/>
          <w:szCs w:val="30"/>
        </w:rPr>
        <w:t>2.1</w:t>
      </w:r>
      <w:r>
        <w:rPr>
          <w:rFonts w:ascii="Arial" w:hAnsi="Arial" w:eastAsia="Arial" w:cs="Arial"/>
          <w:b/>
          <w:bCs/>
          <w:color w:val="000008"/>
          <w:spacing w:val="78"/>
          <w:sz w:val="30"/>
          <w:szCs w:val="30"/>
        </w:rPr>
        <w:t xml:space="preserve"> </w:t>
      </w:r>
      <w:r>
        <w:rPr>
          <w:b/>
          <w:bCs/>
          <w:color w:val="000008"/>
          <w:spacing w:val="-6"/>
          <w:sz w:val="30"/>
          <w:szCs w:val="30"/>
        </w:rPr>
        <w:t>电路设计方案</w:t>
      </w:r>
    </w:p>
    <w:p w14:paraId="35A3CB96">
      <w:pPr>
        <w:pStyle w:val="2"/>
        <w:spacing w:before="165" w:line="440" w:lineRule="exact"/>
        <w:ind w:right="17"/>
        <w:jc w:val="right"/>
        <w:rPr>
          <w:sz w:val="24"/>
          <w:szCs w:val="24"/>
        </w:rPr>
      </w:pPr>
      <w:r>
        <w:rPr>
          <w:color w:val="000008"/>
          <w:spacing w:val="-2"/>
          <w:position w:val="13"/>
          <w:sz w:val="24"/>
          <w:szCs w:val="24"/>
        </w:rPr>
        <w:t>红外倒车雷达由多谐振荡电路、红外信号发射与接收电路、红外信号放大及电压比</w:t>
      </w:r>
    </w:p>
    <w:p w14:paraId="018F370C">
      <w:pPr>
        <w:pStyle w:val="2"/>
        <w:spacing w:line="208" w:lineRule="auto"/>
        <w:rPr>
          <w:sz w:val="24"/>
          <w:szCs w:val="24"/>
        </w:rPr>
      </w:pPr>
      <w:r>
        <w:rPr>
          <w:color w:val="000008"/>
          <w:spacing w:val="-2"/>
          <w:sz w:val="24"/>
          <w:szCs w:val="24"/>
        </w:rPr>
        <w:t>较电路构成。</w:t>
      </w:r>
    </w:p>
    <w:p w14:paraId="3C7EE581">
      <w:pPr>
        <w:pStyle w:val="2"/>
        <w:spacing w:before="83" w:line="207" w:lineRule="auto"/>
        <w:ind w:left="362"/>
        <w:rPr>
          <w:sz w:val="24"/>
          <w:szCs w:val="24"/>
        </w:rPr>
      </w:pPr>
      <w:r>
        <w:rPr>
          <w:color w:val="000008"/>
          <w:spacing w:val="-3"/>
          <w:sz w:val="24"/>
          <w:szCs w:val="24"/>
        </w:rPr>
        <w:t>红外线发射管的结构</w:t>
      </w:r>
      <w:r>
        <w:rPr>
          <w:color w:val="000008"/>
          <w:spacing w:val="-31"/>
          <w:sz w:val="24"/>
          <w:szCs w:val="24"/>
        </w:rPr>
        <w:t xml:space="preserve"> </w:t>
      </w:r>
      <w:r>
        <w:rPr>
          <w:color w:val="000008"/>
          <w:spacing w:val="-3"/>
          <w:sz w:val="24"/>
          <w:szCs w:val="24"/>
        </w:rPr>
        <w:t>、原理与普通发光二极管相近</w:t>
      </w:r>
      <w:r>
        <w:rPr>
          <w:color w:val="000008"/>
          <w:spacing w:val="-43"/>
          <w:sz w:val="24"/>
          <w:szCs w:val="24"/>
        </w:rPr>
        <w:t xml:space="preserve"> </w:t>
      </w:r>
      <w:r>
        <w:rPr>
          <w:color w:val="000008"/>
          <w:spacing w:val="-3"/>
          <w:sz w:val="24"/>
          <w:szCs w:val="24"/>
        </w:rPr>
        <w:t>，只是使用的半导体材料不同，</w:t>
      </w:r>
    </w:p>
    <w:p w14:paraId="3D0CFE16">
      <w:pPr>
        <w:pStyle w:val="2"/>
        <w:spacing w:before="71" w:line="259" w:lineRule="auto"/>
        <w:ind w:left="7" w:right="17" w:hanging="3"/>
        <w:rPr>
          <w:sz w:val="24"/>
          <w:szCs w:val="24"/>
        </w:rPr>
      </w:pPr>
      <w:r>
        <w:rPr>
          <w:color w:val="000008"/>
          <w:spacing w:val="-5"/>
          <w:sz w:val="24"/>
          <w:szCs w:val="24"/>
        </w:rPr>
        <w:t>通常使用砷化镓（</w:t>
      </w:r>
      <w:r>
        <w:rPr>
          <w:rFonts w:ascii="Times New Roman" w:hAnsi="Times New Roman" w:eastAsia="Times New Roman" w:cs="Times New Roman"/>
          <w:color w:val="000008"/>
          <w:spacing w:val="-5"/>
          <w:sz w:val="24"/>
          <w:szCs w:val="24"/>
        </w:rPr>
        <w:t>GaAs</w:t>
      </w:r>
      <w:r>
        <w:rPr>
          <w:color w:val="000008"/>
          <w:spacing w:val="-5"/>
          <w:sz w:val="24"/>
          <w:szCs w:val="24"/>
        </w:rPr>
        <w:t>）、砷铝化镓（</w:t>
      </w:r>
      <w:r>
        <w:rPr>
          <w:rFonts w:ascii="Times New Roman" w:hAnsi="Times New Roman" w:eastAsia="Times New Roman" w:cs="Times New Roman"/>
          <w:color w:val="000008"/>
          <w:spacing w:val="-5"/>
          <w:sz w:val="24"/>
          <w:szCs w:val="24"/>
        </w:rPr>
        <w:t>GaAlAs</w:t>
      </w:r>
      <w:r>
        <w:rPr>
          <w:color w:val="000008"/>
          <w:spacing w:val="-5"/>
          <w:sz w:val="24"/>
          <w:szCs w:val="24"/>
        </w:rPr>
        <w:t>）</w:t>
      </w:r>
      <w:r>
        <w:rPr>
          <w:color w:val="000008"/>
          <w:spacing w:val="65"/>
          <w:sz w:val="24"/>
          <w:szCs w:val="24"/>
        </w:rPr>
        <w:t xml:space="preserve"> </w:t>
      </w:r>
      <w:r>
        <w:rPr>
          <w:color w:val="000008"/>
          <w:spacing w:val="-5"/>
          <w:sz w:val="24"/>
          <w:szCs w:val="24"/>
        </w:rPr>
        <w:t>等材料</w:t>
      </w:r>
      <w:r>
        <w:rPr>
          <w:color w:val="000008"/>
          <w:spacing w:val="-42"/>
          <w:sz w:val="24"/>
          <w:szCs w:val="24"/>
        </w:rPr>
        <w:t xml:space="preserve"> </w:t>
      </w:r>
      <w:r>
        <w:rPr>
          <w:color w:val="000008"/>
          <w:spacing w:val="-5"/>
          <w:sz w:val="24"/>
          <w:szCs w:val="24"/>
        </w:rPr>
        <w:t>，采用全透明或浅蓝色</w:t>
      </w:r>
      <w:r>
        <w:rPr>
          <w:color w:val="000008"/>
          <w:spacing w:val="-26"/>
          <w:sz w:val="24"/>
          <w:szCs w:val="24"/>
        </w:rPr>
        <w:t xml:space="preserve"> </w:t>
      </w:r>
      <w:r>
        <w:rPr>
          <w:color w:val="000008"/>
          <w:spacing w:val="-5"/>
          <w:sz w:val="24"/>
          <w:szCs w:val="24"/>
        </w:rPr>
        <w:t>、黑色</w:t>
      </w:r>
      <w:r>
        <w:rPr>
          <w:color w:val="000008"/>
          <w:sz w:val="24"/>
          <w:szCs w:val="24"/>
        </w:rPr>
        <w:t xml:space="preserve"> </w:t>
      </w:r>
      <w:r>
        <w:rPr>
          <w:color w:val="000008"/>
          <w:spacing w:val="-2"/>
          <w:sz w:val="24"/>
          <w:szCs w:val="24"/>
        </w:rPr>
        <w:t>的树脂封装。红外接收管就是将红外不可见光转换成电信号，一般是接收放大解调</w:t>
      </w:r>
      <w:r>
        <w:rPr>
          <w:color w:val="000008"/>
          <w:spacing w:val="-3"/>
          <w:sz w:val="24"/>
          <w:szCs w:val="24"/>
        </w:rPr>
        <w:t>一体</w:t>
      </w:r>
      <w:r>
        <w:rPr>
          <w:color w:val="000008"/>
          <w:sz w:val="24"/>
          <w:szCs w:val="24"/>
        </w:rPr>
        <w:t xml:space="preserve"> </w:t>
      </w:r>
      <w:r>
        <w:rPr>
          <w:color w:val="000008"/>
          <w:spacing w:val="-3"/>
          <w:sz w:val="24"/>
          <w:szCs w:val="24"/>
        </w:rPr>
        <w:t>头</w:t>
      </w:r>
      <w:r>
        <w:rPr>
          <w:color w:val="000008"/>
          <w:spacing w:val="-43"/>
          <w:sz w:val="24"/>
          <w:szCs w:val="24"/>
        </w:rPr>
        <w:t xml:space="preserve"> </w:t>
      </w:r>
      <w:r>
        <w:rPr>
          <w:color w:val="000008"/>
          <w:spacing w:val="-3"/>
          <w:sz w:val="24"/>
          <w:szCs w:val="24"/>
        </w:rPr>
        <w:t xml:space="preserve">，红外信号经按收管解调后，数据 </w:t>
      </w:r>
      <w:r>
        <w:rPr>
          <w:rFonts w:ascii="Times New Roman" w:hAnsi="Times New Roman" w:eastAsia="Times New Roman" w:cs="Times New Roman"/>
          <w:color w:val="000008"/>
          <w:spacing w:val="-3"/>
          <w:sz w:val="24"/>
          <w:szCs w:val="24"/>
        </w:rPr>
        <w:t xml:space="preserve">0 </w:t>
      </w:r>
      <w:r>
        <w:rPr>
          <w:color w:val="000008"/>
          <w:spacing w:val="-4"/>
          <w:sz w:val="24"/>
          <w:szCs w:val="24"/>
        </w:rPr>
        <w:t>和</w:t>
      </w:r>
      <w:r>
        <w:rPr>
          <w:color w:val="000008"/>
          <w:spacing w:val="17"/>
          <w:sz w:val="24"/>
          <w:szCs w:val="24"/>
        </w:rPr>
        <w:t xml:space="preserve"> </w:t>
      </w:r>
      <w:r>
        <w:rPr>
          <w:rFonts w:ascii="Times New Roman" w:hAnsi="Times New Roman" w:eastAsia="Times New Roman" w:cs="Times New Roman"/>
          <w:color w:val="000008"/>
          <w:spacing w:val="-4"/>
          <w:sz w:val="24"/>
          <w:szCs w:val="24"/>
        </w:rPr>
        <w:t xml:space="preserve">1 </w:t>
      </w:r>
      <w:r>
        <w:rPr>
          <w:color w:val="000008"/>
          <w:spacing w:val="-4"/>
          <w:sz w:val="24"/>
          <w:szCs w:val="24"/>
        </w:rPr>
        <w:t>的区别通常体现在高低电平的时间长短或信</w:t>
      </w:r>
    </w:p>
    <w:p w14:paraId="5FBC3AD7">
      <w:pPr>
        <w:pStyle w:val="2"/>
        <w:spacing w:before="1" w:line="207" w:lineRule="auto"/>
        <w:ind w:left="3"/>
        <w:rPr>
          <w:sz w:val="24"/>
          <w:szCs w:val="24"/>
        </w:rPr>
      </w:pPr>
      <w:r>
        <w:rPr>
          <w:color w:val="000008"/>
          <w:spacing w:val="-3"/>
          <w:sz w:val="24"/>
          <w:szCs w:val="24"/>
        </w:rPr>
        <w:t>号周期上。</w:t>
      </w:r>
    </w:p>
    <w:p w14:paraId="12484379">
      <w:pPr>
        <w:pStyle w:val="2"/>
        <w:spacing w:before="84" w:line="440" w:lineRule="exact"/>
        <w:ind w:right="17"/>
        <w:jc w:val="right"/>
        <w:rPr>
          <w:sz w:val="24"/>
          <w:szCs w:val="24"/>
        </w:rPr>
      </w:pPr>
      <w:r>
        <w:rPr>
          <w:color w:val="000008"/>
          <w:spacing w:val="-2"/>
          <w:position w:val="13"/>
          <w:sz w:val="24"/>
          <w:szCs w:val="24"/>
        </w:rPr>
        <w:t>多谐振荡器由时基电路</w:t>
      </w:r>
      <w:r>
        <w:rPr>
          <w:rFonts w:ascii="Times New Roman" w:hAnsi="Times New Roman" w:eastAsia="Times New Roman" w:cs="Times New Roman"/>
          <w:color w:val="000008"/>
          <w:spacing w:val="-2"/>
          <w:position w:val="13"/>
          <w:sz w:val="24"/>
          <w:szCs w:val="24"/>
        </w:rPr>
        <w:t>NE555</w:t>
      </w:r>
      <w:r>
        <w:rPr>
          <w:rFonts w:ascii="Times New Roman" w:hAnsi="Times New Roman" w:eastAsia="Times New Roman" w:cs="Times New Roman"/>
          <w:color w:val="000008"/>
          <w:spacing w:val="67"/>
          <w:position w:val="13"/>
          <w:sz w:val="24"/>
          <w:szCs w:val="24"/>
        </w:rPr>
        <w:t xml:space="preserve"> </w:t>
      </w:r>
      <w:r>
        <w:rPr>
          <w:color w:val="000008"/>
          <w:spacing w:val="-2"/>
          <w:position w:val="13"/>
          <w:sz w:val="24"/>
          <w:szCs w:val="24"/>
        </w:rPr>
        <w:t>及周围元件组成，其中</w:t>
      </w:r>
      <w:r>
        <w:rPr>
          <w:color w:val="000008"/>
          <w:spacing w:val="-14"/>
          <w:position w:val="13"/>
          <w:sz w:val="24"/>
          <w:szCs w:val="24"/>
        </w:rPr>
        <w:t xml:space="preserve"> </w:t>
      </w:r>
      <w:r>
        <w:rPr>
          <w:rFonts w:ascii="Times New Roman" w:hAnsi="Times New Roman" w:eastAsia="Times New Roman" w:cs="Times New Roman"/>
          <w:color w:val="000008"/>
          <w:spacing w:val="-2"/>
          <w:position w:val="13"/>
          <w:sz w:val="24"/>
          <w:szCs w:val="24"/>
        </w:rPr>
        <w:t xml:space="preserve">NES55  </w:t>
      </w:r>
      <w:r>
        <w:rPr>
          <w:color w:val="000008"/>
          <w:spacing w:val="-2"/>
          <w:position w:val="13"/>
          <w:sz w:val="24"/>
          <w:szCs w:val="24"/>
        </w:rPr>
        <w:t>芯片的引脚及内部结</w:t>
      </w:r>
    </w:p>
    <w:p w14:paraId="66CE9CC3">
      <w:pPr>
        <w:pStyle w:val="2"/>
        <w:spacing w:before="1" w:line="207" w:lineRule="auto"/>
        <w:rPr>
          <w:sz w:val="24"/>
          <w:szCs w:val="24"/>
        </w:rPr>
      </w:pPr>
      <w:r>
        <w:rPr>
          <w:color w:val="000008"/>
          <w:spacing w:val="-4"/>
          <w:sz w:val="24"/>
          <w:szCs w:val="24"/>
        </w:rPr>
        <w:t xml:space="preserve">构如图 </w:t>
      </w:r>
      <w:r>
        <w:rPr>
          <w:rFonts w:ascii="Times New Roman" w:hAnsi="Times New Roman" w:eastAsia="Times New Roman" w:cs="Times New Roman"/>
          <w:color w:val="000008"/>
          <w:spacing w:val="-4"/>
          <w:sz w:val="24"/>
          <w:szCs w:val="24"/>
        </w:rPr>
        <w:t>2-</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4"/>
          <w:sz w:val="24"/>
          <w:szCs w:val="24"/>
        </w:rPr>
        <w:t xml:space="preserve">1 </w:t>
      </w:r>
      <w:r>
        <w:rPr>
          <w:color w:val="000008"/>
          <w:spacing w:val="-4"/>
          <w:sz w:val="24"/>
          <w:szCs w:val="24"/>
        </w:rPr>
        <w:t>所示</w:t>
      </w:r>
      <w:r>
        <w:rPr>
          <w:color w:val="000008"/>
          <w:spacing w:val="-42"/>
          <w:sz w:val="24"/>
          <w:szCs w:val="24"/>
        </w:rPr>
        <w:t xml:space="preserve"> </w:t>
      </w:r>
      <w:r>
        <w:rPr>
          <w:color w:val="000008"/>
          <w:spacing w:val="-4"/>
          <w:sz w:val="24"/>
          <w:szCs w:val="24"/>
        </w:rPr>
        <w:t xml:space="preserve">，用 </w:t>
      </w:r>
      <w:r>
        <w:rPr>
          <w:rFonts w:ascii="Times New Roman" w:hAnsi="Times New Roman" w:eastAsia="Times New Roman" w:cs="Times New Roman"/>
          <w:color w:val="000008"/>
          <w:spacing w:val="-4"/>
          <w:sz w:val="24"/>
          <w:szCs w:val="24"/>
        </w:rPr>
        <w:t xml:space="preserve">NE555  </w:t>
      </w:r>
      <w:r>
        <w:rPr>
          <w:color w:val="000008"/>
          <w:spacing w:val="-4"/>
          <w:sz w:val="24"/>
          <w:szCs w:val="24"/>
        </w:rPr>
        <w:t>定时器构成的名谐振荡器及工作波形图如</w:t>
      </w:r>
      <w:r>
        <w:rPr>
          <w:color w:val="000008"/>
          <w:spacing w:val="-5"/>
          <w:sz w:val="24"/>
          <w:szCs w:val="24"/>
        </w:rPr>
        <w:t xml:space="preserve">图 </w:t>
      </w:r>
      <w:r>
        <w:rPr>
          <w:rFonts w:ascii="Times New Roman" w:hAnsi="Times New Roman" w:eastAsia="Times New Roman" w:cs="Times New Roman"/>
          <w:color w:val="000008"/>
          <w:spacing w:val="-5"/>
          <w:sz w:val="24"/>
          <w:szCs w:val="24"/>
        </w:rPr>
        <w:t xml:space="preserve">2-2 </w:t>
      </w:r>
      <w:r>
        <w:rPr>
          <w:color w:val="000008"/>
          <w:spacing w:val="-5"/>
          <w:sz w:val="24"/>
          <w:szCs w:val="24"/>
        </w:rPr>
        <w:t>所示。</w:t>
      </w:r>
    </w:p>
    <w:p w14:paraId="59C1B4FE">
      <w:pPr>
        <w:spacing w:before="11" w:line="1756" w:lineRule="exact"/>
        <w:ind w:firstLine="3369"/>
      </w:pPr>
      <w:r>
        <w:rPr>
          <w:position w:val="-35"/>
        </w:rPr>
        <w:drawing>
          <wp:inline distT="0" distB="0" distL="0" distR="0">
            <wp:extent cx="1461135" cy="111506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8"/>
                    <a:stretch>
                      <a:fillRect/>
                    </a:stretch>
                  </pic:blipFill>
                  <pic:spPr>
                    <a:xfrm>
                      <a:off x="0" y="0"/>
                      <a:ext cx="1461135" cy="1115060"/>
                    </a:xfrm>
                    <a:prstGeom prst="rect">
                      <a:avLst/>
                    </a:prstGeom>
                  </pic:spPr>
                </pic:pic>
              </a:graphicData>
            </a:graphic>
          </wp:inline>
        </w:drawing>
      </w:r>
    </w:p>
    <w:p w14:paraId="3E70728D">
      <w:pPr>
        <w:pStyle w:val="2"/>
        <w:spacing w:before="157" w:line="208" w:lineRule="auto"/>
        <w:ind w:left="2993"/>
        <w:rPr>
          <w:sz w:val="24"/>
          <w:szCs w:val="24"/>
        </w:rPr>
      </w:pPr>
      <w:r>
        <w:rPr>
          <w:color w:val="000008"/>
          <w:spacing w:val="-6"/>
          <w:sz w:val="24"/>
          <w:szCs w:val="24"/>
        </w:rPr>
        <w:t xml:space="preserve">图 </w:t>
      </w:r>
      <w:r>
        <w:rPr>
          <w:rFonts w:ascii="Times New Roman" w:hAnsi="Times New Roman" w:eastAsia="Times New Roman" w:cs="Times New Roman"/>
          <w:color w:val="000008"/>
          <w:spacing w:val="-6"/>
          <w:sz w:val="24"/>
          <w:szCs w:val="24"/>
        </w:rPr>
        <w:t>2-</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6"/>
          <w:sz w:val="24"/>
          <w:szCs w:val="24"/>
        </w:rPr>
        <w:t>1</w:t>
      </w:r>
      <w:r>
        <w:rPr>
          <w:rFonts w:ascii="Times New Roman" w:hAnsi="Times New Roman" w:eastAsia="Times New Roman" w:cs="Times New Roman"/>
          <w:color w:val="000008"/>
          <w:spacing w:val="47"/>
          <w:sz w:val="24"/>
          <w:szCs w:val="24"/>
        </w:rPr>
        <w:t xml:space="preserve"> </w:t>
      </w:r>
      <w:r>
        <w:rPr>
          <w:rFonts w:ascii="Times New Roman" w:hAnsi="Times New Roman" w:eastAsia="Times New Roman" w:cs="Times New Roman"/>
          <w:color w:val="000008"/>
          <w:spacing w:val="-6"/>
          <w:sz w:val="24"/>
          <w:szCs w:val="24"/>
        </w:rPr>
        <w:t xml:space="preserve">NE555 </w:t>
      </w:r>
      <w:r>
        <w:rPr>
          <w:color w:val="000008"/>
          <w:spacing w:val="-6"/>
          <w:sz w:val="24"/>
          <w:szCs w:val="24"/>
        </w:rPr>
        <w:t>引脚及内部结构</w:t>
      </w:r>
    </w:p>
    <w:p w14:paraId="1A12F4BA">
      <w:pPr>
        <w:spacing w:before="106" w:line="1683" w:lineRule="exact"/>
        <w:ind w:firstLine="2649"/>
      </w:pPr>
      <w:r>
        <w:rPr>
          <w:position w:val="-33"/>
        </w:rPr>
        <w:drawing>
          <wp:inline distT="0" distB="0" distL="0" distR="0">
            <wp:extent cx="2363470" cy="106807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9"/>
                    <a:stretch>
                      <a:fillRect/>
                    </a:stretch>
                  </pic:blipFill>
                  <pic:spPr>
                    <a:xfrm>
                      <a:off x="0" y="0"/>
                      <a:ext cx="2363470" cy="1068704"/>
                    </a:xfrm>
                    <a:prstGeom prst="rect">
                      <a:avLst/>
                    </a:prstGeom>
                  </pic:spPr>
                </pic:pic>
              </a:graphicData>
            </a:graphic>
          </wp:inline>
        </w:drawing>
      </w:r>
    </w:p>
    <w:p w14:paraId="578024EA">
      <w:pPr>
        <w:pStyle w:val="2"/>
        <w:spacing w:before="154" w:line="208" w:lineRule="auto"/>
        <w:ind w:left="2513"/>
        <w:rPr>
          <w:sz w:val="24"/>
          <w:szCs w:val="24"/>
        </w:rPr>
      </w:pPr>
      <w:r>
        <w:rPr>
          <w:color w:val="000008"/>
          <w:spacing w:val="-4"/>
          <w:sz w:val="24"/>
          <w:szCs w:val="24"/>
        </w:rPr>
        <w:t xml:space="preserve">图 </w:t>
      </w:r>
      <w:r>
        <w:rPr>
          <w:rFonts w:ascii="Times New Roman" w:hAnsi="Times New Roman" w:eastAsia="Times New Roman" w:cs="Times New Roman"/>
          <w:color w:val="000008"/>
          <w:spacing w:val="-4"/>
          <w:sz w:val="24"/>
          <w:szCs w:val="24"/>
        </w:rPr>
        <w:t>2-2</w:t>
      </w:r>
      <w:r>
        <w:rPr>
          <w:rFonts w:ascii="Times New Roman" w:hAnsi="Times New Roman" w:eastAsia="Times New Roman" w:cs="Times New Roman"/>
          <w:color w:val="000008"/>
          <w:spacing w:val="55"/>
          <w:sz w:val="24"/>
          <w:szCs w:val="24"/>
        </w:rPr>
        <w:t xml:space="preserve"> </w:t>
      </w:r>
      <w:r>
        <w:rPr>
          <w:rFonts w:ascii="Times New Roman" w:hAnsi="Times New Roman" w:eastAsia="Times New Roman" w:cs="Times New Roman"/>
          <w:color w:val="000008"/>
          <w:spacing w:val="-4"/>
          <w:sz w:val="24"/>
          <w:szCs w:val="24"/>
        </w:rPr>
        <w:t xml:space="preserve">NE555 </w:t>
      </w:r>
      <w:r>
        <w:rPr>
          <w:color w:val="000008"/>
          <w:spacing w:val="-4"/>
          <w:sz w:val="24"/>
          <w:szCs w:val="24"/>
        </w:rPr>
        <w:t>多谐振荡器及其工作波形</w:t>
      </w:r>
    </w:p>
    <w:p w14:paraId="4652F3EB">
      <w:pPr>
        <w:pStyle w:val="2"/>
        <w:spacing w:before="78" w:line="256" w:lineRule="auto"/>
        <w:ind w:firstLine="479"/>
        <w:jc w:val="both"/>
        <w:rPr>
          <w:sz w:val="24"/>
          <w:szCs w:val="24"/>
        </w:rPr>
      </w:pPr>
      <w:r>
        <w:rPr>
          <w:color w:val="000008"/>
          <w:spacing w:val="-3"/>
          <w:sz w:val="24"/>
          <w:szCs w:val="24"/>
        </w:rPr>
        <w:t xml:space="preserve">放大红外按收信号和构成电压比较器电路主要由 </w:t>
      </w:r>
      <w:r>
        <w:rPr>
          <w:rFonts w:ascii="Times New Roman" w:hAnsi="Times New Roman" w:eastAsia="Times New Roman" w:cs="Times New Roman"/>
          <w:color w:val="000008"/>
          <w:spacing w:val="-3"/>
          <w:sz w:val="24"/>
          <w:szCs w:val="24"/>
        </w:rPr>
        <w:t>LM324</w:t>
      </w:r>
      <w:r>
        <w:rPr>
          <w:color w:val="000008"/>
          <w:spacing w:val="-3"/>
          <w:sz w:val="24"/>
          <w:szCs w:val="24"/>
        </w:rPr>
        <w:t>（单电源四路</w:t>
      </w:r>
      <w:r>
        <w:rPr>
          <w:color w:val="000008"/>
          <w:spacing w:val="-4"/>
          <w:sz w:val="24"/>
          <w:szCs w:val="24"/>
        </w:rPr>
        <w:t>运算放大器）</w:t>
      </w:r>
      <w:r>
        <w:rPr>
          <w:color w:val="000008"/>
          <w:sz w:val="24"/>
          <w:szCs w:val="24"/>
        </w:rPr>
        <w:t xml:space="preserve"> </w:t>
      </w:r>
      <w:r>
        <w:rPr>
          <w:color w:val="000008"/>
          <w:spacing w:val="-4"/>
          <w:sz w:val="24"/>
          <w:szCs w:val="24"/>
        </w:rPr>
        <w:t>构成。</w:t>
      </w:r>
      <w:r>
        <w:rPr>
          <w:rFonts w:ascii="Times New Roman" w:hAnsi="Times New Roman" w:eastAsia="Times New Roman" w:cs="Times New Roman"/>
          <w:color w:val="000008"/>
          <w:spacing w:val="-4"/>
          <w:sz w:val="24"/>
          <w:szCs w:val="24"/>
        </w:rPr>
        <w:t xml:space="preserve">LM324 </w:t>
      </w:r>
      <w:r>
        <w:rPr>
          <w:color w:val="000008"/>
          <w:spacing w:val="-4"/>
          <w:sz w:val="24"/>
          <w:szCs w:val="24"/>
        </w:rPr>
        <w:t>特点有：短路保护输出；真差动输入级：可单电源工作</w:t>
      </w:r>
      <w:r>
        <w:rPr>
          <w:color w:val="000008"/>
          <w:spacing w:val="73"/>
          <w:w w:val="101"/>
          <w:sz w:val="24"/>
          <w:szCs w:val="24"/>
        </w:rPr>
        <w:t xml:space="preserve"> </w:t>
      </w:r>
      <w:r>
        <w:rPr>
          <w:rFonts w:ascii="Times New Roman" w:hAnsi="Times New Roman" w:eastAsia="Times New Roman" w:cs="Times New Roman"/>
          <w:color w:val="000008"/>
          <w:spacing w:val="-4"/>
          <w:sz w:val="24"/>
          <w:szCs w:val="24"/>
        </w:rPr>
        <w:t>3V~32V</w:t>
      </w:r>
      <w:r>
        <w:rPr>
          <w:color w:val="000008"/>
          <w:spacing w:val="-4"/>
          <w:sz w:val="24"/>
          <w:szCs w:val="24"/>
        </w:rPr>
        <w:t>；低偏置</w:t>
      </w:r>
      <w:r>
        <w:rPr>
          <w:color w:val="000008"/>
          <w:sz w:val="24"/>
          <w:szCs w:val="24"/>
        </w:rPr>
        <w:t xml:space="preserve"> </w:t>
      </w:r>
      <w:r>
        <w:rPr>
          <w:color w:val="000008"/>
          <w:spacing w:val="-5"/>
          <w:sz w:val="24"/>
          <w:szCs w:val="24"/>
        </w:rPr>
        <w:t xml:space="preserve">电流：最大  </w:t>
      </w:r>
      <w:r>
        <w:rPr>
          <w:rFonts w:ascii="Times New Roman" w:hAnsi="Times New Roman" w:eastAsia="Times New Roman" w:cs="Times New Roman"/>
          <w:color w:val="000008"/>
          <w:spacing w:val="-5"/>
          <w:sz w:val="24"/>
          <w:szCs w:val="24"/>
        </w:rPr>
        <w:t>100mA</w:t>
      </w:r>
      <w:r>
        <w:rPr>
          <w:color w:val="000008"/>
          <w:spacing w:val="-5"/>
          <w:sz w:val="24"/>
          <w:szCs w:val="24"/>
        </w:rPr>
        <w:t>：每封裝含四个运算放大器；具有内部补偿的功能；共模范围扩</w:t>
      </w:r>
      <w:r>
        <w:rPr>
          <w:color w:val="000008"/>
          <w:spacing w:val="-6"/>
          <w:sz w:val="24"/>
          <w:szCs w:val="24"/>
        </w:rPr>
        <w:t>展到</w:t>
      </w:r>
    </w:p>
    <w:p w14:paraId="5DEB0A93">
      <w:pPr>
        <w:pStyle w:val="2"/>
        <w:spacing w:before="1" w:line="207" w:lineRule="auto"/>
        <w:ind w:left="7"/>
        <w:rPr>
          <w:sz w:val="24"/>
          <w:szCs w:val="24"/>
        </w:rPr>
      </w:pPr>
      <w:r>
        <w:rPr>
          <w:color w:val="000008"/>
          <w:spacing w:val="-3"/>
          <w:sz w:val="24"/>
          <w:szCs w:val="24"/>
        </w:rPr>
        <w:t>负电源</w:t>
      </w:r>
      <w:r>
        <w:rPr>
          <w:color w:val="000008"/>
          <w:spacing w:val="-33"/>
          <w:sz w:val="24"/>
          <w:szCs w:val="24"/>
        </w:rPr>
        <w:t xml:space="preserve"> </w:t>
      </w:r>
      <w:r>
        <w:rPr>
          <w:color w:val="000008"/>
          <w:spacing w:val="-3"/>
          <w:sz w:val="24"/>
          <w:szCs w:val="24"/>
        </w:rPr>
        <w:t xml:space="preserve">。如图 </w:t>
      </w:r>
      <w:r>
        <w:rPr>
          <w:rFonts w:ascii="Times New Roman" w:hAnsi="Times New Roman" w:eastAsia="Times New Roman" w:cs="Times New Roman"/>
          <w:color w:val="000008"/>
          <w:spacing w:val="-3"/>
          <w:sz w:val="24"/>
          <w:szCs w:val="24"/>
        </w:rPr>
        <w:t xml:space="preserve">2-3 </w:t>
      </w:r>
      <w:r>
        <w:rPr>
          <w:color w:val="000008"/>
          <w:spacing w:val="-3"/>
          <w:sz w:val="24"/>
          <w:szCs w:val="24"/>
        </w:rPr>
        <w:t>所示是</w:t>
      </w:r>
      <w:r>
        <w:rPr>
          <w:color w:val="000008"/>
          <w:spacing w:val="54"/>
          <w:sz w:val="24"/>
          <w:szCs w:val="24"/>
        </w:rPr>
        <w:t xml:space="preserve"> </w:t>
      </w:r>
      <w:r>
        <w:rPr>
          <w:rFonts w:ascii="Times New Roman" w:hAnsi="Times New Roman" w:eastAsia="Times New Roman" w:cs="Times New Roman"/>
          <w:color w:val="000008"/>
          <w:spacing w:val="-3"/>
          <w:sz w:val="24"/>
          <w:szCs w:val="24"/>
        </w:rPr>
        <w:t>LM324</w:t>
      </w:r>
      <w:r>
        <w:rPr>
          <w:color w:val="000008"/>
          <w:spacing w:val="-3"/>
          <w:sz w:val="24"/>
          <w:szCs w:val="24"/>
        </w:rPr>
        <w:t>的引脚和内部结构图。</w:t>
      </w:r>
    </w:p>
    <w:p w14:paraId="65565CD6">
      <w:pPr>
        <w:spacing w:line="207" w:lineRule="auto"/>
        <w:rPr>
          <w:sz w:val="24"/>
          <w:szCs w:val="24"/>
        </w:rPr>
        <w:sectPr>
          <w:footerReference r:id="rId8" w:type="default"/>
          <w:pgSz w:w="11900" w:h="16820"/>
          <w:pgMar w:top="1429" w:right="1399" w:bottom="1137" w:left="1431" w:header="0" w:footer="977" w:gutter="0"/>
          <w:cols w:space="720" w:num="1"/>
        </w:sectPr>
      </w:pPr>
    </w:p>
    <w:p w14:paraId="46D202A6">
      <w:pPr>
        <w:spacing w:before="82" w:line="2023" w:lineRule="exact"/>
        <w:ind w:firstLine="3236"/>
      </w:pPr>
      <w:r>
        <w:rPr>
          <w:position w:val="-40"/>
        </w:rPr>
        <w:drawing>
          <wp:inline distT="0" distB="0" distL="0" distR="0">
            <wp:extent cx="1616710" cy="128460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0"/>
                    <a:stretch>
                      <a:fillRect/>
                    </a:stretch>
                  </pic:blipFill>
                  <pic:spPr>
                    <a:xfrm>
                      <a:off x="0" y="0"/>
                      <a:ext cx="1617344" cy="1284605"/>
                    </a:xfrm>
                    <a:prstGeom prst="rect">
                      <a:avLst/>
                    </a:prstGeom>
                  </pic:spPr>
                </pic:pic>
              </a:graphicData>
            </a:graphic>
          </wp:inline>
        </w:drawing>
      </w:r>
    </w:p>
    <w:p w14:paraId="497764DD">
      <w:pPr>
        <w:pStyle w:val="2"/>
        <w:spacing w:before="138" w:line="208" w:lineRule="auto"/>
        <w:ind w:left="2852"/>
        <w:rPr>
          <w:sz w:val="24"/>
          <w:szCs w:val="24"/>
        </w:rPr>
      </w:pPr>
      <w:r>
        <w:rPr>
          <w:color w:val="000008"/>
          <w:spacing w:val="-5"/>
          <w:sz w:val="24"/>
          <w:szCs w:val="24"/>
        </w:rPr>
        <w:t xml:space="preserve">图 </w:t>
      </w:r>
      <w:r>
        <w:rPr>
          <w:rFonts w:ascii="Times New Roman" w:hAnsi="Times New Roman" w:eastAsia="Times New Roman" w:cs="Times New Roman"/>
          <w:color w:val="000008"/>
          <w:spacing w:val="-5"/>
          <w:sz w:val="24"/>
          <w:szCs w:val="24"/>
        </w:rPr>
        <w:t>2-3</w:t>
      </w:r>
      <w:r>
        <w:rPr>
          <w:rFonts w:ascii="Times New Roman" w:hAnsi="Times New Roman" w:eastAsia="Times New Roman" w:cs="Times New Roman"/>
          <w:color w:val="000008"/>
          <w:spacing w:val="61"/>
          <w:w w:val="101"/>
          <w:sz w:val="24"/>
          <w:szCs w:val="24"/>
        </w:rPr>
        <w:t xml:space="preserve"> </w:t>
      </w:r>
      <w:r>
        <w:rPr>
          <w:rFonts w:ascii="Times New Roman" w:hAnsi="Times New Roman" w:eastAsia="Times New Roman" w:cs="Times New Roman"/>
          <w:color w:val="000008"/>
          <w:spacing w:val="-5"/>
          <w:sz w:val="24"/>
          <w:szCs w:val="24"/>
        </w:rPr>
        <w:t xml:space="preserve">LM324 </w:t>
      </w:r>
      <w:r>
        <w:rPr>
          <w:color w:val="000008"/>
          <w:spacing w:val="-5"/>
          <w:sz w:val="24"/>
          <w:szCs w:val="24"/>
        </w:rPr>
        <w:t>引脚及其内部结构</w:t>
      </w:r>
    </w:p>
    <w:p w14:paraId="27F0D875">
      <w:pPr>
        <w:pStyle w:val="2"/>
        <w:spacing w:before="78" w:line="248" w:lineRule="auto"/>
        <w:ind w:left="1" w:right="12" w:firstLine="477"/>
        <w:jc w:val="both"/>
        <w:rPr>
          <w:sz w:val="24"/>
          <w:szCs w:val="24"/>
        </w:rPr>
      </w:pPr>
      <w:r>
        <w:rPr>
          <w:color w:val="000008"/>
          <w:spacing w:val="-3"/>
          <w:sz w:val="24"/>
          <w:szCs w:val="24"/>
        </w:rPr>
        <w:t xml:space="preserve">信号放大器由 </w:t>
      </w:r>
      <w:r>
        <w:rPr>
          <w:rFonts w:ascii="Times New Roman" w:hAnsi="Times New Roman" w:eastAsia="Times New Roman" w:cs="Times New Roman"/>
          <w:color w:val="000008"/>
          <w:spacing w:val="-3"/>
          <w:sz w:val="24"/>
          <w:szCs w:val="24"/>
        </w:rPr>
        <w:t xml:space="preserve">LM324 </w:t>
      </w:r>
      <w:r>
        <w:rPr>
          <w:color w:val="000008"/>
          <w:spacing w:val="-3"/>
          <w:sz w:val="24"/>
          <w:szCs w:val="24"/>
        </w:rPr>
        <w:t>一路运放与周围元件组成</w:t>
      </w:r>
      <w:r>
        <w:rPr>
          <w:color w:val="000008"/>
          <w:spacing w:val="-35"/>
          <w:sz w:val="24"/>
          <w:szCs w:val="24"/>
        </w:rPr>
        <w:t xml:space="preserve"> </w:t>
      </w:r>
      <w:r>
        <w:rPr>
          <w:color w:val="000008"/>
          <w:spacing w:val="-3"/>
          <w:sz w:val="24"/>
          <w:szCs w:val="24"/>
        </w:rPr>
        <w:t>，用来放大红外接收管印的接收信   号，</w:t>
      </w:r>
      <w:r>
        <w:rPr>
          <w:rFonts w:ascii="Times New Roman" w:hAnsi="Times New Roman" w:eastAsia="Times New Roman" w:cs="Times New Roman"/>
          <w:color w:val="000008"/>
          <w:spacing w:val="-3"/>
          <w:sz w:val="24"/>
          <w:szCs w:val="24"/>
        </w:rPr>
        <w:t xml:space="preserve">LM324 </w:t>
      </w:r>
      <w:r>
        <w:rPr>
          <w:color w:val="000008"/>
          <w:spacing w:val="-3"/>
          <w:sz w:val="24"/>
          <w:szCs w:val="24"/>
        </w:rPr>
        <w:t>其它三路运放与周围元件组成三个电压比较器，这三个</w:t>
      </w:r>
      <w:r>
        <w:rPr>
          <w:color w:val="000008"/>
          <w:spacing w:val="-4"/>
          <w:sz w:val="24"/>
          <w:szCs w:val="24"/>
        </w:rPr>
        <w:t>比较器的一路输入端</w:t>
      </w:r>
      <w:r>
        <w:rPr>
          <w:color w:val="000008"/>
          <w:sz w:val="24"/>
          <w:szCs w:val="24"/>
        </w:rPr>
        <w:t xml:space="preserve">  </w:t>
      </w:r>
      <w:r>
        <w:rPr>
          <w:color w:val="000008"/>
          <w:spacing w:val="-3"/>
          <w:sz w:val="24"/>
          <w:szCs w:val="24"/>
        </w:rPr>
        <w:t>共同接至信号放大器的输出</w:t>
      </w:r>
      <w:r>
        <w:rPr>
          <w:color w:val="000008"/>
          <w:spacing w:val="-30"/>
          <w:sz w:val="24"/>
          <w:szCs w:val="24"/>
        </w:rPr>
        <w:t xml:space="preserve"> </w:t>
      </w:r>
      <w:r>
        <w:rPr>
          <w:color w:val="000008"/>
          <w:spacing w:val="-3"/>
          <w:sz w:val="24"/>
          <w:szCs w:val="24"/>
        </w:rPr>
        <w:t xml:space="preserve">，另一路输入端分别接自经电阻 </w:t>
      </w:r>
      <w:r>
        <w:rPr>
          <w:rFonts w:ascii="Times New Roman" w:hAnsi="Times New Roman" w:eastAsia="Times New Roman" w:cs="Times New Roman"/>
          <w:color w:val="000008"/>
          <w:spacing w:val="-3"/>
          <w:sz w:val="24"/>
          <w:szCs w:val="24"/>
        </w:rPr>
        <w:t xml:space="preserve">RP1/R10/R6/R8 </w:t>
      </w:r>
      <w:r>
        <w:rPr>
          <w:color w:val="000008"/>
          <w:spacing w:val="-3"/>
          <w:sz w:val="24"/>
          <w:szCs w:val="24"/>
        </w:rPr>
        <w:t>分压得到的</w:t>
      </w:r>
      <w:r>
        <w:rPr>
          <w:color w:val="000008"/>
          <w:sz w:val="24"/>
          <w:szCs w:val="24"/>
        </w:rPr>
        <w:t xml:space="preserve">  </w:t>
      </w:r>
      <w:r>
        <w:rPr>
          <w:color w:val="000008"/>
          <w:spacing w:val="-6"/>
          <w:sz w:val="24"/>
          <w:szCs w:val="24"/>
        </w:rPr>
        <w:t>三个不同等级电压，信号放大器的输出经三路电压比较器</w:t>
      </w:r>
      <w:r>
        <w:rPr>
          <w:color w:val="000008"/>
          <w:spacing w:val="-7"/>
          <w:sz w:val="24"/>
          <w:szCs w:val="24"/>
        </w:rPr>
        <w:t>比较后，其输出是高或低电平，</w:t>
      </w:r>
      <w:r>
        <w:rPr>
          <w:color w:val="000008"/>
          <w:sz w:val="24"/>
          <w:szCs w:val="24"/>
        </w:rPr>
        <w:t xml:space="preserve"> </w:t>
      </w:r>
      <w:r>
        <w:rPr>
          <w:color w:val="000008"/>
          <w:spacing w:val="-4"/>
          <w:sz w:val="24"/>
          <w:szCs w:val="24"/>
        </w:rPr>
        <w:t>分别驱动经过电阻</w:t>
      </w:r>
      <w:r>
        <w:rPr>
          <w:color w:val="000008"/>
          <w:spacing w:val="53"/>
          <w:sz w:val="24"/>
          <w:szCs w:val="24"/>
        </w:rPr>
        <w:t xml:space="preserve"> </w:t>
      </w:r>
      <w:r>
        <w:rPr>
          <w:rFonts w:ascii="Times New Roman" w:hAnsi="Times New Roman" w:eastAsia="Times New Roman" w:cs="Times New Roman"/>
          <w:color w:val="000008"/>
          <w:spacing w:val="-4"/>
          <w:sz w:val="24"/>
          <w:szCs w:val="24"/>
        </w:rPr>
        <w:t xml:space="preserve">R12/R13/R14  </w:t>
      </w:r>
      <w:r>
        <w:rPr>
          <w:color w:val="000008"/>
          <w:spacing w:val="-4"/>
          <w:sz w:val="24"/>
          <w:szCs w:val="24"/>
        </w:rPr>
        <w:t xml:space="preserve">的发光二极管 </w:t>
      </w:r>
      <w:r>
        <w:rPr>
          <w:rFonts w:ascii="Times New Roman" w:hAnsi="Times New Roman" w:eastAsia="Times New Roman" w:cs="Times New Roman"/>
          <w:color w:val="000008"/>
          <w:spacing w:val="-4"/>
          <w:sz w:val="24"/>
          <w:szCs w:val="24"/>
        </w:rPr>
        <w:t xml:space="preserve">D5/D6/D7  </w:t>
      </w:r>
      <w:r>
        <w:rPr>
          <w:color w:val="000008"/>
          <w:spacing w:val="-4"/>
          <w:sz w:val="24"/>
          <w:szCs w:val="24"/>
        </w:rPr>
        <w:t>熄灭或</w:t>
      </w:r>
      <w:r>
        <w:rPr>
          <w:color w:val="000008"/>
          <w:spacing w:val="-5"/>
          <w:sz w:val="24"/>
          <w:szCs w:val="24"/>
        </w:rPr>
        <w:t>发光，用来指示倒车距</w:t>
      </w:r>
      <w:r>
        <w:rPr>
          <w:color w:val="000008"/>
          <w:sz w:val="24"/>
          <w:szCs w:val="24"/>
        </w:rPr>
        <w:t xml:space="preserve">  </w:t>
      </w:r>
      <w:r>
        <w:rPr>
          <w:color w:val="000008"/>
          <w:spacing w:val="-4"/>
          <w:sz w:val="24"/>
          <w:szCs w:val="24"/>
        </w:rPr>
        <w:t>离范围</w:t>
      </w:r>
      <w:r>
        <w:rPr>
          <w:color w:val="000008"/>
          <w:spacing w:val="-42"/>
          <w:sz w:val="24"/>
          <w:szCs w:val="24"/>
        </w:rPr>
        <w:t xml:space="preserve"> </w:t>
      </w:r>
      <w:r>
        <w:rPr>
          <w:color w:val="000008"/>
          <w:spacing w:val="-4"/>
          <w:sz w:val="24"/>
          <w:szCs w:val="24"/>
        </w:rPr>
        <w:t>。电阻</w:t>
      </w:r>
      <w:r>
        <w:rPr>
          <w:color w:val="000008"/>
          <w:spacing w:val="53"/>
          <w:sz w:val="24"/>
          <w:szCs w:val="24"/>
        </w:rPr>
        <w:t xml:space="preserve"> </w:t>
      </w:r>
      <w:r>
        <w:rPr>
          <w:rFonts w:ascii="Times New Roman" w:hAnsi="Times New Roman" w:eastAsia="Times New Roman" w:cs="Times New Roman"/>
          <w:color w:val="000008"/>
          <w:spacing w:val="-4"/>
          <w:sz w:val="24"/>
          <w:szCs w:val="24"/>
        </w:rPr>
        <w:t xml:space="preserve">RP1 </w:t>
      </w:r>
      <w:r>
        <w:rPr>
          <w:color w:val="000008"/>
          <w:spacing w:val="-4"/>
          <w:sz w:val="24"/>
          <w:szCs w:val="24"/>
        </w:rPr>
        <w:t>可以调节反射距离，</w:t>
      </w:r>
      <w:r>
        <w:rPr>
          <w:color w:val="000008"/>
          <w:spacing w:val="-43"/>
          <w:sz w:val="24"/>
          <w:szCs w:val="24"/>
        </w:rPr>
        <w:t xml:space="preserve"> </w:t>
      </w:r>
      <w:r>
        <w:rPr>
          <w:color w:val="000008"/>
          <w:spacing w:val="-4"/>
          <w:sz w:val="24"/>
          <w:szCs w:val="24"/>
        </w:rPr>
        <w:t>电阻</w:t>
      </w:r>
      <w:r>
        <w:rPr>
          <w:color w:val="000008"/>
          <w:spacing w:val="53"/>
          <w:sz w:val="24"/>
          <w:szCs w:val="24"/>
        </w:rPr>
        <w:t xml:space="preserve"> </w:t>
      </w:r>
      <w:r>
        <w:rPr>
          <w:rFonts w:ascii="Times New Roman" w:hAnsi="Times New Roman" w:eastAsia="Times New Roman" w:cs="Times New Roman"/>
          <w:color w:val="000008"/>
          <w:spacing w:val="-4"/>
          <w:sz w:val="24"/>
          <w:szCs w:val="24"/>
        </w:rPr>
        <w:t xml:space="preserve">RP2  </w:t>
      </w:r>
      <w:r>
        <w:rPr>
          <w:color w:val="000008"/>
          <w:spacing w:val="-4"/>
          <w:sz w:val="24"/>
          <w:szCs w:val="24"/>
        </w:rPr>
        <w:t>调节灵敏度。</w:t>
      </w:r>
    </w:p>
    <w:p w14:paraId="4F32FB10">
      <w:pPr>
        <w:spacing w:line="290" w:lineRule="auto"/>
        <w:rPr>
          <w:rFonts w:ascii="Arial"/>
          <w:sz w:val="21"/>
        </w:rPr>
      </w:pPr>
    </w:p>
    <w:p w14:paraId="4F49B657">
      <w:pPr>
        <w:spacing w:line="291" w:lineRule="auto"/>
        <w:rPr>
          <w:rFonts w:ascii="Arial"/>
          <w:sz w:val="21"/>
        </w:rPr>
      </w:pPr>
    </w:p>
    <w:p w14:paraId="01EE4298">
      <w:pPr>
        <w:pStyle w:val="2"/>
        <w:spacing w:before="129" w:line="210" w:lineRule="auto"/>
        <w:ind w:left="1"/>
        <w:outlineLvl w:val="0"/>
        <w:rPr>
          <w:sz w:val="30"/>
          <w:szCs w:val="30"/>
        </w:rPr>
      </w:pPr>
      <w:bookmarkStart w:id="2" w:name="bookmark7"/>
      <w:bookmarkEnd w:id="2"/>
      <w:bookmarkStart w:id="3" w:name="bookmark8"/>
      <w:bookmarkEnd w:id="3"/>
      <w:bookmarkStart w:id="4" w:name="bookmark6"/>
      <w:bookmarkEnd w:id="4"/>
      <w:r>
        <w:rPr>
          <w:rFonts w:ascii="Arial" w:hAnsi="Arial" w:eastAsia="Arial" w:cs="Arial"/>
          <w:b/>
          <w:bCs/>
          <w:color w:val="000008"/>
          <w:spacing w:val="-3"/>
          <w:sz w:val="30"/>
          <w:szCs w:val="30"/>
        </w:rPr>
        <w:t>2.2</w:t>
      </w:r>
      <w:r>
        <w:rPr>
          <w:rFonts w:ascii="Arial" w:hAnsi="Arial" w:eastAsia="Arial" w:cs="Arial"/>
          <w:b/>
          <w:bCs/>
          <w:color w:val="000008"/>
          <w:spacing w:val="75"/>
          <w:sz w:val="30"/>
          <w:szCs w:val="30"/>
        </w:rPr>
        <w:t xml:space="preserve"> </w:t>
      </w:r>
      <w:r>
        <w:rPr>
          <w:rFonts w:ascii="Arial" w:hAnsi="Arial" w:eastAsia="Arial" w:cs="Arial"/>
          <w:b/>
          <w:bCs/>
          <w:color w:val="000008"/>
          <w:spacing w:val="-3"/>
          <w:sz w:val="30"/>
          <w:szCs w:val="30"/>
        </w:rPr>
        <w:t xml:space="preserve">PROTEUS </w:t>
      </w:r>
      <w:r>
        <w:rPr>
          <w:b/>
          <w:bCs/>
          <w:color w:val="000008"/>
          <w:spacing w:val="-3"/>
          <w:sz w:val="30"/>
          <w:szCs w:val="30"/>
        </w:rPr>
        <w:t>仿真过程及结果分析</w:t>
      </w:r>
    </w:p>
    <w:p w14:paraId="30B40A4B">
      <w:pPr>
        <w:pStyle w:val="2"/>
        <w:spacing w:before="217" w:line="291" w:lineRule="auto"/>
        <w:ind w:left="2" w:right="12" w:firstLine="477"/>
        <w:rPr>
          <w:sz w:val="24"/>
          <w:szCs w:val="24"/>
        </w:rPr>
      </w:pPr>
      <w:r>
        <w:rPr>
          <w:color w:val="000008"/>
          <w:spacing w:val="-1"/>
          <w:sz w:val="24"/>
          <w:szCs w:val="24"/>
        </w:rPr>
        <w:t xml:space="preserve">用脉冲电压的脉冲宽度来代替红外发射器和红外吸收器因物体距离不同而导致的    </w:t>
      </w:r>
      <w:r>
        <w:rPr>
          <w:color w:val="000008"/>
          <w:spacing w:val="-4"/>
          <w:sz w:val="24"/>
          <w:szCs w:val="24"/>
        </w:rPr>
        <w:t>电压大小及相关参数的不同。同时为避免无关因素照成造成的影响，将设</w:t>
      </w:r>
      <w:r>
        <w:rPr>
          <w:rFonts w:ascii="Times New Roman" w:hAnsi="Times New Roman" w:eastAsia="Times New Roman" w:cs="Times New Roman"/>
          <w:color w:val="000008"/>
          <w:spacing w:val="-4"/>
          <w:sz w:val="24"/>
          <w:szCs w:val="24"/>
        </w:rPr>
        <w:t>“TBLOCK-M2”</w:t>
      </w:r>
      <w:r>
        <w:rPr>
          <w:rFonts w:ascii="Times New Roman" w:hAnsi="Times New Roman" w:eastAsia="Times New Roman" w:cs="Times New Roman"/>
          <w:color w:val="000008"/>
          <w:spacing w:val="5"/>
          <w:sz w:val="24"/>
          <w:szCs w:val="24"/>
        </w:rPr>
        <w:t xml:space="preserve"> </w:t>
      </w:r>
      <w:r>
        <w:rPr>
          <w:color w:val="000008"/>
          <w:spacing w:val="-6"/>
          <w:sz w:val="24"/>
          <w:szCs w:val="24"/>
        </w:rPr>
        <w:t>为</w:t>
      </w:r>
      <w:r>
        <w:rPr>
          <w:rFonts w:ascii="Times New Roman" w:hAnsi="Times New Roman" w:eastAsia="Times New Roman" w:cs="Times New Roman"/>
          <w:color w:val="000008"/>
          <w:spacing w:val="-6"/>
          <w:sz w:val="24"/>
          <w:szCs w:val="24"/>
        </w:rPr>
        <w:t>“</w:t>
      </w:r>
      <w:r>
        <w:rPr>
          <w:color w:val="000008"/>
          <w:spacing w:val="-6"/>
          <w:sz w:val="24"/>
          <w:szCs w:val="24"/>
        </w:rPr>
        <w:t>不进行仿真</w:t>
      </w:r>
      <w:r>
        <w:rPr>
          <w:rFonts w:ascii="Times New Roman" w:hAnsi="Times New Roman" w:eastAsia="Times New Roman" w:cs="Times New Roman"/>
          <w:color w:val="000008"/>
          <w:spacing w:val="-6"/>
          <w:sz w:val="24"/>
          <w:szCs w:val="24"/>
        </w:rPr>
        <w:t>”</w:t>
      </w:r>
      <w:r>
        <w:rPr>
          <w:color w:val="000008"/>
          <w:spacing w:val="-6"/>
          <w:sz w:val="24"/>
          <w:szCs w:val="24"/>
        </w:rPr>
        <w:t>。调整脉冲电压的脉冲宽度，灯亮的个数会随之发生改变。初始设置时，</w:t>
      </w:r>
    </w:p>
    <w:p w14:paraId="74CBE261">
      <w:pPr>
        <w:pStyle w:val="2"/>
        <w:spacing w:before="1" w:line="206" w:lineRule="auto"/>
        <w:jc w:val="right"/>
        <w:rPr>
          <w:sz w:val="24"/>
          <w:szCs w:val="24"/>
        </w:rPr>
      </w:pPr>
      <w:r>
        <w:rPr>
          <w:color w:val="000008"/>
          <w:spacing w:val="-5"/>
          <w:sz w:val="24"/>
          <w:szCs w:val="24"/>
        </w:rPr>
        <w:t xml:space="preserve">相关数据如图 </w:t>
      </w:r>
      <w:r>
        <w:rPr>
          <w:rFonts w:ascii="Times New Roman" w:hAnsi="Times New Roman" w:eastAsia="Times New Roman" w:cs="Times New Roman"/>
          <w:color w:val="000008"/>
          <w:spacing w:val="-5"/>
          <w:sz w:val="24"/>
          <w:szCs w:val="24"/>
        </w:rPr>
        <w:t xml:space="preserve">2-4 </w:t>
      </w:r>
      <w:r>
        <w:rPr>
          <w:color w:val="000008"/>
          <w:spacing w:val="-5"/>
          <w:sz w:val="24"/>
          <w:szCs w:val="24"/>
        </w:rPr>
        <w:t>所示，接下来仅调整脉冲宽度，得到不同情况。结果如下列图片所示：</w:t>
      </w:r>
    </w:p>
    <w:p w14:paraId="0A37E35B">
      <w:pPr>
        <w:spacing w:before="58" w:line="3261" w:lineRule="exact"/>
        <w:ind w:firstLine="3046"/>
      </w:pPr>
      <w:r>
        <w:rPr>
          <w:position w:val="-65"/>
        </w:rPr>
        <w:drawing>
          <wp:inline distT="0" distB="0" distL="0" distR="0">
            <wp:extent cx="1870075" cy="207010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21"/>
                    <a:stretch>
                      <a:fillRect/>
                    </a:stretch>
                  </pic:blipFill>
                  <pic:spPr>
                    <a:xfrm>
                      <a:off x="0" y="0"/>
                      <a:ext cx="1870075" cy="2070734"/>
                    </a:xfrm>
                    <a:prstGeom prst="rect">
                      <a:avLst/>
                    </a:prstGeom>
                  </pic:spPr>
                </pic:pic>
              </a:graphicData>
            </a:graphic>
          </wp:inline>
        </w:drawing>
      </w:r>
    </w:p>
    <w:p w14:paraId="466571F9">
      <w:pPr>
        <w:pStyle w:val="2"/>
        <w:spacing w:before="100" w:line="207" w:lineRule="auto"/>
        <w:ind w:left="3494"/>
        <w:rPr>
          <w:sz w:val="24"/>
          <w:szCs w:val="24"/>
        </w:rPr>
      </w:pPr>
      <w:r>
        <w:rPr>
          <w:color w:val="000008"/>
          <w:spacing w:val="-5"/>
          <w:sz w:val="24"/>
          <w:szCs w:val="24"/>
        </w:rPr>
        <w:t xml:space="preserve">图 </w:t>
      </w:r>
      <w:r>
        <w:rPr>
          <w:rFonts w:ascii="Times New Roman" w:hAnsi="Times New Roman" w:eastAsia="Times New Roman" w:cs="Times New Roman"/>
          <w:color w:val="000008"/>
          <w:spacing w:val="-5"/>
          <w:sz w:val="24"/>
          <w:szCs w:val="24"/>
        </w:rPr>
        <w:t xml:space="preserve">2-4 </w:t>
      </w:r>
      <w:r>
        <w:rPr>
          <w:color w:val="000008"/>
          <w:spacing w:val="-5"/>
          <w:sz w:val="24"/>
          <w:szCs w:val="24"/>
        </w:rPr>
        <w:t>仿真参数设置</w:t>
      </w:r>
    </w:p>
    <w:p w14:paraId="70CFA8A4">
      <w:pPr>
        <w:spacing w:line="207" w:lineRule="auto"/>
        <w:rPr>
          <w:sz w:val="24"/>
          <w:szCs w:val="24"/>
        </w:rPr>
        <w:sectPr>
          <w:footerReference r:id="rId9" w:type="default"/>
          <w:pgSz w:w="11900" w:h="16820"/>
          <w:pgMar w:top="1429" w:right="1341" w:bottom="1137" w:left="1432" w:header="0" w:footer="977" w:gutter="0"/>
          <w:cols w:space="720" w:num="1"/>
        </w:sectPr>
      </w:pPr>
    </w:p>
    <w:p w14:paraId="394AFD80">
      <w:pPr>
        <w:pStyle w:val="2"/>
        <w:spacing w:before="56" w:line="203" w:lineRule="auto"/>
        <w:rPr>
          <w:rFonts w:ascii="Times New Roman" w:hAnsi="Times New Roman" w:eastAsia="Times New Roman" w:cs="Times New Roman"/>
          <w:sz w:val="24"/>
          <w:szCs w:val="24"/>
        </w:rPr>
      </w:pPr>
      <w:r>
        <w:rPr>
          <w:color w:val="000008"/>
          <w:spacing w:val="-8"/>
          <w:sz w:val="24"/>
          <w:szCs w:val="24"/>
        </w:rPr>
        <w:t>（</w:t>
      </w:r>
      <w:r>
        <w:rPr>
          <w:rFonts w:ascii="Times New Roman" w:hAnsi="Times New Roman" w:eastAsia="Times New Roman" w:cs="Times New Roman"/>
          <w:color w:val="000008"/>
          <w:spacing w:val="-8"/>
          <w:sz w:val="24"/>
          <w:szCs w:val="24"/>
        </w:rPr>
        <w:t>1</w:t>
      </w:r>
      <w:r>
        <w:rPr>
          <w:color w:val="000008"/>
          <w:spacing w:val="-8"/>
          <w:sz w:val="24"/>
          <w:szCs w:val="24"/>
        </w:rPr>
        <w:t>）</w:t>
      </w:r>
      <w:r>
        <w:rPr>
          <w:color w:val="000008"/>
          <w:spacing w:val="-41"/>
          <w:sz w:val="24"/>
          <w:szCs w:val="24"/>
        </w:rPr>
        <w:t xml:space="preserve"> </w:t>
      </w:r>
      <w:r>
        <w:rPr>
          <w:color w:val="000008"/>
          <w:spacing w:val="-8"/>
          <w:sz w:val="24"/>
          <w:szCs w:val="24"/>
        </w:rPr>
        <w:t>当脉冲宽度（</w:t>
      </w:r>
      <w:r>
        <w:rPr>
          <w:rFonts w:ascii="Times New Roman" w:hAnsi="Times New Roman" w:eastAsia="Times New Roman" w:cs="Times New Roman"/>
          <w:color w:val="000008"/>
          <w:spacing w:val="-8"/>
          <w:sz w:val="24"/>
          <w:szCs w:val="24"/>
        </w:rPr>
        <w:t>%</w:t>
      </w:r>
      <w:r>
        <w:rPr>
          <w:color w:val="000008"/>
          <w:spacing w:val="-8"/>
          <w:sz w:val="24"/>
          <w:szCs w:val="24"/>
        </w:rPr>
        <w:t xml:space="preserve">）为 </w:t>
      </w:r>
      <w:r>
        <w:rPr>
          <w:rFonts w:hint="eastAsia"/>
          <w:color w:val="000008"/>
          <w:spacing w:val="-8"/>
          <w:sz w:val="24"/>
          <w:szCs w:val="24"/>
          <w:lang w:val="en-US" w:eastAsia="zh-CN"/>
        </w:rPr>
        <w:t>100</w:t>
      </w:r>
      <w:r>
        <w:rPr>
          <w:rFonts w:ascii="Times New Roman" w:hAnsi="Times New Roman" w:eastAsia="Times New Roman" w:cs="Times New Roman"/>
          <w:color w:val="000008"/>
          <w:spacing w:val="-8"/>
          <w:sz w:val="24"/>
          <w:szCs w:val="24"/>
        </w:rPr>
        <w:t xml:space="preserve"> </w:t>
      </w:r>
      <w:r>
        <w:rPr>
          <w:color w:val="000008"/>
          <w:spacing w:val="-8"/>
          <w:sz w:val="24"/>
          <w:szCs w:val="24"/>
        </w:rPr>
        <w:t>时三盏灯同时亮起</w:t>
      </w:r>
      <w:r>
        <w:rPr>
          <w:color w:val="000008"/>
          <w:spacing w:val="-42"/>
          <w:sz w:val="24"/>
          <w:szCs w:val="24"/>
        </w:rPr>
        <w:t xml:space="preserve"> </w:t>
      </w:r>
      <w:r>
        <w:rPr>
          <w:color w:val="000008"/>
          <w:spacing w:val="-8"/>
          <w:sz w:val="24"/>
          <w:szCs w:val="24"/>
        </w:rPr>
        <w:t xml:space="preserve">，如图 </w:t>
      </w:r>
      <w:r>
        <w:rPr>
          <w:rFonts w:ascii="Times New Roman" w:hAnsi="Times New Roman" w:eastAsia="Times New Roman" w:cs="Times New Roman"/>
          <w:color w:val="000008"/>
          <w:spacing w:val="-8"/>
          <w:sz w:val="24"/>
          <w:szCs w:val="24"/>
        </w:rPr>
        <w:t>2-5</w:t>
      </w:r>
    </w:p>
    <w:p w14:paraId="77BC5614">
      <w:pPr>
        <w:spacing w:before="31" w:line="240" w:lineRule="auto"/>
        <w:ind w:firstLine="1500"/>
        <w:rPr>
          <w:rFonts w:hint="eastAsia" w:eastAsia="宋体"/>
          <w:lang w:eastAsia="zh-CN"/>
        </w:rPr>
      </w:pPr>
      <w:r>
        <w:rPr>
          <w:rFonts w:hint="eastAsia" w:eastAsia="宋体"/>
          <w:lang w:eastAsia="zh-CN"/>
        </w:rPr>
        <w:drawing>
          <wp:inline distT="0" distB="0" distL="114300" distR="114300">
            <wp:extent cx="3798570" cy="2018030"/>
            <wp:effectExtent l="0" t="0" r="11430" b="8890"/>
            <wp:docPr id="7" name="图片 7" descr="全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全亮"/>
                    <pic:cNvPicPr>
                      <a:picLocks noChangeAspect="1"/>
                    </pic:cNvPicPr>
                  </pic:nvPicPr>
                  <pic:blipFill>
                    <a:blip r:embed="rId22"/>
                    <a:stretch>
                      <a:fillRect/>
                    </a:stretch>
                  </pic:blipFill>
                  <pic:spPr>
                    <a:xfrm>
                      <a:off x="0" y="0"/>
                      <a:ext cx="3798570" cy="2018030"/>
                    </a:xfrm>
                    <a:prstGeom prst="rect">
                      <a:avLst/>
                    </a:prstGeom>
                  </pic:spPr>
                </pic:pic>
              </a:graphicData>
            </a:graphic>
          </wp:inline>
        </w:drawing>
      </w:r>
    </w:p>
    <w:p w14:paraId="36556836">
      <w:pPr>
        <w:pStyle w:val="2"/>
        <w:spacing w:before="91" w:line="182" w:lineRule="auto"/>
        <w:ind w:left="3330"/>
        <w:rPr>
          <w:sz w:val="24"/>
          <w:szCs w:val="24"/>
        </w:rPr>
      </w:pPr>
      <w:r>
        <w:rPr>
          <w:color w:val="000008"/>
          <w:spacing w:val="-5"/>
          <w:sz w:val="24"/>
          <w:szCs w:val="24"/>
        </w:rPr>
        <w:t xml:space="preserve">图 </w:t>
      </w:r>
      <w:r>
        <w:rPr>
          <w:rFonts w:ascii="Times New Roman" w:hAnsi="Times New Roman" w:eastAsia="Times New Roman" w:cs="Times New Roman"/>
          <w:color w:val="000008"/>
          <w:spacing w:val="-5"/>
          <w:sz w:val="24"/>
          <w:szCs w:val="24"/>
        </w:rPr>
        <w:t xml:space="preserve">2-5 </w:t>
      </w:r>
      <w:r>
        <w:rPr>
          <w:color w:val="000008"/>
          <w:spacing w:val="-5"/>
          <w:sz w:val="24"/>
          <w:szCs w:val="24"/>
        </w:rPr>
        <w:t>三盏灯同时亮起</w:t>
      </w:r>
    </w:p>
    <w:p w14:paraId="50297CEA">
      <w:pPr>
        <w:pStyle w:val="2"/>
        <w:spacing w:line="203" w:lineRule="auto"/>
        <w:rPr>
          <w:rFonts w:ascii="Times New Roman" w:hAnsi="Times New Roman" w:eastAsia="Times New Roman" w:cs="Times New Roman"/>
          <w:sz w:val="24"/>
          <w:szCs w:val="24"/>
        </w:rPr>
      </w:pPr>
      <w:r>
        <w:rPr>
          <w:color w:val="000008"/>
          <w:spacing w:val="-7"/>
          <w:sz w:val="24"/>
          <w:szCs w:val="24"/>
        </w:rPr>
        <w:t>（</w:t>
      </w:r>
      <w:r>
        <w:rPr>
          <w:rFonts w:ascii="Times New Roman" w:hAnsi="Times New Roman" w:eastAsia="Times New Roman" w:cs="Times New Roman"/>
          <w:color w:val="000008"/>
          <w:spacing w:val="-7"/>
          <w:sz w:val="24"/>
          <w:szCs w:val="24"/>
        </w:rPr>
        <w:t>2</w:t>
      </w:r>
      <w:r>
        <w:rPr>
          <w:color w:val="000008"/>
          <w:spacing w:val="-7"/>
          <w:sz w:val="24"/>
          <w:szCs w:val="24"/>
        </w:rPr>
        <w:t>）</w:t>
      </w:r>
      <w:r>
        <w:rPr>
          <w:color w:val="000008"/>
          <w:spacing w:val="-37"/>
          <w:sz w:val="24"/>
          <w:szCs w:val="24"/>
        </w:rPr>
        <w:t xml:space="preserve"> </w:t>
      </w:r>
      <w:r>
        <w:rPr>
          <w:color w:val="000008"/>
          <w:spacing w:val="-7"/>
          <w:sz w:val="24"/>
          <w:szCs w:val="24"/>
        </w:rPr>
        <w:t>当脉冲宽度（</w:t>
      </w:r>
      <w:r>
        <w:rPr>
          <w:rFonts w:ascii="Times New Roman" w:hAnsi="Times New Roman" w:eastAsia="Times New Roman" w:cs="Times New Roman"/>
          <w:color w:val="000008"/>
          <w:spacing w:val="-7"/>
          <w:sz w:val="24"/>
          <w:szCs w:val="24"/>
        </w:rPr>
        <w:t>%</w:t>
      </w:r>
      <w:r>
        <w:rPr>
          <w:color w:val="000008"/>
          <w:spacing w:val="-7"/>
          <w:sz w:val="24"/>
          <w:szCs w:val="24"/>
        </w:rPr>
        <w:t xml:space="preserve">）为 </w:t>
      </w:r>
      <w:r>
        <w:rPr>
          <w:rFonts w:ascii="Times New Roman" w:hAnsi="Times New Roman" w:eastAsia="Times New Roman" w:cs="Times New Roman"/>
          <w:color w:val="000008"/>
          <w:spacing w:val="-7"/>
          <w:sz w:val="24"/>
          <w:szCs w:val="24"/>
        </w:rPr>
        <w:t>4</w:t>
      </w:r>
      <w:r>
        <w:rPr>
          <w:rFonts w:hint="eastAsia" w:ascii="Times New Roman" w:hAnsi="Times New Roman" w:eastAsia="宋体" w:cs="Times New Roman"/>
          <w:color w:val="000008"/>
          <w:spacing w:val="-7"/>
          <w:sz w:val="24"/>
          <w:szCs w:val="24"/>
          <w:lang w:val="en-US" w:eastAsia="zh-CN"/>
        </w:rPr>
        <w:t>0</w:t>
      </w:r>
      <w:r>
        <w:rPr>
          <w:rFonts w:ascii="Times New Roman" w:hAnsi="Times New Roman" w:eastAsia="Times New Roman" w:cs="Times New Roman"/>
          <w:color w:val="000008"/>
          <w:spacing w:val="-7"/>
          <w:sz w:val="24"/>
          <w:szCs w:val="24"/>
        </w:rPr>
        <w:t xml:space="preserve"> </w:t>
      </w:r>
      <w:r>
        <w:rPr>
          <w:color w:val="000008"/>
          <w:spacing w:val="-7"/>
          <w:sz w:val="24"/>
          <w:szCs w:val="24"/>
        </w:rPr>
        <w:t>时三盏灯中的两盏灯同时亮起</w:t>
      </w:r>
      <w:r>
        <w:rPr>
          <w:color w:val="000008"/>
          <w:spacing w:val="-42"/>
          <w:sz w:val="24"/>
          <w:szCs w:val="24"/>
        </w:rPr>
        <w:t xml:space="preserve"> </w:t>
      </w:r>
      <w:r>
        <w:rPr>
          <w:color w:val="000008"/>
          <w:spacing w:val="-7"/>
          <w:sz w:val="24"/>
          <w:szCs w:val="24"/>
        </w:rPr>
        <w:t xml:space="preserve">，如图 </w:t>
      </w:r>
      <w:r>
        <w:rPr>
          <w:rFonts w:ascii="Times New Roman" w:hAnsi="Times New Roman" w:eastAsia="Times New Roman" w:cs="Times New Roman"/>
          <w:color w:val="000008"/>
          <w:spacing w:val="-7"/>
          <w:sz w:val="24"/>
          <w:szCs w:val="24"/>
        </w:rPr>
        <w:t>2-6</w:t>
      </w:r>
    </w:p>
    <w:p w14:paraId="202E8486">
      <w:pPr>
        <w:spacing w:before="24" w:line="240" w:lineRule="auto"/>
        <w:ind w:firstLine="1500"/>
        <w:rPr>
          <w:rFonts w:hint="eastAsia" w:eastAsia="宋体"/>
          <w:lang w:eastAsia="zh-CN"/>
        </w:rPr>
      </w:pPr>
      <w:r>
        <w:rPr>
          <w:rFonts w:hint="eastAsia" w:eastAsia="宋体"/>
          <w:lang w:eastAsia="zh-CN"/>
        </w:rPr>
        <w:drawing>
          <wp:inline distT="0" distB="0" distL="114300" distR="114300">
            <wp:extent cx="3776345" cy="2015490"/>
            <wp:effectExtent l="0" t="0" r="3175" b="1143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23"/>
                    <a:stretch>
                      <a:fillRect/>
                    </a:stretch>
                  </pic:blipFill>
                  <pic:spPr>
                    <a:xfrm>
                      <a:off x="0" y="0"/>
                      <a:ext cx="3776345" cy="2015490"/>
                    </a:xfrm>
                    <a:prstGeom prst="rect">
                      <a:avLst/>
                    </a:prstGeom>
                  </pic:spPr>
                </pic:pic>
              </a:graphicData>
            </a:graphic>
          </wp:inline>
        </w:drawing>
      </w:r>
    </w:p>
    <w:p w14:paraId="7EDE29FD">
      <w:pPr>
        <w:pStyle w:val="2"/>
        <w:spacing w:before="100" w:line="182" w:lineRule="auto"/>
        <w:ind w:left="3330"/>
        <w:rPr>
          <w:sz w:val="24"/>
          <w:szCs w:val="24"/>
        </w:rPr>
      </w:pPr>
      <w:r>
        <w:rPr>
          <w:color w:val="000008"/>
          <w:spacing w:val="-5"/>
          <w:sz w:val="24"/>
          <w:szCs w:val="24"/>
        </w:rPr>
        <w:t xml:space="preserve">图 </w:t>
      </w:r>
      <w:r>
        <w:rPr>
          <w:rFonts w:ascii="Times New Roman" w:hAnsi="Times New Roman" w:eastAsia="Times New Roman" w:cs="Times New Roman"/>
          <w:color w:val="000008"/>
          <w:spacing w:val="-5"/>
          <w:sz w:val="24"/>
          <w:szCs w:val="24"/>
        </w:rPr>
        <w:t xml:space="preserve">2-6 </w:t>
      </w:r>
      <w:r>
        <w:rPr>
          <w:color w:val="000008"/>
          <w:spacing w:val="-5"/>
          <w:sz w:val="24"/>
          <w:szCs w:val="24"/>
        </w:rPr>
        <w:t>两盏灯同时亮起</w:t>
      </w:r>
    </w:p>
    <w:p w14:paraId="763EE3E8">
      <w:pPr>
        <w:pStyle w:val="2"/>
        <w:spacing w:line="203" w:lineRule="auto"/>
        <w:rPr>
          <w:rFonts w:ascii="Times New Roman" w:hAnsi="Times New Roman" w:eastAsia="Times New Roman" w:cs="Times New Roman"/>
          <w:sz w:val="24"/>
          <w:szCs w:val="24"/>
        </w:rPr>
      </w:pPr>
      <w:r>
        <w:rPr>
          <w:color w:val="000008"/>
          <w:spacing w:val="-8"/>
          <w:sz w:val="24"/>
          <w:szCs w:val="24"/>
        </w:rPr>
        <w:t>（</w:t>
      </w:r>
      <w:r>
        <w:rPr>
          <w:rFonts w:ascii="Times New Roman" w:hAnsi="Times New Roman" w:eastAsia="Times New Roman" w:cs="Times New Roman"/>
          <w:color w:val="000008"/>
          <w:spacing w:val="-8"/>
          <w:sz w:val="24"/>
          <w:szCs w:val="24"/>
        </w:rPr>
        <w:t>3</w:t>
      </w:r>
      <w:r>
        <w:rPr>
          <w:color w:val="000008"/>
          <w:spacing w:val="-8"/>
          <w:sz w:val="24"/>
          <w:szCs w:val="24"/>
        </w:rPr>
        <w:t>）</w:t>
      </w:r>
      <w:r>
        <w:rPr>
          <w:color w:val="000008"/>
          <w:spacing w:val="-43"/>
          <w:sz w:val="24"/>
          <w:szCs w:val="24"/>
        </w:rPr>
        <w:t xml:space="preserve"> </w:t>
      </w:r>
      <w:r>
        <w:rPr>
          <w:color w:val="000008"/>
          <w:spacing w:val="-8"/>
          <w:sz w:val="24"/>
          <w:szCs w:val="24"/>
        </w:rPr>
        <w:t>当脉冲宽度（</w:t>
      </w:r>
      <w:r>
        <w:rPr>
          <w:rFonts w:ascii="Times New Roman" w:hAnsi="Times New Roman" w:eastAsia="Times New Roman" w:cs="Times New Roman"/>
          <w:color w:val="000008"/>
          <w:spacing w:val="-8"/>
          <w:sz w:val="24"/>
          <w:szCs w:val="24"/>
        </w:rPr>
        <w:t>%</w:t>
      </w:r>
      <w:r>
        <w:rPr>
          <w:color w:val="000008"/>
          <w:spacing w:val="-8"/>
          <w:sz w:val="24"/>
          <w:szCs w:val="24"/>
        </w:rPr>
        <w:t>）为</w:t>
      </w:r>
      <w:r>
        <w:rPr>
          <w:color w:val="000008"/>
          <w:spacing w:val="16"/>
          <w:sz w:val="24"/>
          <w:szCs w:val="24"/>
        </w:rPr>
        <w:t xml:space="preserve"> </w:t>
      </w:r>
      <w:r>
        <w:rPr>
          <w:rFonts w:ascii="Times New Roman" w:hAnsi="Times New Roman" w:eastAsia="Times New Roman" w:cs="Times New Roman"/>
          <w:color w:val="000008"/>
          <w:spacing w:val="-8"/>
          <w:sz w:val="24"/>
          <w:szCs w:val="24"/>
        </w:rPr>
        <w:t>1</w:t>
      </w:r>
      <w:r>
        <w:rPr>
          <w:rFonts w:hint="eastAsia" w:ascii="Times New Roman" w:hAnsi="Times New Roman" w:eastAsia="宋体" w:cs="Times New Roman"/>
          <w:color w:val="000008"/>
          <w:spacing w:val="-8"/>
          <w:sz w:val="24"/>
          <w:szCs w:val="24"/>
          <w:lang w:val="en-US" w:eastAsia="zh-CN"/>
        </w:rPr>
        <w:t>0</w:t>
      </w:r>
      <w:r>
        <w:rPr>
          <w:rFonts w:ascii="Times New Roman" w:hAnsi="Times New Roman" w:eastAsia="Times New Roman" w:cs="Times New Roman"/>
          <w:color w:val="000008"/>
          <w:spacing w:val="-8"/>
          <w:sz w:val="24"/>
          <w:szCs w:val="24"/>
        </w:rPr>
        <w:t xml:space="preserve"> </w:t>
      </w:r>
      <w:r>
        <w:rPr>
          <w:color w:val="000008"/>
          <w:spacing w:val="-8"/>
          <w:sz w:val="24"/>
          <w:szCs w:val="24"/>
        </w:rPr>
        <w:t>时三盏灯中的一盏亮起</w:t>
      </w:r>
      <w:r>
        <w:rPr>
          <w:color w:val="000008"/>
          <w:spacing w:val="-42"/>
          <w:sz w:val="24"/>
          <w:szCs w:val="24"/>
        </w:rPr>
        <w:t xml:space="preserve"> </w:t>
      </w:r>
      <w:r>
        <w:rPr>
          <w:color w:val="000008"/>
          <w:spacing w:val="-8"/>
          <w:sz w:val="24"/>
          <w:szCs w:val="24"/>
        </w:rPr>
        <w:t>，</w:t>
      </w:r>
      <w:r>
        <w:rPr>
          <w:color w:val="000008"/>
          <w:spacing w:val="-9"/>
          <w:sz w:val="24"/>
          <w:szCs w:val="24"/>
        </w:rPr>
        <w:t xml:space="preserve">如图 </w:t>
      </w:r>
      <w:r>
        <w:rPr>
          <w:rFonts w:ascii="Times New Roman" w:hAnsi="Times New Roman" w:eastAsia="Times New Roman" w:cs="Times New Roman"/>
          <w:color w:val="000008"/>
          <w:spacing w:val="-9"/>
          <w:sz w:val="24"/>
          <w:szCs w:val="24"/>
        </w:rPr>
        <w:t>2-7</w:t>
      </w:r>
    </w:p>
    <w:p w14:paraId="5CB2C901">
      <w:pPr>
        <w:spacing w:before="72" w:line="240" w:lineRule="auto"/>
        <w:ind w:firstLine="1500"/>
        <w:rPr>
          <w:rFonts w:hint="eastAsia" w:eastAsia="宋体"/>
          <w:lang w:eastAsia="zh-CN"/>
        </w:rPr>
      </w:pPr>
      <w:r>
        <w:rPr>
          <w:rFonts w:hint="eastAsia" w:eastAsia="宋体"/>
          <w:lang w:eastAsia="zh-CN"/>
        </w:rPr>
        <w:drawing>
          <wp:inline distT="0" distB="0" distL="114300" distR="114300">
            <wp:extent cx="3786505" cy="2030095"/>
            <wp:effectExtent l="0" t="0" r="8255" b="1206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4"/>
                    <a:stretch>
                      <a:fillRect/>
                    </a:stretch>
                  </pic:blipFill>
                  <pic:spPr>
                    <a:xfrm>
                      <a:off x="0" y="0"/>
                      <a:ext cx="3786505" cy="2030095"/>
                    </a:xfrm>
                    <a:prstGeom prst="rect">
                      <a:avLst/>
                    </a:prstGeom>
                  </pic:spPr>
                </pic:pic>
              </a:graphicData>
            </a:graphic>
          </wp:inline>
        </w:drawing>
      </w:r>
    </w:p>
    <w:p w14:paraId="454DBE02">
      <w:pPr>
        <w:pStyle w:val="2"/>
        <w:spacing w:before="149" w:line="208" w:lineRule="auto"/>
        <w:ind w:left="3330"/>
        <w:rPr>
          <w:sz w:val="24"/>
          <w:szCs w:val="24"/>
        </w:rPr>
      </w:pPr>
      <w:r>
        <w:rPr>
          <w:color w:val="000008"/>
          <w:spacing w:val="-5"/>
          <w:sz w:val="24"/>
          <w:szCs w:val="24"/>
        </w:rPr>
        <w:t xml:space="preserve">图 </w:t>
      </w:r>
      <w:r>
        <w:rPr>
          <w:rFonts w:ascii="Times New Roman" w:hAnsi="Times New Roman" w:eastAsia="Times New Roman" w:cs="Times New Roman"/>
          <w:color w:val="000008"/>
          <w:spacing w:val="-5"/>
          <w:sz w:val="24"/>
          <w:szCs w:val="24"/>
        </w:rPr>
        <w:t xml:space="preserve">2-7 </w:t>
      </w:r>
      <w:r>
        <w:rPr>
          <w:color w:val="000008"/>
          <w:spacing w:val="-5"/>
          <w:sz w:val="24"/>
          <w:szCs w:val="24"/>
        </w:rPr>
        <w:t>只亮起一盏灯时</w:t>
      </w:r>
    </w:p>
    <w:p w14:paraId="1F5A2C0B">
      <w:pPr>
        <w:spacing w:line="208" w:lineRule="auto"/>
        <w:rPr>
          <w:sz w:val="24"/>
          <w:szCs w:val="24"/>
        </w:rPr>
      </w:pPr>
    </w:p>
    <w:p w14:paraId="2BBE18FB">
      <w:pPr>
        <w:spacing w:line="208" w:lineRule="auto"/>
        <w:rPr>
          <w:sz w:val="24"/>
          <w:szCs w:val="24"/>
        </w:rPr>
      </w:pPr>
    </w:p>
    <w:p w14:paraId="1BF9A5B0">
      <w:pPr>
        <w:spacing w:line="208" w:lineRule="auto"/>
        <w:rPr>
          <w:sz w:val="24"/>
          <w:szCs w:val="24"/>
        </w:rPr>
      </w:pPr>
    </w:p>
    <w:p w14:paraId="2AF1FF7A">
      <w:pPr>
        <w:spacing w:line="208" w:lineRule="auto"/>
        <w:rPr>
          <w:sz w:val="24"/>
          <w:szCs w:val="24"/>
        </w:rPr>
      </w:pPr>
    </w:p>
    <w:p w14:paraId="3495E57C">
      <w:pPr>
        <w:spacing w:line="208" w:lineRule="auto"/>
        <w:ind w:firstLine="476" w:firstLineChars="200"/>
        <w:rPr>
          <w:rFonts w:hint="eastAsia" w:eastAsia="宋体"/>
          <w:color w:val="000008"/>
          <w:spacing w:val="-1"/>
          <w:sz w:val="24"/>
          <w:szCs w:val="24"/>
          <w:lang w:val="en-US" w:eastAsia="zh-CN"/>
        </w:rPr>
      </w:pPr>
      <w:r>
        <w:rPr>
          <w:rFonts w:hint="eastAsia" w:eastAsia="宋体"/>
          <w:color w:val="000008"/>
          <w:spacing w:val="-1"/>
          <w:sz w:val="24"/>
          <w:szCs w:val="24"/>
          <w:lang w:val="en-US" w:eastAsia="zh-CN"/>
        </w:rPr>
        <w:t>将ISIS中的电路仿真图生成网表并导入ARES，接着对每个元件进行封装，并调整元件位置和电路的走线问题，最终得到了如下结果：</w:t>
      </w:r>
    </w:p>
    <w:p w14:paraId="25EAFAB8">
      <w:pPr>
        <w:spacing w:line="208" w:lineRule="auto"/>
        <w:ind w:firstLine="476" w:firstLineChars="200"/>
        <w:rPr>
          <w:rFonts w:hint="eastAsia" w:eastAsia="宋体"/>
          <w:color w:val="000008"/>
          <w:spacing w:val="-1"/>
          <w:sz w:val="24"/>
          <w:szCs w:val="24"/>
          <w:lang w:val="en-US" w:eastAsia="zh-CN"/>
        </w:rPr>
      </w:pPr>
    </w:p>
    <w:p w14:paraId="7139E04E">
      <w:pPr>
        <w:spacing w:line="208" w:lineRule="auto"/>
        <w:jc w:val="center"/>
        <w:rPr>
          <w:rFonts w:hint="default" w:eastAsia="宋体"/>
          <w:color w:val="000008"/>
          <w:spacing w:val="-1"/>
          <w:sz w:val="24"/>
          <w:szCs w:val="24"/>
          <w:lang w:val="en-US" w:eastAsia="zh-CN"/>
        </w:rPr>
      </w:pPr>
    </w:p>
    <w:p w14:paraId="3C4DCF4F">
      <w:pPr>
        <w:spacing w:line="208" w:lineRule="auto"/>
        <w:jc w:val="center"/>
        <w:rPr>
          <w:rFonts w:hint="default" w:eastAsia="宋体"/>
          <w:color w:val="000008"/>
          <w:spacing w:val="-1"/>
          <w:sz w:val="24"/>
          <w:szCs w:val="24"/>
          <w:lang w:val="en-US" w:eastAsia="zh-CN"/>
        </w:rPr>
      </w:pPr>
    </w:p>
    <w:p w14:paraId="1ECE86B0">
      <w:pPr>
        <w:spacing w:line="208" w:lineRule="auto"/>
        <w:jc w:val="center"/>
        <w:rPr>
          <w:rFonts w:hint="default" w:eastAsia="宋体"/>
          <w:color w:val="000008"/>
          <w:spacing w:val="-1"/>
          <w:sz w:val="24"/>
          <w:szCs w:val="24"/>
          <w:lang w:val="en-US" w:eastAsia="zh-CN"/>
        </w:rPr>
      </w:pPr>
    </w:p>
    <w:p w14:paraId="69F1DC7C">
      <w:pPr>
        <w:spacing w:line="208" w:lineRule="auto"/>
        <w:jc w:val="center"/>
        <w:rPr>
          <w:rFonts w:hint="default" w:eastAsia="宋体"/>
          <w:color w:val="000008"/>
          <w:spacing w:val="-1"/>
          <w:sz w:val="24"/>
          <w:szCs w:val="24"/>
          <w:lang w:val="en-US" w:eastAsia="zh-CN"/>
        </w:rPr>
      </w:pPr>
    </w:p>
    <w:p w14:paraId="0199ACFD">
      <w:pPr>
        <w:spacing w:line="208" w:lineRule="auto"/>
        <w:jc w:val="center"/>
        <w:rPr>
          <w:rFonts w:hint="default" w:eastAsia="宋体"/>
          <w:color w:val="000008"/>
          <w:spacing w:val="-1"/>
          <w:sz w:val="24"/>
          <w:szCs w:val="24"/>
          <w:lang w:val="en-US" w:eastAsia="zh-CN"/>
        </w:rPr>
      </w:pPr>
      <w:r>
        <w:rPr>
          <w:rFonts w:hint="default" w:eastAsia="宋体"/>
          <w:color w:val="000008"/>
          <w:spacing w:val="-1"/>
          <w:sz w:val="24"/>
          <w:szCs w:val="24"/>
          <w:lang w:val="en-US" w:eastAsia="zh-CN"/>
        </w:rPr>
        <w:drawing>
          <wp:inline distT="0" distB="0" distL="114300" distR="114300">
            <wp:extent cx="3431540" cy="2297430"/>
            <wp:effectExtent l="0" t="0" r="12700" b="3810"/>
            <wp:docPr id="11" name="图片 11"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cb"/>
                    <pic:cNvPicPr>
                      <a:picLocks noChangeAspect="1"/>
                    </pic:cNvPicPr>
                  </pic:nvPicPr>
                  <pic:blipFill>
                    <a:blip r:embed="rId25"/>
                    <a:stretch>
                      <a:fillRect/>
                    </a:stretch>
                  </pic:blipFill>
                  <pic:spPr>
                    <a:xfrm>
                      <a:off x="0" y="0"/>
                      <a:ext cx="3431540" cy="2297430"/>
                    </a:xfrm>
                    <a:prstGeom prst="rect">
                      <a:avLst/>
                    </a:prstGeom>
                  </pic:spPr>
                </pic:pic>
              </a:graphicData>
            </a:graphic>
          </wp:inline>
        </w:drawing>
      </w:r>
    </w:p>
    <w:p w14:paraId="701E7E74">
      <w:pPr>
        <w:spacing w:line="208" w:lineRule="auto"/>
        <w:jc w:val="both"/>
        <w:rPr>
          <w:rFonts w:hint="default" w:eastAsia="宋体"/>
          <w:color w:val="000008"/>
          <w:spacing w:val="-1"/>
          <w:sz w:val="24"/>
          <w:szCs w:val="24"/>
          <w:lang w:val="en-US" w:eastAsia="zh-CN"/>
        </w:rPr>
      </w:pPr>
    </w:p>
    <w:p w14:paraId="1781937E">
      <w:pPr>
        <w:spacing w:line="208" w:lineRule="auto"/>
        <w:jc w:val="both"/>
        <w:rPr>
          <w:rFonts w:hint="default" w:eastAsia="宋体"/>
          <w:color w:val="000008"/>
          <w:spacing w:val="-1"/>
          <w:sz w:val="24"/>
          <w:szCs w:val="24"/>
          <w:lang w:val="en-US" w:eastAsia="zh-CN"/>
        </w:rPr>
      </w:pPr>
    </w:p>
    <w:p w14:paraId="6350A139">
      <w:pPr>
        <w:spacing w:line="208" w:lineRule="auto"/>
        <w:jc w:val="both"/>
        <w:rPr>
          <w:rFonts w:hint="default" w:eastAsia="宋体"/>
          <w:color w:val="000008"/>
          <w:spacing w:val="-1"/>
          <w:sz w:val="24"/>
          <w:szCs w:val="24"/>
          <w:lang w:val="en-US" w:eastAsia="zh-CN"/>
        </w:rPr>
      </w:pPr>
    </w:p>
    <w:p w14:paraId="3313EE08">
      <w:pPr>
        <w:pStyle w:val="2"/>
        <w:spacing w:before="149" w:line="208" w:lineRule="auto"/>
        <w:ind w:left="3330"/>
        <w:rPr>
          <w:rFonts w:hint="eastAsia" w:ascii="Times New Roman" w:hAnsi="Times New Roman" w:eastAsia="宋体" w:cs="Times New Roman"/>
          <w:color w:val="000008"/>
          <w:spacing w:val="-5"/>
          <w:sz w:val="24"/>
          <w:szCs w:val="24"/>
          <w:lang w:val="en-US" w:eastAsia="zh-CN"/>
        </w:rPr>
      </w:pPr>
      <w:r>
        <w:rPr>
          <w:color w:val="000008"/>
          <w:spacing w:val="-5"/>
          <w:sz w:val="24"/>
          <w:szCs w:val="24"/>
        </w:rPr>
        <w:t xml:space="preserve">图 </w:t>
      </w:r>
      <w:r>
        <w:rPr>
          <w:rFonts w:ascii="Times New Roman" w:hAnsi="Times New Roman" w:eastAsia="Times New Roman" w:cs="Times New Roman"/>
          <w:color w:val="000008"/>
          <w:spacing w:val="-5"/>
          <w:sz w:val="24"/>
          <w:szCs w:val="24"/>
        </w:rPr>
        <w:t>2-</w:t>
      </w:r>
      <w:r>
        <w:rPr>
          <w:rFonts w:hint="eastAsia" w:ascii="Times New Roman" w:hAnsi="Times New Roman" w:eastAsia="宋体" w:cs="Times New Roman"/>
          <w:color w:val="000008"/>
          <w:spacing w:val="-5"/>
          <w:sz w:val="24"/>
          <w:szCs w:val="24"/>
          <w:lang w:val="en-US" w:eastAsia="zh-CN"/>
        </w:rPr>
        <w:t>8</w:t>
      </w:r>
      <w:r>
        <w:rPr>
          <w:rFonts w:ascii="Times New Roman" w:hAnsi="Times New Roman" w:eastAsia="Times New Roman" w:cs="Times New Roman"/>
          <w:color w:val="000008"/>
          <w:spacing w:val="-5"/>
          <w:sz w:val="24"/>
          <w:szCs w:val="24"/>
        </w:rPr>
        <w:t xml:space="preserve"> </w:t>
      </w:r>
      <w:r>
        <w:rPr>
          <w:rFonts w:hint="eastAsia" w:ascii="Times New Roman" w:hAnsi="Times New Roman" w:eastAsia="宋体" w:cs="Times New Roman"/>
          <w:color w:val="000008"/>
          <w:spacing w:val="-5"/>
          <w:sz w:val="24"/>
          <w:szCs w:val="24"/>
          <w:lang w:val="en-US" w:eastAsia="zh-CN"/>
        </w:rPr>
        <w:t>ARES中的PCB图</w:t>
      </w:r>
    </w:p>
    <w:p w14:paraId="70C483D3">
      <w:pPr>
        <w:pStyle w:val="2"/>
        <w:spacing w:before="149" w:line="208" w:lineRule="auto"/>
        <w:rPr>
          <w:rFonts w:hint="default" w:ascii="Times New Roman" w:hAnsi="Times New Roman" w:eastAsia="宋体" w:cs="Times New Roman"/>
          <w:color w:val="000008"/>
          <w:spacing w:val="-5"/>
          <w:sz w:val="24"/>
          <w:szCs w:val="24"/>
          <w:lang w:val="en-US" w:eastAsia="zh-CN"/>
        </w:rPr>
      </w:pPr>
    </w:p>
    <w:p w14:paraId="73054828">
      <w:pPr>
        <w:spacing w:line="208" w:lineRule="auto"/>
        <w:jc w:val="both"/>
        <w:rPr>
          <w:rFonts w:hint="default" w:eastAsia="宋体"/>
          <w:color w:val="000008"/>
          <w:spacing w:val="-1"/>
          <w:sz w:val="24"/>
          <w:szCs w:val="24"/>
          <w:lang w:val="en-US" w:eastAsia="zh-CN"/>
        </w:rPr>
      </w:pPr>
    </w:p>
    <w:p w14:paraId="699CDBC6">
      <w:pPr>
        <w:spacing w:line="208" w:lineRule="auto"/>
        <w:jc w:val="center"/>
        <w:rPr>
          <w:rFonts w:hint="default" w:eastAsia="宋体"/>
          <w:color w:val="000008"/>
          <w:spacing w:val="-1"/>
          <w:sz w:val="24"/>
          <w:szCs w:val="24"/>
          <w:lang w:val="en-US" w:eastAsia="zh-CN"/>
        </w:rPr>
      </w:pPr>
      <w:r>
        <w:rPr>
          <w:rFonts w:hint="eastAsia" w:eastAsia="宋体"/>
          <w:color w:val="000008"/>
          <w:spacing w:val="-1"/>
          <w:sz w:val="24"/>
          <w:szCs w:val="24"/>
          <w:lang w:val="en-US" w:eastAsia="zh-CN"/>
        </w:rPr>
        <w:t xml:space="preserve">  </w:t>
      </w:r>
      <w:r>
        <w:rPr>
          <w:rFonts w:hint="default" w:eastAsia="宋体"/>
          <w:color w:val="000008"/>
          <w:spacing w:val="-1"/>
          <w:sz w:val="24"/>
          <w:szCs w:val="24"/>
          <w:lang w:val="en-US" w:eastAsia="zh-CN"/>
        </w:rPr>
        <w:drawing>
          <wp:inline distT="0" distB="0" distL="114300" distR="114300">
            <wp:extent cx="4325620" cy="3121025"/>
            <wp:effectExtent l="0" t="0" r="2540" b="3175"/>
            <wp:docPr id="12" name="图片 12" desc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D"/>
                    <pic:cNvPicPr>
                      <a:picLocks noChangeAspect="1"/>
                    </pic:cNvPicPr>
                  </pic:nvPicPr>
                  <pic:blipFill>
                    <a:blip r:embed="rId26"/>
                    <a:stretch>
                      <a:fillRect/>
                    </a:stretch>
                  </pic:blipFill>
                  <pic:spPr>
                    <a:xfrm>
                      <a:off x="0" y="0"/>
                      <a:ext cx="4325620" cy="3121025"/>
                    </a:xfrm>
                    <a:prstGeom prst="rect">
                      <a:avLst/>
                    </a:prstGeom>
                  </pic:spPr>
                </pic:pic>
              </a:graphicData>
            </a:graphic>
          </wp:inline>
        </w:drawing>
      </w:r>
    </w:p>
    <w:p w14:paraId="6787F528">
      <w:pPr>
        <w:spacing w:line="208" w:lineRule="auto"/>
        <w:jc w:val="center"/>
        <w:rPr>
          <w:rFonts w:hint="default" w:eastAsia="宋体"/>
          <w:color w:val="000008"/>
          <w:spacing w:val="-1"/>
          <w:sz w:val="24"/>
          <w:szCs w:val="24"/>
          <w:lang w:val="en-US" w:eastAsia="zh-CN"/>
        </w:rPr>
      </w:pPr>
    </w:p>
    <w:p w14:paraId="2D015380">
      <w:pPr>
        <w:spacing w:line="208" w:lineRule="auto"/>
        <w:jc w:val="center"/>
        <w:rPr>
          <w:rFonts w:hint="default" w:eastAsia="宋体"/>
          <w:color w:val="000008"/>
          <w:spacing w:val="-1"/>
          <w:sz w:val="24"/>
          <w:szCs w:val="24"/>
          <w:lang w:val="en-US" w:eastAsia="zh-CN"/>
        </w:rPr>
      </w:pPr>
    </w:p>
    <w:p w14:paraId="627F4876">
      <w:pPr>
        <w:pStyle w:val="2"/>
        <w:spacing w:before="149" w:line="208" w:lineRule="auto"/>
        <w:ind w:left="3330"/>
        <w:rPr>
          <w:rFonts w:hint="default" w:eastAsia="宋体"/>
          <w:color w:val="000008"/>
          <w:spacing w:val="-1"/>
          <w:sz w:val="24"/>
          <w:szCs w:val="24"/>
          <w:lang w:val="en-US" w:eastAsia="zh-CN"/>
        </w:rPr>
        <w:sectPr>
          <w:footerReference r:id="rId10" w:type="default"/>
          <w:pgSz w:w="11900" w:h="16820"/>
          <w:pgMar w:top="1395" w:right="1785" w:bottom="1137" w:left="1476" w:header="0" w:footer="977" w:gutter="0"/>
          <w:cols w:space="720" w:num="1"/>
        </w:sectPr>
      </w:pPr>
      <w:r>
        <w:rPr>
          <w:color w:val="000008"/>
          <w:spacing w:val="-5"/>
          <w:sz w:val="24"/>
          <w:szCs w:val="24"/>
        </w:rPr>
        <w:t xml:space="preserve">图 </w:t>
      </w:r>
      <w:r>
        <w:rPr>
          <w:rFonts w:ascii="Times New Roman" w:hAnsi="Times New Roman" w:eastAsia="Times New Roman" w:cs="Times New Roman"/>
          <w:color w:val="000008"/>
          <w:spacing w:val="-5"/>
          <w:sz w:val="24"/>
          <w:szCs w:val="24"/>
        </w:rPr>
        <w:t>2-</w:t>
      </w:r>
      <w:r>
        <w:rPr>
          <w:rFonts w:hint="eastAsia" w:ascii="Times New Roman" w:hAnsi="Times New Roman" w:eastAsia="宋体" w:cs="Times New Roman"/>
          <w:color w:val="000008"/>
          <w:spacing w:val="-5"/>
          <w:sz w:val="24"/>
          <w:szCs w:val="24"/>
          <w:lang w:val="en-US" w:eastAsia="zh-CN"/>
        </w:rPr>
        <w:t>9</w:t>
      </w:r>
      <w:r>
        <w:rPr>
          <w:rFonts w:ascii="Times New Roman" w:hAnsi="Times New Roman" w:eastAsia="Times New Roman" w:cs="Times New Roman"/>
          <w:color w:val="000008"/>
          <w:spacing w:val="-5"/>
          <w:sz w:val="24"/>
          <w:szCs w:val="24"/>
        </w:rPr>
        <w:t xml:space="preserve"> </w:t>
      </w:r>
      <w:r>
        <w:rPr>
          <w:rFonts w:hint="eastAsia" w:ascii="Times New Roman" w:hAnsi="Times New Roman" w:eastAsia="宋体" w:cs="Times New Roman"/>
          <w:color w:val="000008"/>
          <w:spacing w:val="-5"/>
          <w:sz w:val="24"/>
          <w:szCs w:val="24"/>
          <w:lang w:val="en-US" w:eastAsia="zh-CN"/>
        </w:rPr>
        <w:t>PCB的3D模型预览</w:t>
      </w:r>
    </w:p>
    <w:p w14:paraId="02D432D5">
      <w:pPr>
        <w:pStyle w:val="2"/>
        <w:spacing w:before="138" w:line="207" w:lineRule="auto"/>
        <w:jc w:val="center"/>
        <w:rPr>
          <w:sz w:val="32"/>
          <w:szCs w:val="32"/>
        </w:rPr>
      </w:pPr>
      <w:bookmarkStart w:id="5" w:name="bookmark9"/>
      <w:bookmarkEnd w:id="5"/>
      <w:r>
        <w:rPr>
          <w:rFonts w:ascii="Arial" w:hAnsi="Arial" w:eastAsia="Arial" w:cs="Arial"/>
          <w:b/>
          <w:bCs/>
          <w:color w:val="000008"/>
          <w:spacing w:val="-3"/>
          <w:sz w:val="32"/>
          <w:szCs w:val="32"/>
        </w:rPr>
        <w:t>3</w:t>
      </w:r>
      <w:r>
        <w:rPr>
          <w:rFonts w:ascii="Arial" w:hAnsi="Arial" w:eastAsia="Arial" w:cs="Arial"/>
          <w:b/>
          <w:bCs/>
          <w:color w:val="000008"/>
          <w:spacing w:val="18"/>
          <w:sz w:val="32"/>
          <w:szCs w:val="32"/>
        </w:rPr>
        <w:t xml:space="preserve">   </w:t>
      </w:r>
      <w:r>
        <w:rPr>
          <w:b/>
          <w:bCs/>
          <w:color w:val="000008"/>
          <w:spacing w:val="-3"/>
          <w:sz w:val="32"/>
          <w:szCs w:val="32"/>
        </w:rPr>
        <w:t>红外倒车雷达实物制作</w:t>
      </w:r>
    </w:p>
    <w:p w14:paraId="1F39C940">
      <w:pPr>
        <w:spacing w:line="266" w:lineRule="auto"/>
        <w:rPr>
          <w:rFonts w:ascii="Arial"/>
          <w:sz w:val="21"/>
        </w:rPr>
      </w:pPr>
    </w:p>
    <w:p w14:paraId="4FF6D183">
      <w:pPr>
        <w:spacing w:line="267" w:lineRule="auto"/>
        <w:rPr>
          <w:rFonts w:ascii="Arial"/>
          <w:sz w:val="21"/>
        </w:rPr>
      </w:pPr>
    </w:p>
    <w:p w14:paraId="064A48F1">
      <w:pPr>
        <w:pStyle w:val="2"/>
        <w:spacing w:before="129" w:line="208" w:lineRule="auto"/>
        <w:ind w:left="133"/>
        <w:outlineLvl w:val="0"/>
        <w:rPr>
          <w:sz w:val="30"/>
          <w:szCs w:val="30"/>
        </w:rPr>
      </w:pPr>
      <w:r>
        <w:rPr>
          <w:rFonts w:ascii="Arial" w:hAnsi="Arial" w:eastAsia="Arial" w:cs="Arial"/>
          <w:b/>
          <w:bCs/>
          <w:color w:val="000008"/>
          <w:spacing w:val="-4"/>
          <w:sz w:val="30"/>
          <w:szCs w:val="30"/>
        </w:rPr>
        <w:t>3.1</w:t>
      </w:r>
      <w:r>
        <w:rPr>
          <w:rFonts w:ascii="Arial" w:hAnsi="Arial" w:eastAsia="Arial" w:cs="Arial"/>
          <w:b/>
          <w:bCs/>
          <w:color w:val="000008"/>
          <w:spacing w:val="60"/>
          <w:sz w:val="30"/>
          <w:szCs w:val="30"/>
        </w:rPr>
        <w:t xml:space="preserve"> </w:t>
      </w:r>
      <w:r>
        <w:rPr>
          <w:b/>
          <w:bCs/>
          <w:color w:val="000008"/>
          <w:spacing w:val="-4"/>
          <w:sz w:val="30"/>
          <w:szCs w:val="30"/>
        </w:rPr>
        <w:t>元器件材料选择</w:t>
      </w:r>
    </w:p>
    <w:p w14:paraId="18E65D2F">
      <w:pPr>
        <w:pStyle w:val="2"/>
        <w:spacing w:before="132" w:line="208" w:lineRule="auto"/>
        <w:ind w:left="130"/>
        <w:rPr>
          <w:sz w:val="24"/>
          <w:szCs w:val="24"/>
        </w:rPr>
      </w:pPr>
      <w:r>
        <w:rPr>
          <w:color w:val="000008"/>
          <w:spacing w:val="-9"/>
          <w:sz w:val="24"/>
          <w:szCs w:val="24"/>
        </w:rPr>
        <w:t xml:space="preserve">如表 </w:t>
      </w:r>
      <w:r>
        <w:rPr>
          <w:rFonts w:ascii="Times New Roman" w:hAnsi="Times New Roman" w:eastAsia="Times New Roman" w:cs="Times New Roman"/>
          <w:color w:val="000008"/>
          <w:spacing w:val="-9"/>
          <w:sz w:val="24"/>
          <w:szCs w:val="24"/>
        </w:rPr>
        <w:t>3-</w:t>
      </w:r>
      <w:r>
        <w:rPr>
          <w:rFonts w:ascii="Times New Roman" w:hAnsi="Times New Roman" w:eastAsia="Times New Roman" w:cs="Times New Roman"/>
          <w:color w:val="000008"/>
          <w:spacing w:val="-29"/>
          <w:sz w:val="24"/>
          <w:szCs w:val="24"/>
        </w:rPr>
        <w:t xml:space="preserve"> </w:t>
      </w:r>
      <w:r>
        <w:rPr>
          <w:rFonts w:ascii="Times New Roman" w:hAnsi="Times New Roman" w:eastAsia="Times New Roman" w:cs="Times New Roman"/>
          <w:color w:val="000008"/>
          <w:spacing w:val="-9"/>
          <w:sz w:val="24"/>
          <w:szCs w:val="24"/>
        </w:rPr>
        <w:t xml:space="preserve">1 </w:t>
      </w:r>
      <w:r>
        <w:rPr>
          <w:color w:val="000008"/>
          <w:spacing w:val="-9"/>
          <w:sz w:val="24"/>
          <w:szCs w:val="24"/>
        </w:rPr>
        <w:t>所示</w:t>
      </w:r>
    </w:p>
    <w:p w14:paraId="509A823A">
      <w:pPr>
        <w:pStyle w:val="2"/>
        <w:spacing w:before="111" w:line="208" w:lineRule="auto"/>
        <w:ind w:left="3849"/>
        <w:rPr>
          <w:sz w:val="24"/>
          <w:szCs w:val="24"/>
        </w:rPr>
      </w:pPr>
      <w:r>
        <w:rPr>
          <w:color w:val="000008"/>
          <w:spacing w:val="-8"/>
          <w:sz w:val="24"/>
          <w:szCs w:val="24"/>
        </w:rPr>
        <w:t xml:space="preserve">表 </w:t>
      </w:r>
      <w:r>
        <w:rPr>
          <w:rFonts w:ascii="Times New Roman" w:hAnsi="Times New Roman" w:eastAsia="Times New Roman" w:cs="Times New Roman"/>
          <w:color w:val="000008"/>
          <w:spacing w:val="-8"/>
          <w:sz w:val="24"/>
          <w:szCs w:val="24"/>
        </w:rPr>
        <w:t>3-</w:t>
      </w:r>
      <w:r>
        <w:rPr>
          <w:rFonts w:ascii="Times New Roman" w:hAnsi="Times New Roman" w:eastAsia="Times New Roman" w:cs="Times New Roman"/>
          <w:color w:val="000008"/>
          <w:spacing w:val="-27"/>
          <w:sz w:val="24"/>
          <w:szCs w:val="24"/>
        </w:rPr>
        <w:t xml:space="preserve"> </w:t>
      </w:r>
      <w:r>
        <w:rPr>
          <w:rFonts w:ascii="Times New Roman" w:hAnsi="Times New Roman" w:eastAsia="Times New Roman" w:cs="Times New Roman"/>
          <w:color w:val="000008"/>
          <w:spacing w:val="-8"/>
          <w:sz w:val="24"/>
          <w:szCs w:val="24"/>
        </w:rPr>
        <w:t xml:space="preserve">1 </w:t>
      </w:r>
      <w:r>
        <w:rPr>
          <w:color w:val="000008"/>
          <w:spacing w:val="-8"/>
          <w:sz w:val="24"/>
          <w:szCs w:val="24"/>
        </w:rPr>
        <w:t>元件清单</w:t>
      </w:r>
    </w:p>
    <w:p w14:paraId="7B911676">
      <w:pPr>
        <w:spacing w:line="21" w:lineRule="exact"/>
      </w:pPr>
    </w:p>
    <w:tbl>
      <w:tblPr>
        <w:tblStyle w:val="5"/>
        <w:tblW w:w="9299"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56"/>
        <w:gridCol w:w="1547"/>
        <w:gridCol w:w="1546"/>
        <w:gridCol w:w="1547"/>
        <w:gridCol w:w="1547"/>
        <w:gridCol w:w="1556"/>
      </w:tblGrid>
      <w:tr w14:paraId="4CA2A2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556" w:type="dxa"/>
            <w:vAlign w:val="top"/>
          </w:tcPr>
          <w:p w14:paraId="1DD8065E">
            <w:pPr>
              <w:spacing w:before="79" w:line="208" w:lineRule="auto"/>
              <w:ind w:left="295"/>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元件序列</w:t>
            </w:r>
          </w:p>
        </w:tc>
        <w:tc>
          <w:tcPr>
            <w:tcW w:w="1547" w:type="dxa"/>
            <w:vAlign w:val="top"/>
          </w:tcPr>
          <w:p w14:paraId="2544BD57">
            <w:pPr>
              <w:spacing w:before="79" w:line="207" w:lineRule="auto"/>
              <w:ind w:left="529"/>
              <w:rPr>
                <w:rFonts w:ascii="微软雅黑" w:hAnsi="微软雅黑" w:eastAsia="微软雅黑" w:cs="微软雅黑"/>
                <w:sz w:val="24"/>
                <w:szCs w:val="24"/>
              </w:rPr>
            </w:pPr>
            <w:r>
              <w:rPr>
                <w:rFonts w:ascii="微软雅黑" w:hAnsi="微软雅黑" w:eastAsia="微软雅黑" w:cs="微软雅黑"/>
                <w:color w:val="000008"/>
                <w:spacing w:val="-2"/>
                <w:w w:val="98"/>
                <w:sz w:val="24"/>
                <w:szCs w:val="24"/>
              </w:rPr>
              <w:t>参数</w:t>
            </w:r>
          </w:p>
        </w:tc>
        <w:tc>
          <w:tcPr>
            <w:tcW w:w="1546" w:type="dxa"/>
            <w:vAlign w:val="top"/>
          </w:tcPr>
          <w:p w14:paraId="361DA446">
            <w:pPr>
              <w:spacing w:before="79" w:line="208" w:lineRule="auto"/>
              <w:ind w:left="292"/>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元件序列</w:t>
            </w:r>
          </w:p>
        </w:tc>
        <w:tc>
          <w:tcPr>
            <w:tcW w:w="1547" w:type="dxa"/>
            <w:vAlign w:val="top"/>
          </w:tcPr>
          <w:p w14:paraId="058F3A7D">
            <w:pPr>
              <w:spacing w:before="79" w:line="207" w:lineRule="auto"/>
              <w:ind w:left="536"/>
              <w:rPr>
                <w:rFonts w:ascii="微软雅黑" w:hAnsi="微软雅黑" w:eastAsia="微软雅黑" w:cs="微软雅黑"/>
                <w:sz w:val="24"/>
                <w:szCs w:val="24"/>
              </w:rPr>
            </w:pPr>
            <w:r>
              <w:rPr>
                <w:rFonts w:ascii="微软雅黑" w:hAnsi="微软雅黑" w:eastAsia="微软雅黑" w:cs="微软雅黑"/>
                <w:color w:val="000008"/>
                <w:spacing w:val="-2"/>
                <w:w w:val="98"/>
                <w:sz w:val="24"/>
                <w:szCs w:val="24"/>
              </w:rPr>
              <w:t>参数</w:t>
            </w:r>
          </w:p>
        </w:tc>
        <w:tc>
          <w:tcPr>
            <w:tcW w:w="1547" w:type="dxa"/>
            <w:vAlign w:val="top"/>
          </w:tcPr>
          <w:p w14:paraId="48EF4130">
            <w:pPr>
              <w:spacing w:before="79" w:line="208" w:lineRule="auto"/>
              <w:ind w:left="2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元件序列</w:t>
            </w:r>
          </w:p>
        </w:tc>
        <w:tc>
          <w:tcPr>
            <w:tcW w:w="1556" w:type="dxa"/>
            <w:vAlign w:val="top"/>
          </w:tcPr>
          <w:p w14:paraId="1D12DB4D">
            <w:pPr>
              <w:spacing w:before="79" w:line="207" w:lineRule="auto"/>
              <w:ind w:left="542"/>
              <w:rPr>
                <w:rFonts w:ascii="微软雅黑" w:hAnsi="微软雅黑" w:eastAsia="微软雅黑" w:cs="微软雅黑"/>
                <w:sz w:val="24"/>
                <w:szCs w:val="24"/>
              </w:rPr>
            </w:pPr>
            <w:r>
              <w:rPr>
                <w:rFonts w:ascii="微软雅黑" w:hAnsi="微软雅黑" w:eastAsia="微软雅黑" w:cs="微软雅黑"/>
                <w:color w:val="000008"/>
                <w:spacing w:val="-2"/>
                <w:w w:val="98"/>
                <w:sz w:val="24"/>
                <w:szCs w:val="24"/>
              </w:rPr>
              <w:t>参数</w:t>
            </w:r>
          </w:p>
        </w:tc>
      </w:tr>
      <w:tr w14:paraId="4C628E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1556" w:type="dxa"/>
            <w:vAlign w:val="top"/>
          </w:tcPr>
          <w:p w14:paraId="0BC4B094">
            <w:pPr>
              <w:pStyle w:val="6"/>
              <w:spacing w:before="137" w:line="186" w:lineRule="auto"/>
              <w:ind w:left="639"/>
            </w:pPr>
            <w:r>
              <w:rPr>
                <w:color w:val="000008"/>
                <w:spacing w:val="-5"/>
              </w:rPr>
              <w:t>C1</w:t>
            </w:r>
          </w:p>
        </w:tc>
        <w:tc>
          <w:tcPr>
            <w:tcW w:w="1547" w:type="dxa"/>
            <w:vAlign w:val="top"/>
          </w:tcPr>
          <w:p w14:paraId="24EF36DC">
            <w:pPr>
              <w:pStyle w:val="6"/>
              <w:spacing w:before="137" w:line="186" w:lineRule="auto"/>
              <w:ind w:left="606"/>
            </w:pPr>
            <w:r>
              <w:rPr>
                <w:color w:val="000008"/>
                <w:spacing w:val="-14"/>
              </w:rPr>
              <w:t>1uF</w:t>
            </w:r>
          </w:p>
        </w:tc>
        <w:tc>
          <w:tcPr>
            <w:tcW w:w="1546" w:type="dxa"/>
            <w:vAlign w:val="top"/>
          </w:tcPr>
          <w:p w14:paraId="1375A350">
            <w:pPr>
              <w:pStyle w:val="6"/>
              <w:spacing w:before="138" w:line="186" w:lineRule="auto"/>
              <w:ind w:left="632"/>
            </w:pPr>
            <w:r>
              <w:rPr>
                <w:color w:val="000008"/>
                <w:spacing w:val="-1"/>
              </w:rPr>
              <w:t>R4</w:t>
            </w:r>
          </w:p>
        </w:tc>
        <w:tc>
          <w:tcPr>
            <w:tcW w:w="1547" w:type="dxa"/>
            <w:vAlign w:val="top"/>
          </w:tcPr>
          <w:p w14:paraId="09E30D9B">
            <w:pPr>
              <w:pStyle w:val="6"/>
              <w:spacing w:before="58" w:line="315" w:lineRule="exact"/>
              <w:ind w:left="591"/>
            </w:pPr>
            <w:r>
              <w:rPr>
                <w:color w:val="000008"/>
                <w:spacing w:val="-13"/>
                <w:position w:val="1"/>
              </w:rPr>
              <w:t>1kΩ</w:t>
            </w:r>
          </w:p>
        </w:tc>
        <w:tc>
          <w:tcPr>
            <w:tcW w:w="1547" w:type="dxa"/>
            <w:vAlign w:val="top"/>
          </w:tcPr>
          <w:p w14:paraId="1A4EF2DE">
            <w:pPr>
              <w:pStyle w:val="6"/>
              <w:spacing w:before="138" w:line="186" w:lineRule="auto"/>
              <w:ind w:left="585"/>
            </w:pPr>
            <w:r>
              <w:rPr>
                <w:color w:val="000008"/>
                <w:spacing w:val="-2"/>
              </w:rPr>
              <w:t>R14</w:t>
            </w:r>
          </w:p>
        </w:tc>
        <w:tc>
          <w:tcPr>
            <w:tcW w:w="1556" w:type="dxa"/>
            <w:vAlign w:val="top"/>
          </w:tcPr>
          <w:p w14:paraId="59E87A33">
            <w:pPr>
              <w:pStyle w:val="6"/>
              <w:spacing w:before="58" w:line="315" w:lineRule="exact"/>
              <w:ind w:left="466"/>
            </w:pPr>
            <w:r>
              <w:rPr>
                <w:color w:val="000008"/>
                <w:spacing w:val="-8"/>
                <w:position w:val="1"/>
              </w:rPr>
              <w:t>200kΩ</w:t>
            </w:r>
          </w:p>
        </w:tc>
      </w:tr>
      <w:tr w14:paraId="0ABF847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1556" w:type="dxa"/>
            <w:vAlign w:val="top"/>
          </w:tcPr>
          <w:p w14:paraId="4D222A52">
            <w:pPr>
              <w:pStyle w:val="6"/>
              <w:spacing w:before="139" w:line="186" w:lineRule="auto"/>
              <w:ind w:left="639"/>
            </w:pPr>
            <w:r>
              <w:rPr>
                <w:color w:val="000008"/>
                <w:spacing w:val="-5"/>
              </w:rPr>
              <w:t>C2</w:t>
            </w:r>
          </w:p>
        </w:tc>
        <w:tc>
          <w:tcPr>
            <w:tcW w:w="1547" w:type="dxa"/>
            <w:vAlign w:val="top"/>
          </w:tcPr>
          <w:p w14:paraId="2939C3C2">
            <w:pPr>
              <w:pStyle w:val="6"/>
              <w:spacing w:before="139" w:line="186" w:lineRule="auto"/>
              <w:ind w:left="606"/>
            </w:pPr>
            <w:r>
              <w:rPr>
                <w:color w:val="000008"/>
                <w:spacing w:val="-14"/>
              </w:rPr>
              <w:t>1uF</w:t>
            </w:r>
          </w:p>
        </w:tc>
        <w:tc>
          <w:tcPr>
            <w:tcW w:w="1546" w:type="dxa"/>
            <w:vAlign w:val="top"/>
          </w:tcPr>
          <w:p w14:paraId="07B37ABC">
            <w:pPr>
              <w:pStyle w:val="6"/>
              <w:spacing w:before="143" w:line="183" w:lineRule="auto"/>
              <w:ind w:left="632"/>
            </w:pPr>
            <w:r>
              <w:rPr>
                <w:color w:val="000008"/>
                <w:spacing w:val="-1"/>
              </w:rPr>
              <w:t>R5</w:t>
            </w:r>
          </w:p>
        </w:tc>
        <w:tc>
          <w:tcPr>
            <w:tcW w:w="1547" w:type="dxa"/>
            <w:vAlign w:val="top"/>
          </w:tcPr>
          <w:p w14:paraId="08AB7BE4">
            <w:pPr>
              <w:pStyle w:val="6"/>
              <w:spacing w:before="60" w:line="315" w:lineRule="exact"/>
              <w:ind w:left="591"/>
            </w:pPr>
            <w:r>
              <w:rPr>
                <w:color w:val="000008"/>
                <w:spacing w:val="-13"/>
                <w:position w:val="1"/>
              </w:rPr>
              <w:t>1kΩ</w:t>
            </w:r>
          </w:p>
        </w:tc>
        <w:tc>
          <w:tcPr>
            <w:tcW w:w="1547" w:type="dxa"/>
            <w:vAlign w:val="top"/>
          </w:tcPr>
          <w:p w14:paraId="35B9D79A">
            <w:pPr>
              <w:pStyle w:val="6"/>
              <w:spacing w:before="139" w:line="186" w:lineRule="auto"/>
              <w:ind w:left="585"/>
            </w:pPr>
            <w:r>
              <w:rPr>
                <w:color w:val="000008"/>
                <w:spacing w:val="-2"/>
              </w:rPr>
              <w:t>R15</w:t>
            </w:r>
          </w:p>
        </w:tc>
        <w:tc>
          <w:tcPr>
            <w:tcW w:w="1556" w:type="dxa"/>
            <w:vAlign w:val="top"/>
          </w:tcPr>
          <w:p w14:paraId="0918798C">
            <w:pPr>
              <w:pStyle w:val="6"/>
              <w:spacing w:before="60" w:line="315" w:lineRule="exact"/>
              <w:ind w:left="524"/>
            </w:pPr>
            <w:r>
              <w:rPr>
                <w:color w:val="000008"/>
                <w:spacing w:val="-9"/>
                <w:position w:val="1"/>
              </w:rPr>
              <w:t>30kΩ</w:t>
            </w:r>
          </w:p>
        </w:tc>
      </w:tr>
      <w:tr w14:paraId="4621719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1556" w:type="dxa"/>
            <w:vAlign w:val="top"/>
          </w:tcPr>
          <w:p w14:paraId="586627BB">
            <w:pPr>
              <w:pStyle w:val="6"/>
              <w:spacing w:before="141" w:line="186" w:lineRule="auto"/>
              <w:ind w:left="639"/>
            </w:pPr>
            <w:r>
              <w:rPr>
                <w:color w:val="000008"/>
                <w:spacing w:val="-5"/>
              </w:rPr>
              <w:t>C3</w:t>
            </w:r>
          </w:p>
        </w:tc>
        <w:tc>
          <w:tcPr>
            <w:tcW w:w="1547" w:type="dxa"/>
            <w:vAlign w:val="top"/>
          </w:tcPr>
          <w:p w14:paraId="47C4544B">
            <w:pPr>
              <w:pStyle w:val="6"/>
              <w:spacing w:before="141" w:line="186" w:lineRule="auto"/>
              <w:ind w:left="552"/>
            </w:pPr>
            <w:r>
              <w:rPr>
                <w:color w:val="000008"/>
                <w:spacing w:val="-14"/>
              </w:rPr>
              <w:t>10uF</w:t>
            </w:r>
          </w:p>
        </w:tc>
        <w:tc>
          <w:tcPr>
            <w:tcW w:w="1546" w:type="dxa"/>
            <w:vAlign w:val="top"/>
          </w:tcPr>
          <w:p w14:paraId="2C9CEB99">
            <w:pPr>
              <w:pStyle w:val="6"/>
              <w:spacing w:before="141" w:line="186" w:lineRule="auto"/>
              <w:ind w:left="632"/>
            </w:pPr>
            <w:r>
              <w:rPr>
                <w:color w:val="000008"/>
                <w:spacing w:val="-1"/>
              </w:rPr>
              <w:t>R6</w:t>
            </w:r>
          </w:p>
        </w:tc>
        <w:tc>
          <w:tcPr>
            <w:tcW w:w="1547" w:type="dxa"/>
            <w:vAlign w:val="top"/>
          </w:tcPr>
          <w:p w14:paraId="1EF7FD74">
            <w:pPr>
              <w:pStyle w:val="6"/>
              <w:spacing w:before="62" w:line="315" w:lineRule="exact"/>
              <w:ind w:left="591"/>
            </w:pPr>
            <w:r>
              <w:rPr>
                <w:color w:val="000008"/>
                <w:spacing w:val="-13"/>
                <w:position w:val="1"/>
              </w:rPr>
              <w:t>1kΩ</w:t>
            </w:r>
          </w:p>
        </w:tc>
        <w:tc>
          <w:tcPr>
            <w:tcW w:w="1547" w:type="dxa"/>
            <w:vAlign w:val="top"/>
          </w:tcPr>
          <w:p w14:paraId="59EB2CC8">
            <w:pPr>
              <w:pStyle w:val="6"/>
              <w:spacing w:before="141" w:line="186" w:lineRule="auto"/>
              <w:ind w:left="585"/>
            </w:pPr>
            <w:r>
              <w:rPr>
                <w:color w:val="000008"/>
                <w:spacing w:val="-2"/>
              </w:rPr>
              <w:t>R16</w:t>
            </w:r>
          </w:p>
        </w:tc>
        <w:tc>
          <w:tcPr>
            <w:tcW w:w="1556" w:type="dxa"/>
            <w:vAlign w:val="top"/>
          </w:tcPr>
          <w:p w14:paraId="084C874C">
            <w:pPr>
              <w:pStyle w:val="6"/>
              <w:spacing w:before="62" w:line="315" w:lineRule="exact"/>
              <w:ind w:left="518"/>
            </w:pPr>
            <w:r>
              <w:rPr>
                <w:color w:val="000008"/>
                <w:spacing w:val="-7"/>
                <w:position w:val="1"/>
              </w:rPr>
              <w:t>47kΩ</w:t>
            </w:r>
          </w:p>
        </w:tc>
      </w:tr>
      <w:tr w14:paraId="745F7E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8" w:hRule="atLeast"/>
        </w:trPr>
        <w:tc>
          <w:tcPr>
            <w:tcW w:w="1556" w:type="dxa"/>
            <w:vAlign w:val="top"/>
          </w:tcPr>
          <w:p w14:paraId="03A94BC1">
            <w:pPr>
              <w:pStyle w:val="6"/>
              <w:spacing w:before="143" w:line="186" w:lineRule="auto"/>
              <w:ind w:left="639"/>
            </w:pPr>
            <w:r>
              <w:rPr>
                <w:color w:val="000008"/>
                <w:spacing w:val="-5"/>
              </w:rPr>
              <w:t>C4</w:t>
            </w:r>
          </w:p>
        </w:tc>
        <w:tc>
          <w:tcPr>
            <w:tcW w:w="1547" w:type="dxa"/>
            <w:vAlign w:val="top"/>
          </w:tcPr>
          <w:p w14:paraId="37B807C1">
            <w:pPr>
              <w:pStyle w:val="6"/>
              <w:spacing w:before="143" w:line="186" w:lineRule="auto"/>
              <w:ind w:left="502"/>
            </w:pPr>
            <w:r>
              <w:rPr>
                <w:color w:val="000008"/>
                <w:spacing w:val="-13"/>
              </w:rPr>
              <w:t>0.</w:t>
            </w:r>
            <w:r>
              <w:rPr>
                <w:color w:val="000008"/>
                <w:spacing w:val="-29"/>
              </w:rPr>
              <w:t xml:space="preserve"> </w:t>
            </w:r>
            <w:r>
              <w:rPr>
                <w:color w:val="000008"/>
                <w:spacing w:val="-13"/>
              </w:rPr>
              <w:t>1uF</w:t>
            </w:r>
          </w:p>
        </w:tc>
        <w:tc>
          <w:tcPr>
            <w:tcW w:w="1546" w:type="dxa"/>
            <w:vAlign w:val="top"/>
          </w:tcPr>
          <w:p w14:paraId="651A4DFF">
            <w:pPr>
              <w:pStyle w:val="6"/>
              <w:spacing w:before="147" w:line="183" w:lineRule="auto"/>
              <w:ind w:left="632"/>
            </w:pPr>
            <w:r>
              <w:rPr>
                <w:color w:val="000008"/>
                <w:spacing w:val="-1"/>
              </w:rPr>
              <w:t>R7</w:t>
            </w:r>
          </w:p>
        </w:tc>
        <w:tc>
          <w:tcPr>
            <w:tcW w:w="1547" w:type="dxa"/>
            <w:vAlign w:val="top"/>
          </w:tcPr>
          <w:p w14:paraId="2625A4F7">
            <w:pPr>
              <w:pStyle w:val="6"/>
              <w:spacing w:before="64" w:line="315" w:lineRule="exact"/>
              <w:ind w:left="591"/>
            </w:pPr>
            <w:r>
              <w:rPr>
                <w:color w:val="000008"/>
                <w:spacing w:val="-13"/>
                <w:position w:val="1"/>
              </w:rPr>
              <w:t>1kΩ</w:t>
            </w:r>
          </w:p>
        </w:tc>
        <w:tc>
          <w:tcPr>
            <w:tcW w:w="1547" w:type="dxa"/>
            <w:vAlign w:val="top"/>
          </w:tcPr>
          <w:p w14:paraId="055DF2DD">
            <w:pPr>
              <w:pStyle w:val="6"/>
              <w:spacing w:before="143" w:line="186" w:lineRule="auto"/>
              <w:ind w:left="585"/>
            </w:pPr>
            <w:r>
              <w:rPr>
                <w:color w:val="000008"/>
                <w:spacing w:val="-2"/>
              </w:rPr>
              <w:t>R18</w:t>
            </w:r>
          </w:p>
        </w:tc>
        <w:tc>
          <w:tcPr>
            <w:tcW w:w="1556" w:type="dxa"/>
            <w:vAlign w:val="top"/>
          </w:tcPr>
          <w:p w14:paraId="049AA5F2">
            <w:pPr>
              <w:pStyle w:val="6"/>
              <w:spacing w:before="64" w:line="315" w:lineRule="exact"/>
              <w:ind w:left="597"/>
            </w:pPr>
            <w:r>
              <w:rPr>
                <w:color w:val="000008"/>
                <w:spacing w:val="-13"/>
                <w:position w:val="1"/>
              </w:rPr>
              <w:t>1kΩ</w:t>
            </w:r>
          </w:p>
        </w:tc>
      </w:tr>
      <w:tr w14:paraId="4ED6E48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1556" w:type="dxa"/>
            <w:vAlign w:val="top"/>
          </w:tcPr>
          <w:p w14:paraId="79A0171D">
            <w:pPr>
              <w:pStyle w:val="6"/>
              <w:spacing w:before="144" w:line="186" w:lineRule="auto"/>
              <w:ind w:left="639"/>
            </w:pPr>
            <w:r>
              <w:rPr>
                <w:color w:val="000008"/>
                <w:spacing w:val="-5"/>
              </w:rPr>
              <w:t>C5</w:t>
            </w:r>
          </w:p>
        </w:tc>
        <w:tc>
          <w:tcPr>
            <w:tcW w:w="1547" w:type="dxa"/>
            <w:vAlign w:val="top"/>
          </w:tcPr>
          <w:p w14:paraId="213164B1">
            <w:pPr>
              <w:pStyle w:val="6"/>
              <w:spacing w:before="144" w:line="186" w:lineRule="auto"/>
              <w:ind w:left="498"/>
            </w:pPr>
            <w:r>
              <w:rPr>
                <w:color w:val="000008"/>
                <w:spacing w:val="-13"/>
              </w:rPr>
              <w:t>100uF</w:t>
            </w:r>
          </w:p>
        </w:tc>
        <w:tc>
          <w:tcPr>
            <w:tcW w:w="1546" w:type="dxa"/>
            <w:vAlign w:val="top"/>
          </w:tcPr>
          <w:p w14:paraId="4CFBDB23">
            <w:pPr>
              <w:pStyle w:val="6"/>
              <w:spacing w:before="144" w:line="186" w:lineRule="auto"/>
              <w:ind w:left="632"/>
            </w:pPr>
            <w:r>
              <w:rPr>
                <w:color w:val="000008"/>
                <w:spacing w:val="-1"/>
              </w:rPr>
              <w:t>R8</w:t>
            </w:r>
          </w:p>
        </w:tc>
        <w:tc>
          <w:tcPr>
            <w:tcW w:w="1547" w:type="dxa"/>
            <w:vAlign w:val="top"/>
          </w:tcPr>
          <w:p w14:paraId="1F881808">
            <w:pPr>
              <w:pStyle w:val="6"/>
              <w:spacing w:before="65" w:line="315" w:lineRule="exact"/>
              <w:ind w:left="591"/>
            </w:pPr>
            <w:r>
              <w:rPr>
                <w:color w:val="000008"/>
                <w:spacing w:val="-13"/>
                <w:position w:val="1"/>
              </w:rPr>
              <w:t>1kΩ</w:t>
            </w:r>
          </w:p>
        </w:tc>
        <w:tc>
          <w:tcPr>
            <w:tcW w:w="1547" w:type="dxa"/>
            <w:vAlign w:val="top"/>
          </w:tcPr>
          <w:p w14:paraId="300B1DEA">
            <w:pPr>
              <w:pStyle w:val="6"/>
              <w:spacing w:before="144" w:line="186" w:lineRule="auto"/>
              <w:ind w:left="585"/>
            </w:pPr>
            <w:r>
              <w:rPr>
                <w:color w:val="000008"/>
                <w:spacing w:val="-2"/>
              </w:rPr>
              <w:t>R19</w:t>
            </w:r>
          </w:p>
        </w:tc>
        <w:tc>
          <w:tcPr>
            <w:tcW w:w="1556" w:type="dxa"/>
            <w:vAlign w:val="top"/>
          </w:tcPr>
          <w:p w14:paraId="78158543">
            <w:pPr>
              <w:pStyle w:val="6"/>
              <w:spacing w:before="65" w:line="315" w:lineRule="exact"/>
              <w:ind w:left="543"/>
            </w:pPr>
            <w:r>
              <w:rPr>
                <w:color w:val="000008"/>
                <w:spacing w:val="-13"/>
                <w:position w:val="1"/>
              </w:rPr>
              <w:t>10kΩ</w:t>
            </w:r>
          </w:p>
        </w:tc>
      </w:tr>
      <w:tr w14:paraId="1E0E8C4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8" w:hRule="atLeast"/>
        </w:trPr>
        <w:tc>
          <w:tcPr>
            <w:tcW w:w="1556" w:type="dxa"/>
            <w:vAlign w:val="top"/>
          </w:tcPr>
          <w:p w14:paraId="7D1C359F">
            <w:pPr>
              <w:pStyle w:val="6"/>
              <w:spacing w:before="146" w:line="186" w:lineRule="auto"/>
              <w:ind w:left="639"/>
            </w:pPr>
            <w:r>
              <w:rPr>
                <w:color w:val="000008"/>
                <w:spacing w:val="-5"/>
              </w:rPr>
              <w:t>C6</w:t>
            </w:r>
          </w:p>
        </w:tc>
        <w:tc>
          <w:tcPr>
            <w:tcW w:w="1547" w:type="dxa"/>
            <w:vAlign w:val="top"/>
          </w:tcPr>
          <w:p w14:paraId="5F234ABC">
            <w:pPr>
              <w:pStyle w:val="6"/>
              <w:spacing w:before="146" w:line="186" w:lineRule="auto"/>
              <w:ind w:left="527"/>
            </w:pPr>
            <w:r>
              <w:rPr>
                <w:color w:val="000008"/>
                <w:spacing w:val="-7"/>
              </w:rPr>
              <w:t>47uF</w:t>
            </w:r>
          </w:p>
        </w:tc>
        <w:tc>
          <w:tcPr>
            <w:tcW w:w="1546" w:type="dxa"/>
            <w:vAlign w:val="top"/>
          </w:tcPr>
          <w:p w14:paraId="08B5DF79">
            <w:pPr>
              <w:pStyle w:val="6"/>
              <w:spacing w:before="146" w:line="186" w:lineRule="auto"/>
              <w:ind w:left="632"/>
            </w:pPr>
            <w:r>
              <w:rPr>
                <w:color w:val="000008"/>
                <w:spacing w:val="-1"/>
              </w:rPr>
              <w:t>R9</w:t>
            </w:r>
          </w:p>
        </w:tc>
        <w:tc>
          <w:tcPr>
            <w:tcW w:w="1547" w:type="dxa"/>
            <w:vAlign w:val="top"/>
          </w:tcPr>
          <w:p w14:paraId="38637CBB">
            <w:pPr>
              <w:pStyle w:val="6"/>
              <w:spacing w:before="146" w:line="186" w:lineRule="auto"/>
              <w:ind w:left="520"/>
            </w:pPr>
            <w:r>
              <w:rPr>
                <w:color w:val="000008"/>
                <w:spacing w:val="-8"/>
              </w:rPr>
              <w:t>200Ω</w:t>
            </w:r>
          </w:p>
        </w:tc>
        <w:tc>
          <w:tcPr>
            <w:tcW w:w="1547" w:type="dxa"/>
            <w:vAlign w:val="top"/>
          </w:tcPr>
          <w:p w14:paraId="19597D90">
            <w:pPr>
              <w:pStyle w:val="6"/>
              <w:spacing w:before="147" w:line="186" w:lineRule="auto"/>
              <w:ind w:left="486"/>
            </w:pPr>
            <w:r>
              <w:rPr>
                <w:color w:val="000008"/>
                <w:spacing w:val="-2"/>
              </w:rPr>
              <w:t>LED1</w:t>
            </w:r>
          </w:p>
        </w:tc>
        <w:tc>
          <w:tcPr>
            <w:tcW w:w="1556" w:type="dxa"/>
            <w:vAlign w:val="top"/>
          </w:tcPr>
          <w:p w14:paraId="6E5CF6FB">
            <w:pPr>
              <w:spacing w:before="81" w:line="208" w:lineRule="auto"/>
              <w:ind w:left="181"/>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发光二级管</w:t>
            </w:r>
          </w:p>
        </w:tc>
      </w:tr>
      <w:tr w14:paraId="6429EE5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1556" w:type="dxa"/>
            <w:vAlign w:val="top"/>
          </w:tcPr>
          <w:p w14:paraId="290BB2A3">
            <w:pPr>
              <w:pStyle w:val="6"/>
              <w:spacing w:before="147" w:line="186" w:lineRule="auto"/>
              <w:ind w:left="639"/>
            </w:pPr>
            <w:r>
              <w:rPr>
                <w:color w:val="000008"/>
                <w:spacing w:val="-5"/>
              </w:rPr>
              <w:t>C7</w:t>
            </w:r>
          </w:p>
        </w:tc>
        <w:tc>
          <w:tcPr>
            <w:tcW w:w="1547" w:type="dxa"/>
            <w:vAlign w:val="top"/>
          </w:tcPr>
          <w:p w14:paraId="1F6B5BC3">
            <w:pPr>
              <w:pStyle w:val="6"/>
              <w:spacing w:before="147" w:line="186" w:lineRule="auto"/>
              <w:ind w:left="529"/>
            </w:pPr>
            <w:r>
              <w:rPr>
                <w:color w:val="000008"/>
                <w:spacing w:val="-8"/>
              </w:rPr>
              <w:t>20uF</w:t>
            </w:r>
          </w:p>
        </w:tc>
        <w:tc>
          <w:tcPr>
            <w:tcW w:w="1546" w:type="dxa"/>
            <w:vAlign w:val="top"/>
          </w:tcPr>
          <w:p w14:paraId="3A832950">
            <w:pPr>
              <w:pStyle w:val="6"/>
              <w:spacing w:before="147" w:line="186" w:lineRule="auto"/>
              <w:ind w:left="578"/>
            </w:pPr>
            <w:r>
              <w:rPr>
                <w:color w:val="000008"/>
                <w:spacing w:val="-2"/>
              </w:rPr>
              <w:t>R10</w:t>
            </w:r>
          </w:p>
        </w:tc>
        <w:tc>
          <w:tcPr>
            <w:tcW w:w="1547" w:type="dxa"/>
            <w:vAlign w:val="top"/>
          </w:tcPr>
          <w:p w14:paraId="589B1517">
            <w:pPr>
              <w:pStyle w:val="6"/>
              <w:spacing w:before="68" w:line="315" w:lineRule="exact"/>
              <w:ind w:left="591"/>
            </w:pPr>
            <w:r>
              <w:rPr>
                <w:color w:val="000008"/>
                <w:spacing w:val="-13"/>
                <w:position w:val="1"/>
              </w:rPr>
              <w:t>1kΩ</w:t>
            </w:r>
          </w:p>
        </w:tc>
        <w:tc>
          <w:tcPr>
            <w:tcW w:w="1547" w:type="dxa"/>
            <w:vAlign w:val="top"/>
          </w:tcPr>
          <w:p w14:paraId="51D36EA3">
            <w:pPr>
              <w:pStyle w:val="6"/>
              <w:spacing w:before="148" w:line="186" w:lineRule="auto"/>
              <w:ind w:left="486"/>
            </w:pPr>
            <w:r>
              <w:rPr>
                <w:color w:val="000008"/>
                <w:spacing w:val="-2"/>
              </w:rPr>
              <w:t>LED2</w:t>
            </w:r>
          </w:p>
        </w:tc>
        <w:tc>
          <w:tcPr>
            <w:tcW w:w="1556" w:type="dxa"/>
            <w:vAlign w:val="top"/>
          </w:tcPr>
          <w:p w14:paraId="626315D8">
            <w:pPr>
              <w:spacing w:before="82" w:line="208" w:lineRule="auto"/>
              <w:ind w:left="181"/>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发光二级管</w:t>
            </w:r>
          </w:p>
        </w:tc>
      </w:tr>
      <w:tr w14:paraId="680E8C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8" w:hRule="atLeast"/>
        </w:trPr>
        <w:tc>
          <w:tcPr>
            <w:tcW w:w="1556" w:type="dxa"/>
            <w:vAlign w:val="top"/>
          </w:tcPr>
          <w:p w14:paraId="1B5F37DA">
            <w:pPr>
              <w:pStyle w:val="6"/>
              <w:spacing w:before="150" w:line="186" w:lineRule="auto"/>
              <w:ind w:left="628"/>
            </w:pPr>
            <w:r>
              <w:rPr>
                <w:color w:val="000008"/>
                <w:spacing w:val="-3"/>
              </w:rPr>
              <w:t>D1</w:t>
            </w:r>
          </w:p>
        </w:tc>
        <w:tc>
          <w:tcPr>
            <w:tcW w:w="1547" w:type="dxa"/>
            <w:vAlign w:val="top"/>
          </w:tcPr>
          <w:p w14:paraId="00C0AFE2">
            <w:pPr>
              <w:pStyle w:val="6"/>
              <w:spacing w:before="149" w:line="186" w:lineRule="auto"/>
              <w:ind w:left="430"/>
            </w:pPr>
            <w:r>
              <w:rPr>
                <w:color w:val="000008"/>
                <w:spacing w:val="-11"/>
              </w:rPr>
              <w:t>1N4148</w:t>
            </w:r>
          </w:p>
        </w:tc>
        <w:tc>
          <w:tcPr>
            <w:tcW w:w="1546" w:type="dxa"/>
            <w:vAlign w:val="top"/>
          </w:tcPr>
          <w:p w14:paraId="21CE5ADB">
            <w:pPr>
              <w:pStyle w:val="6"/>
              <w:spacing w:before="150" w:line="186" w:lineRule="auto"/>
              <w:ind w:left="578"/>
            </w:pPr>
            <w:r>
              <w:rPr>
                <w:color w:val="000008"/>
                <w:spacing w:val="-2"/>
              </w:rPr>
              <w:t>R12</w:t>
            </w:r>
          </w:p>
        </w:tc>
        <w:tc>
          <w:tcPr>
            <w:tcW w:w="1547" w:type="dxa"/>
            <w:vAlign w:val="top"/>
          </w:tcPr>
          <w:p w14:paraId="43428E2B">
            <w:pPr>
              <w:pStyle w:val="6"/>
              <w:spacing w:before="149" w:line="186" w:lineRule="auto"/>
              <w:ind w:left="520"/>
            </w:pPr>
            <w:r>
              <w:rPr>
                <w:color w:val="000008"/>
                <w:spacing w:val="-8"/>
              </w:rPr>
              <w:t>200Ω</w:t>
            </w:r>
          </w:p>
        </w:tc>
        <w:tc>
          <w:tcPr>
            <w:tcW w:w="1547" w:type="dxa"/>
            <w:vAlign w:val="top"/>
          </w:tcPr>
          <w:p w14:paraId="54C31F55">
            <w:pPr>
              <w:pStyle w:val="6"/>
              <w:spacing w:before="149" w:line="186" w:lineRule="auto"/>
              <w:ind w:left="486"/>
            </w:pPr>
            <w:r>
              <w:rPr>
                <w:color w:val="000008"/>
                <w:spacing w:val="-2"/>
              </w:rPr>
              <w:t>LED3</w:t>
            </w:r>
          </w:p>
        </w:tc>
        <w:tc>
          <w:tcPr>
            <w:tcW w:w="1556" w:type="dxa"/>
            <w:vAlign w:val="top"/>
          </w:tcPr>
          <w:p w14:paraId="138C1ACF">
            <w:pPr>
              <w:spacing w:before="83" w:line="208" w:lineRule="auto"/>
              <w:ind w:left="181"/>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发光二极管</w:t>
            </w:r>
          </w:p>
        </w:tc>
      </w:tr>
      <w:tr w14:paraId="65AEED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7" w:hRule="atLeast"/>
        </w:trPr>
        <w:tc>
          <w:tcPr>
            <w:tcW w:w="1556" w:type="dxa"/>
            <w:vAlign w:val="top"/>
          </w:tcPr>
          <w:p w14:paraId="06EBBB69">
            <w:pPr>
              <w:pStyle w:val="6"/>
              <w:spacing w:before="151" w:line="186" w:lineRule="auto"/>
              <w:ind w:left="628"/>
            </w:pPr>
            <w:r>
              <w:rPr>
                <w:color w:val="000008"/>
                <w:spacing w:val="-3"/>
              </w:rPr>
              <w:t>D2</w:t>
            </w:r>
          </w:p>
        </w:tc>
        <w:tc>
          <w:tcPr>
            <w:tcW w:w="1547" w:type="dxa"/>
            <w:vAlign w:val="top"/>
          </w:tcPr>
          <w:p w14:paraId="04332232">
            <w:pPr>
              <w:pStyle w:val="6"/>
              <w:spacing w:before="150" w:line="186" w:lineRule="auto"/>
              <w:ind w:left="430"/>
            </w:pPr>
            <w:r>
              <w:rPr>
                <w:color w:val="000008"/>
                <w:spacing w:val="-11"/>
              </w:rPr>
              <w:t>1N4148</w:t>
            </w:r>
          </w:p>
        </w:tc>
        <w:tc>
          <w:tcPr>
            <w:tcW w:w="1546" w:type="dxa"/>
            <w:vAlign w:val="top"/>
          </w:tcPr>
          <w:p w14:paraId="74278ECF">
            <w:pPr>
              <w:pStyle w:val="6"/>
              <w:spacing w:before="150" w:line="186" w:lineRule="auto"/>
              <w:ind w:left="578"/>
            </w:pPr>
            <w:r>
              <w:rPr>
                <w:color w:val="000008"/>
                <w:spacing w:val="-2"/>
              </w:rPr>
              <w:t>R13</w:t>
            </w:r>
          </w:p>
        </w:tc>
        <w:tc>
          <w:tcPr>
            <w:tcW w:w="1547" w:type="dxa"/>
            <w:vAlign w:val="top"/>
          </w:tcPr>
          <w:p w14:paraId="31E0A05C">
            <w:pPr>
              <w:pStyle w:val="6"/>
              <w:spacing w:before="150" w:line="186" w:lineRule="auto"/>
              <w:ind w:left="520"/>
            </w:pPr>
            <w:r>
              <w:rPr>
                <w:color w:val="000008"/>
                <w:spacing w:val="-8"/>
              </w:rPr>
              <w:t>200Ω</w:t>
            </w:r>
          </w:p>
        </w:tc>
        <w:tc>
          <w:tcPr>
            <w:tcW w:w="1547" w:type="dxa"/>
            <w:vAlign w:val="top"/>
          </w:tcPr>
          <w:p w14:paraId="3CF214DC">
            <w:pPr>
              <w:pStyle w:val="6"/>
              <w:spacing w:before="150" w:line="186" w:lineRule="auto"/>
              <w:ind w:left="600"/>
            </w:pPr>
            <w:r>
              <w:rPr>
                <w:color w:val="000008"/>
                <w:spacing w:val="-2"/>
              </w:rPr>
              <w:t>IC1</w:t>
            </w:r>
          </w:p>
        </w:tc>
        <w:tc>
          <w:tcPr>
            <w:tcW w:w="1556" w:type="dxa"/>
            <w:vAlign w:val="top"/>
          </w:tcPr>
          <w:p w14:paraId="783B2378">
            <w:pPr>
              <w:pStyle w:val="6"/>
              <w:spacing w:before="150" w:line="186" w:lineRule="auto"/>
              <w:ind w:left="348"/>
            </w:pPr>
            <w:r>
              <w:rPr>
                <w:color w:val="000008"/>
                <w:spacing w:val="-5"/>
              </w:rPr>
              <w:t>LM324N</w:t>
            </w:r>
          </w:p>
        </w:tc>
      </w:tr>
      <w:tr w14:paraId="52C41C8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8" w:hRule="atLeast"/>
        </w:trPr>
        <w:tc>
          <w:tcPr>
            <w:tcW w:w="1556" w:type="dxa"/>
            <w:vAlign w:val="top"/>
          </w:tcPr>
          <w:p w14:paraId="10025F9D">
            <w:pPr>
              <w:pStyle w:val="6"/>
              <w:spacing w:before="153" w:line="186" w:lineRule="auto"/>
              <w:ind w:left="635"/>
            </w:pPr>
            <w:r>
              <w:rPr>
                <w:color w:val="000008"/>
                <w:spacing w:val="-1"/>
              </w:rPr>
              <w:t>R1</w:t>
            </w:r>
          </w:p>
        </w:tc>
        <w:tc>
          <w:tcPr>
            <w:tcW w:w="1547" w:type="dxa"/>
            <w:vAlign w:val="top"/>
          </w:tcPr>
          <w:p w14:paraId="61B519BB">
            <w:pPr>
              <w:pStyle w:val="6"/>
              <w:spacing w:before="73" w:line="315" w:lineRule="exact"/>
              <w:ind w:left="584"/>
            </w:pPr>
            <w:r>
              <w:rPr>
                <w:color w:val="000008"/>
                <w:spacing w:val="-13"/>
                <w:position w:val="1"/>
              </w:rPr>
              <w:t>1kΩ</w:t>
            </w:r>
          </w:p>
        </w:tc>
        <w:tc>
          <w:tcPr>
            <w:tcW w:w="1546" w:type="dxa"/>
            <w:vAlign w:val="top"/>
          </w:tcPr>
          <w:p w14:paraId="5998C5FC">
            <w:pPr>
              <w:pStyle w:val="6"/>
              <w:spacing w:before="153" w:line="186" w:lineRule="auto"/>
              <w:ind w:left="565"/>
            </w:pPr>
            <w:r>
              <w:rPr>
                <w:color w:val="000008"/>
                <w:spacing w:val="-2"/>
              </w:rPr>
              <w:t>RP1</w:t>
            </w:r>
          </w:p>
        </w:tc>
        <w:tc>
          <w:tcPr>
            <w:tcW w:w="1547" w:type="dxa"/>
            <w:vAlign w:val="top"/>
          </w:tcPr>
          <w:p w14:paraId="4BE2A6BB">
            <w:pPr>
              <w:pStyle w:val="6"/>
              <w:spacing w:before="73" w:line="315" w:lineRule="exact"/>
              <w:ind w:left="514"/>
            </w:pPr>
            <w:r>
              <w:rPr>
                <w:color w:val="000008"/>
                <w:spacing w:val="-7"/>
                <w:position w:val="1"/>
              </w:rPr>
              <w:t>20kΩ</w:t>
            </w:r>
          </w:p>
        </w:tc>
        <w:tc>
          <w:tcPr>
            <w:tcW w:w="1547" w:type="dxa"/>
            <w:vAlign w:val="top"/>
          </w:tcPr>
          <w:p w14:paraId="5EE14734">
            <w:pPr>
              <w:pStyle w:val="6"/>
              <w:spacing w:before="152" w:line="186" w:lineRule="auto"/>
              <w:ind w:left="600"/>
            </w:pPr>
            <w:r>
              <w:rPr>
                <w:color w:val="000008"/>
                <w:spacing w:val="-2"/>
              </w:rPr>
              <w:t>IC2</w:t>
            </w:r>
          </w:p>
        </w:tc>
        <w:tc>
          <w:tcPr>
            <w:tcW w:w="1556" w:type="dxa"/>
            <w:vAlign w:val="top"/>
          </w:tcPr>
          <w:p w14:paraId="536F564C">
            <w:pPr>
              <w:pStyle w:val="6"/>
              <w:spacing w:before="156" w:line="183" w:lineRule="auto"/>
              <w:ind w:left="447"/>
            </w:pPr>
            <w:r>
              <w:rPr>
                <w:color w:val="000008"/>
                <w:spacing w:val="-2"/>
              </w:rPr>
              <w:t>NE555</w:t>
            </w:r>
          </w:p>
        </w:tc>
      </w:tr>
      <w:tr w14:paraId="691D19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8" w:hRule="atLeast"/>
        </w:trPr>
        <w:tc>
          <w:tcPr>
            <w:tcW w:w="1556" w:type="dxa"/>
            <w:vAlign w:val="top"/>
          </w:tcPr>
          <w:p w14:paraId="267CE306">
            <w:pPr>
              <w:pStyle w:val="6"/>
              <w:spacing w:before="154" w:line="186" w:lineRule="auto"/>
              <w:ind w:left="635"/>
            </w:pPr>
            <w:r>
              <w:rPr>
                <w:color w:val="000008"/>
                <w:spacing w:val="-1"/>
              </w:rPr>
              <w:t>R2</w:t>
            </w:r>
          </w:p>
        </w:tc>
        <w:tc>
          <w:tcPr>
            <w:tcW w:w="1547" w:type="dxa"/>
            <w:vAlign w:val="top"/>
          </w:tcPr>
          <w:p w14:paraId="4BC0605B">
            <w:pPr>
              <w:pStyle w:val="6"/>
              <w:spacing w:before="74" w:line="315" w:lineRule="exact"/>
              <w:ind w:left="584"/>
            </w:pPr>
            <w:r>
              <w:rPr>
                <w:color w:val="000008"/>
                <w:spacing w:val="-13"/>
                <w:position w:val="1"/>
              </w:rPr>
              <w:t>1kΩ</w:t>
            </w:r>
          </w:p>
        </w:tc>
        <w:tc>
          <w:tcPr>
            <w:tcW w:w="1546" w:type="dxa"/>
            <w:vAlign w:val="top"/>
          </w:tcPr>
          <w:p w14:paraId="5C957190">
            <w:pPr>
              <w:pStyle w:val="6"/>
              <w:spacing w:before="154" w:line="186" w:lineRule="auto"/>
              <w:ind w:left="565"/>
            </w:pPr>
            <w:r>
              <w:rPr>
                <w:color w:val="000008"/>
                <w:spacing w:val="-2"/>
              </w:rPr>
              <w:t>RP2</w:t>
            </w:r>
          </w:p>
        </w:tc>
        <w:tc>
          <w:tcPr>
            <w:tcW w:w="1547" w:type="dxa"/>
            <w:vAlign w:val="top"/>
          </w:tcPr>
          <w:p w14:paraId="2818C95B">
            <w:pPr>
              <w:pStyle w:val="6"/>
              <w:spacing w:before="74" w:line="315" w:lineRule="exact"/>
              <w:ind w:left="520"/>
            </w:pPr>
            <w:r>
              <w:rPr>
                <w:color w:val="000008"/>
                <w:spacing w:val="-9"/>
                <w:position w:val="1"/>
              </w:rPr>
              <w:t>50kΩ</w:t>
            </w:r>
          </w:p>
        </w:tc>
        <w:tc>
          <w:tcPr>
            <w:tcW w:w="1547" w:type="dxa"/>
            <w:vAlign w:val="top"/>
          </w:tcPr>
          <w:p w14:paraId="2D0D3767">
            <w:pPr>
              <w:pStyle w:val="6"/>
              <w:spacing w:before="153" w:line="186" w:lineRule="auto"/>
              <w:ind w:left="573"/>
            </w:pPr>
            <w:r>
              <w:rPr>
                <w:color w:val="000008"/>
                <w:spacing w:val="-2"/>
              </w:rPr>
              <w:t>HJS</w:t>
            </w:r>
          </w:p>
        </w:tc>
        <w:tc>
          <w:tcPr>
            <w:tcW w:w="1556" w:type="dxa"/>
            <w:vAlign w:val="top"/>
          </w:tcPr>
          <w:p w14:paraId="3DC8B177">
            <w:pPr>
              <w:spacing w:before="88" w:line="208" w:lineRule="auto"/>
              <w:ind w:left="183"/>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红外接收管</w:t>
            </w:r>
          </w:p>
        </w:tc>
      </w:tr>
      <w:tr w14:paraId="3E60C7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556" w:type="dxa"/>
            <w:vAlign w:val="top"/>
          </w:tcPr>
          <w:p w14:paraId="16FD4F7C">
            <w:pPr>
              <w:pStyle w:val="6"/>
              <w:spacing w:before="154" w:line="186" w:lineRule="auto"/>
              <w:ind w:left="635"/>
            </w:pPr>
            <w:r>
              <w:rPr>
                <w:color w:val="000008"/>
                <w:spacing w:val="-1"/>
              </w:rPr>
              <w:t>R3</w:t>
            </w:r>
          </w:p>
        </w:tc>
        <w:tc>
          <w:tcPr>
            <w:tcW w:w="1547" w:type="dxa"/>
            <w:vAlign w:val="top"/>
          </w:tcPr>
          <w:p w14:paraId="1413C0ED">
            <w:pPr>
              <w:pStyle w:val="6"/>
              <w:spacing w:before="75" w:line="315" w:lineRule="exact"/>
              <w:ind w:left="530"/>
            </w:pPr>
            <w:r>
              <w:rPr>
                <w:color w:val="000008"/>
                <w:spacing w:val="-13"/>
                <w:position w:val="1"/>
              </w:rPr>
              <w:t>10kΩ</w:t>
            </w:r>
          </w:p>
        </w:tc>
        <w:tc>
          <w:tcPr>
            <w:tcW w:w="1546" w:type="dxa"/>
            <w:vAlign w:val="top"/>
          </w:tcPr>
          <w:p w14:paraId="427A5BFA">
            <w:pPr>
              <w:rPr>
                <w:rFonts w:ascii="Arial"/>
                <w:sz w:val="21"/>
              </w:rPr>
            </w:pPr>
          </w:p>
        </w:tc>
        <w:tc>
          <w:tcPr>
            <w:tcW w:w="1547" w:type="dxa"/>
            <w:vAlign w:val="top"/>
          </w:tcPr>
          <w:p w14:paraId="48E06209">
            <w:pPr>
              <w:rPr>
                <w:rFonts w:ascii="Arial"/>
                <w:sz w:val="21"/>
              </w:rPr>
            </w:pPr>
          </w:p>
        </w:tc>
        <w:tc>
          <w:tcPr>
            <w:tcW w:w="1547" w:type="dxa"/>
            <w:vAlign w:val="top"/>
          </w:tcPr>
          <w:p w14:paraId="41EBF291">
            <w:pPr>
              <w:pStyle w:val="6"/>
              <w:spacing w:before="154" w:line="186" w:lineRule="auto"/>
              <w:ind w:left="547"/>
            </w:pPr>
            <w:r>
              <w:rPr>
                <w:color w:val="000008"/>
                <w:spacing w:val="-2"/>
              </w:rPr>
              <w:t>HES</w:t>
            </w:r>
          </w:p>
        </w:tc>
        <w:tc>
          <w:tcPr>
            <w:tcW w:w="1556" w:type="dxa"/>
            <w:vAlign w:val="top"/>
          </w:tcPr>
          <w:p w14:paraId="246D99B7">
            <w:pPr>
              <w:spacing w:before="89" w:line="208" w:lineRule="auto"/>
              <w:ind w:left="183"/>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红外发射管</w:t>
            </w:r>
          </w:p>
        </w:tc>
      </w:tr>
    </w:tbl>
    <w:p w14:paraId="3A759763">
      <w:pPr>
        <w:spacing w:line="459" w:lineRule="auto"/>
        <w:rPr>
          <w:rFonts w:ascii="Arial"/>
          <w:sz w:val="21"/>
        </w:rPr>
      </w:pPr>
    </w:p>
    <w:p w14:paraId="10CBBF45">
      <w:pPr>
        <w:pStyle w:val="2"/>
        <w:spacing w:before="129" w:line="208" w:lineRule="auto"/>
        <w:ind w:left="133"/>
        <w:outlineLvl w:val="0"/>
        <w:rPr>
          <w:sz w:val="30"/>
          <w:szCs w:val="30"/>
        </w:rPr>
      </w:pPr>
      <w:r>
        <w:rPr>
          <w:rFonts w:ascii="Arial" w:hAnsi="Arial" w:eastAsia="Arial" w:cs="Arial"/>
          <w:b/>
          <w:bCs/>
          <w:color w:val="000008"/>
          <w:spacing w:val="3"/>
          <w:sz w:val="30"/>
          <w:szCs w:val="30"/>
        </w:rPr>
        <w:t>3.2</w:t>
      </w:r>
      <w:r>
        <w:rPr>
          <w:b/>
          <w:bCs/>
          <w:color w:val="000008"/>
          <w:spacing w:val="3"/>
          <w:sz w:val="30"/>
          <w:szCs w:val="30"/>
        </w:rPr>
        <w:t>焊接过程图片</w:t>
      </w:r>
    </w:p>
    <w:p w14:paraId="052EE5FE">
      <w:pPr>
        <w:pStyle w:val="2"/>
        <w:spacing w:before="216" w:line="291" w:lineRule="auto"/>
        <w:ind w:left="126" w:right="126" w:firstLine="501"/>
        <w:jc w:val="both"/>
        <w:rPr>
          <w:sz w:val="24"/>
          <w:szCs w:val="24"/>
        </w:rPr>
      </w:pPr>
      <w:r>
        <w:rPr>
          <w:color w:val="000008"/>
          <w:spacing w:val="-2"/>
          <w:sz w:val="24"/>
          <w:szCs w:val="24"/>
        </w:rPr>
        <w:t>由于本人最开始不具备焊接的相关能力 ，为避免造成材料与时间浪费</w:t>
      </w:r>
      <w:r>
        <w:rPr>
          <w:color w:val="000008"/>
          <w:spacing w:val="-27"/>
          <w:sz w:val="24"/>
          <w:szCs w:val="24"/>
        </w:rPr>
        <w:t xml:space="preserve"> </w:t>
      </w:r>
      <w:r>
        <w:rPr>
          <w:color w:val="000008"/>
          <w:spacing w:val="-2"/>
          <w:sz w:val="24"/>
          <w:szCs w:val="24"/>
        </w:rPr>
        <w:t>。在进行</w:t>
      </w:r>
      <w:r>
        <w:rPr>
          <w:rFonts w:ascii="Times New Roman" w:hAnsi="Times New Roman" w:eastAsia="Times New Roman" w:cs="Times New Roman"/>
          <w:color w:val="000008"/>
          <w:spacing w:val="-2"/>
          <w:sz w:val="24"/>
          <w:szCs w:val="24"/>
        </w:rPr>
        <w:t>“</w:t>
      </w:r>
      <w:r>
        <w:rPr>
          <w:color w:val="000008"/>
          <w:spacing w:val="-2"/>
          <w:sz w:val="24"/>
          <w:szCs w:val="24"/>
        </w:rPr>
        <w:t>红</w:t>
      </w:r>
      <w:r>
        <w:rPr>
          <w:color w:val="000008"/>
          <w:sz w:val="24"/>
          <w:szCs w:val="24"/>
        </w:rPr>
        <w:t xml:space="preserve"> </w:t>
      </w:r>
      <w:r>
        <w:rPr>
          <w:color w:val="000008"/>
          <w:spacing w:val="-1"/>
          <w:sz w:val="24"/>
          <w:szCs w:val="24"/>
        </w:rPr>
        <w:t>外倒车雷达</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pacing w:val="-22"/>
          <w:sz w:val="24"/>
          <w:szCs w:val="24"/>
        </w:rPr>
        <w:t xml:space="preserve"> </w:t>
      </w:r>
      <w:r>
        <w:rPr>
          <w:color w:val="000008"/>
          <w:spacing w:val="-1"/>
          <w:sz w:val="24"/>
          <w:szCs w:val="24"/>
        </w:rPr>
        <w:t>的焊接前</w:t>
      </w:r>
      <w:r>
        <w:rPr>
          <w:color w:val="000008"/>
          <w:spacing w:val="-39"/>
          <w:sz w:val="24"/>
          <w:szCs w:val="24"/>
        </w:rPr>
        <w:t xml:space="preserve"> </w:t>
      </w:r>
      <w:r>
        <w:rPr>
          <w:color w:val="000008"/>
          <w:spacing w:val="-1"/>
          <w:sz w:val="24"/>
          <w:szCs w:val="24"/>
        </w:rPr>
        <w:t>，先利用教师之前分发的材料进行练习</w:t>
      </w:r>
      <w:r>
        <w:rPr>
          <w:color w:val="000008"/>
          <w:spacing w:val="-40"/>
          <w:sz w:val="24"/>
          <w:szCs w:val="24"/>
        </w:rPr>
        <w:t xml:space="preserve"> </w:t>
      </w:r>
      <w:r>
        <w:rPr>
          <w:color w:val="000008"/>
          <w:spacing w:val="-1"/>
          <w:sz w:val="24"/>
          <w:szCs w:val="24"/>
        </w:rPr>
        <w:t>。从最开始时对操作的不</w:t>
      </w:r>
      <w:r>
        <w:rPr>
          <w:color w:val="000008"/>
          <w:sz w:val="24"/>
          <w:szCs w:val="24"/>
        </w:rPr>
        <w:t xml:space="preserve"> </w:t>
      </w:r>
      <w:r>
        <w:rPr>
          <w:color w:val="000008"/>
          <w:spacing w:val="-6"/>
          <w:sz w:val="24"/>
          <w:szCs w:val="24"/>
        </w:rPr>
        <w:t>熟练及对焊接过程中相关注意事项的忽略，到后来也能</w:t>
      </w:r>
      <w:r>
        <w:rPr>
          <w:color w:val="000008"/>
          <w:spacing w:val="-7"/>
          <w:sz w:val="24"/>
          <w:szCs w:val="24"/>
        </w:rPr>
        <w:t>较为标准的进行焊接</w:t>
      </w:r>
      <w:r>
        <w:rPr>
          <w:color w:val="000008"/>
          <w:spacing w:val="-42"/>
          <w:sz w:val="24"/>
          <w:szCs w:val="24"/>
        </w:rPr>
        <w:t xml:space="preserve"> </w:t>
      </w:r>
      <w:r>
        <w:rPr>
          <w:color w:val="000008"/>
          <w:spacing w:val="-7"/>
          <w:sz w:val="24"/>
          <w:szCs w:val="24"/>
        </w:rPr>
        <w:t>。</w:t>
      </w:r>
    </w:p>
    <w:p w14:paraId="6B3BA2B0">
      <w:pPr>
        <w:pStyle w:val="2"/>
        <w:spacing w:before="153" w:line="291" w:lineRule="auto"/>
        <w:ind w:left="128" w:right="49" w:firstLine="478"/>
        <w:jc w:val="both"/>
        <w:rPr>
          <w:rFonts w:hint="eastAsia"/>
          <w:color w:val="000008"/>
          <w:spacing w:val="-4"/>
          <w:sz w:val="24"/>
          <w:szCs w:val="24"/>
          <w:lang w:val="en-US" w:eastAsia="zh-CN"/>
        </w:rPr>
      </w:pPr>
      <w:r>
        <w:rPr>
          <w:color w:val="000008"/>
          <w:spacing w:val="-2"/>
          <w:sz w:val="24"/>
          <w:szCs w:val="24"/>
        </w:rPr>
        <w:t>在掌握一定技巧后，本人开始了对</w:t>
      </w:r>
      <w:r>
        <w:rPr>
          <w:rFonts w:ascii="Times New Roman" w:hAnsi="Times New Roman" w:eastAsia="Times New Roman" w:cs="Times New Roman"/>
          <w:color w:val="000008"/>
          <w:spacing w:val="-2"/>
          <w:sz w:val="24"/>
          <w:szCs w:val="24"/>
        </w:rPr>
        <w:t>“</w:t>
      </w:r>
      <w:r>
        <w:rPr>
          <w:color w:val="000008"/>
          <w:spacing w:val="-2"/>
          <w:sz w:val="24"/>
          <w:szCs w:val="24"/>
        </w:rPr>
        <w:t>红外倒车雷达</w:t>
      </w:r>
      <w:r>
        <w:rPr>
          <w:rFonts w:ascii="Times New Roman" w:hAnsi="Times New Roman" w:eastAsia="Times New Roman" w:cs="Times New Roman"/>
          <w:color w:val="000008"/>
          <w:spacing w:val="-2"/>
          <w:sz w:val="24"/>
          <w:szCs w:val="24"/>
        </w:rPr>
        <w:t>”</w:t>
      </w:r>
      <w:r>
        <w:rPr>
          <w:color w:val="000008"/>
          <w:spacing w:val="-2"/>
          <w:sz w:val="24"/>
          <w:szCs w:val="24"/>
        </w:rPr>
        <w:t>的焊接</w:t>
      </w:r>
      <w:r>
        <w:rPr>
          <w:color w:val="000008"/>
          <w:spacing w:val="-38"/>
          <w:sz w:val="24"/>
          <w:szCs w:val="24"/>
        </w:rPr>
        <w:t xml:space="preserve"> </w:t>
      </w:r>
      <w:r>
        <w:rPr>
          <w:color w:val="000008"/>
          <w:spacing w:val="-2"/>
          <w:sz w:val="24"/>
          <w:szCs w:val="24"/>
        </w:rPr>
        <w:t>。为了是焊接过程更加的</w:t>
      </w:r>
      <w:r>
        <w:rPr>
          <w:color w:val="000008"/>
          <w:sz w:val="24"/>
          <w:szCs w:val="24"/>
        </w:rPr>
        <w:t xml:space="preserve">  </w:t>
      </w:r>
      <w:r>
        <w:rPr>
          <w:color w:val="000008"/>
          <w:spacing w:val="-7"/>
          <w:sz w:val="24"/>
          <w:szCs w:val="24"/>
        </w:rPr>
        <w:t>顺利与方便，本人采取了按照元件高矮顺序（电</w:t>
      </w:r>
      <w:r>
        <w:rPr>
          <w:color w:val="000008"/>
          <w:spacing w:val="-8"/>
          <w:sz w:val="24"/>
          <w:szCs w:val="24"/>
        </w:rPr>
        <w:t>阻、二极管、芯片</w:t>
      </w:r>
      <w:r>
        <w:rPr>
          <w:color w:val="000008"/>
          <w:spacing w:val="-30"/>
          <w:sz w:val="24"/>
          <w:szCs w:val="24"/>
        </w:rPr>
        <w:t xml:space="preserve"> </w:t>
      </w:r>
      <w:r>
        <w:rPr>
          <w:color w:val="000008"/>
          <w:spacing w:val="-8"/>
          <w:sz w:val="24"/>
          <w:szCs w:val="24"/>
        </w:rPr>
        <w:t>、独石电容、</w:t>
      </w:r>
      <w:r>
        <w:rPr>
          <w:rFonts w:ascii="Times New Roman" w:hAnsi="Times New Roman" w:eastAsia="Times New Roman" w:cs="Times New Roman"/>
          <w:color w:val="000008"/>
          <w:spacing w:val="-8"/>
          <w:sz w:val="24"/>
          <w:szCs w:val="24"/>
        </w:rPr>
        <w:t xml:space="preserve">LED </w:t>
      </w:r>
      <w:r>
        <w:rPr>
          <w:color w:val="000008"/>
          <w:spacing w:val="-8"/>
          <w:sz w:val="24"/>
          <w:szCs w:val="24"/>
        </w:rPr>
        <w:t>灯、</w:t>
      </w:r>
      <w:r>
        <w:rPr>
          <w:color w:val="000008"/>
          <w:spacing w:val="-3"/>
          <w:sz w:val="24"/>
          <w:szCs w:val="24"/>
        </w:rPr>
        <w:t>红外发射二极管</w:t>
      </w:r>
      <w:r>
        <w:rPr>
          <w:color w:val="000008"/>
          <w:spacing w:val="-40"/>
          <w:sz w:val="24"/>
          <w:szCs w:val="24"/>
        </w:rPr>
        <w:t xml:space="preserve"> </w:t>
      </w:r>
      <w:r>
        <w:rPr>
          <w:color w:val="000008"/>
          <w:spacing w:val="-3"/>
          <w:sz w:val="24"/>
          <w:szCs w:val="24"/>
        </w:rPr>
        <w:t>、红外接收二极管，</w:t>
      </w:r>
      <w:r>
        <w:rPr>
          <w:color w:val="000008"/>
          <w:spacing w:val="-46"/>
          <w:sz w:val="24"/>
          <w:szCs w:val="24"/>
        </w:rPr>
        <w:t xml:space="preserve"> </w:t>
      </w:r>
      <w:r>
        <w:rPr>
          <w:color w:val="000008"/>
          <w:spacing w:val="-3"/>
          <w:sz w:val="24"/>
          <w:szCs w:val="24"/>
        </w:rPr>
        <w:t>电解电容）的方式</w:t>
      </w:r>
      <w:r>
        <w:rPr>
          <w:color w:val="000008"/>
          <w:spacing w:val="-4"/>
          <w:sz w:val="24"/>
          <w:szCs w:val="24"/>
        </w:rPr>
        <w:t>依次进行焊接。</w:t>
      </w:r>
      <w:r>
        <w:rPr>
          <w:rFonts w:hint="eastAsia"/>
          <w:color w:val="000008"/>
          <w:spacing w:val="-4"/>
          <w:sz w:val="24"/>
          <w:szCs w:val="24"/>
          <w:lang w:val="en-US" w:eastAsia="zh-CN"/>
        </w:rPr>
        <w:t>由于采用了正确的顺序，整个焊接过程也是非常的顺利。</w:t>
      </w:r>
    </w:p>
    <w:p w14:paraId="087C1791">
      <w:pPr>
        <w:pStyle w:val="2"/>
        <w:spacing w:before="153" w:line="291" w:lineRule="auto"/>
        <w:ind w:left="128" w:right="49" w:firstLine="478"/>
        <w:jc w:val="both"/>
        <w:rPr>
          <w:rFonts w:hint="default"/>
          <w:color w:val="000008"/>
          <w:spacing w:val="-4"/>
          <w:sz w:val="24"/>
          <w:szCs w:val="24"/>
          <w:lang w:val="en-US" w:eastAsia="zh-CN"/>
        </w:rPr>
      </w:pPr>
      <w:r>
        <w:rPr>
          <w:rFonts w:hint="eastAsia"/>
          <w:color w:val="000008"/>
          <w:spacing w:val="-4"/>
          <w:sz w:val="24"/>
          <w:szCs w:val="24"/>
          <w:lang w:val="en-US" w:eastAsia="zh-CN"/>
        </w:rPr>
        <w:t>但是在最后检查成品的时候，发现有两个元件的位置分别焊反了，于是在老师的帮助下，我逐渐掌握了错焊的问题该如何解决，这对我的焊锡技术有了很大的帮助。</w:t>
      </w:r>
    </w:p>
    <w:p w14:paraId="1B2BB3D7">
      <w:pPr>
        <w:pStyle w:val="2"/>
        <w:spacing w:before="152" w:line="291" w:lineRule="auto"/>
        <w:ind w:left="11" w:right="128" w:firstLine="468"/>
        <w:jc w:val="both"/>
        <w:rPr>
          <w:sz w:val="24"/>
          <w:szCs w:val="24"/>
        </w:rPr>
      </w:pPr>
      <w:r>
        <w:rPr>
          <w:color w:val="000008"/>
          <w:spacing w:val="-2"/>
          <w:sz w:val="24"/>
          <w:szCs w:val="24"/>
        </w:rPr>
        <w:t>在焊接的过程中，本人也在继续学习，通过自己的实践来使自己的能力得到进一步</w:t>
      </w:r>
      <w:r>
        <w:rPr>
          <w:color w:val="000008"/>
          <w:spacing w:val="2"/>
          <w:sz w:val="24"/>
          <w:szCs w:val="24"/>
        </w:rPr>
        <w:t xml:space="preserve"> </w:t>
      </w:r>
      <w:r>
        <w:rPr>
          <w:color w:val="000008"/>
          <w:spacing w:val="-5"/>
          <w:sz w:val="24"/>
          <w:szCs w:val="24"/>
        </w:rPr>
        <w:t>的提升。但过程也并非是一</w:t>
      </w:r>
      <w:r>
        <w:rPr>
          <w:color w:val="000008"/>
          <w:spacing w:val="-42"/>
          <w:sz w:val="24"/>
          <w:szCs w:val="24"/>
        </w:rPr>
        <w:t xml:space="preserve"> </w:t>
      </w:r>
      <w:r>
        <w:rPr>
          <w:color w:val="000008"/>
          <w:spacing w:val="-5"/>
          <w:sz w:val="24"/>
          <w:szCs w:val="24"/>
        </w:rPr>
        <w:t>帆风顺</w:t>
      </w:r>
      <w:r>
        <w:rPr>
          <w:color w:val="000008"/>
          <w:spacing w:val="-42"/>
          <w:sz w:val="24"/>
          <w:szCs w:val="24"/>
        </w:rPr>
        <w:t xml:space="preserve"> </w:t>
      </w:r>
      <w:r>
        <w:rPr>
          <w:color w:val="000008"/>
          <w:spacing w:val="-5"/>
          <w:sz w:val="24"/>
          <w:szCs w:val="24"/>
        </w:rPr>
        <w:t>，焊锡的用量与其位置常常不太好掌握</w:t>
      </w:r>
      <w:r>
        <w:rPr>
          <w:color w:val="000008"/>
          <w:spacing w:val="-42"/>
          <w:sz w:val="24"/>
          <w:szCs w:val="24"/>
        </w:rPr>
        <w:t xml:space="preserve"> </w:t>
      </w:r>
      <w:r>
        <w:rPr>
          <w:color w:val="000008"/>
          <w:spacing w:val="-6"/>
          <w:sz w:val="24"/>
          <w:szCs w:val="24"/>
        </w:rPr>
        <w:t>。因此</w:t>
      </w:r>
      <w:r>
        <w:rPr>
          <w:color w:val="000008"/>
          <w:spacing w:val="-42"/>
          <w:sz w:val="24"/>
          <w:szCs w:val="24"/>
        </w:rPr>
        <w:t xml:space="preserve"> </w:t>
      </w:r>
      <w:r>
        <w:rPr>
          <w:color w:val="000008"/>
          <w:spacing w:val="-6"/>
          <w:sz w:val="24"/>
          <w:szCs w:val="24"/>
        </w:rPr>
        <w:t>，这对</w:t>
      </w:r>
    </w:p>
    <w:p w14:paraId="37571A5B">
      <w:pPr>
        <w:pStyle w:val="2"/>
        <w:spacing w:line="207" w:lineRule="auto"/>
        <w:rPr>
          <w:color w:val="000008"/>
          <w:spacing w:val="-2"/>
          <w:sz w:val="24"/>
          <w:szCs w:val="24"/>
        </w:rPr>
      </w:pPr>
      <w:r>
        <w:rPr>
          <w:color w:val="000008"/>
          <w:spacing w:val="-2"/>
          <w:sz w:val="24"/>
          <w:szCs w:val="24"/>
        </w:rPr>
        <w:t>本人的随机应变能力提出了很大的考验</w:t>
      </w:r>
      <w:r>
        <w:rPr>
          <w:color w:val="000008"/>
          <w:spacing w:val="-25"/>
          <w:sz w:val="24"/>
          <w:szCs w:val="24"/>
        </w:rPr>
        <w:t xml:space="preserve"> </w:t>
      </w:r>
      <w:r>
        <w:rPr>
          <w:color w:val="000008"/>
          <w:spacing w:val="-2"/>
          <w:sz w:val="24"/>
          <w:szCs w:val="24"/>
        </w:rPr>
        <w:t>。最终还是较为完美的完成了既定目标。</w:t>
      </w:r>
    </w:p>
    <w:p w14:paraId="053BCF11">
      <w:pPr>
        <w:pStyle w:val="2"/>
        <w:spacing w:line="207" w:lineRule="auto"/>
        <w:rPr>
          <w:color w:val="000008"/>
          <w:spacing w:val="-2"/>
          <w:sz w:val="24"/>
          <w:szCs w:val="24"/>
        </w:rPr>
      </w:pPr>
    </w:p>
    <w:p w14:paraId="17FC8311">
      <w:pPr>
        <w:pStyle w:val="2"/>
        <w:spacing w:line="207" w:lineRule="auto"/>
        <w:rPr>
          <w:color w:val="000008"/>
          <w:spacing w:val="-2"/>
          <w:sz w:val="24"/>
          <w:szCs w:val="24"/>
        </w:rPr>
      </w:pPr>
    </w:p>
    <w:p w14:paraId="1D448A3B">
      <w:pPr>
        <w:pStyle w:val="2"/>
        <w:spacing w:line="207" w:lineRule="auto"/>
        <w:jc w:val="center"/>
        <w:rPr>
          <w:color w:val="000008"/>
          <w:spacing w:val="-2"/>
          <w:sz w:val="24"/>
          <w:szCs w:val="24"/>
        </w:rPr>
      </w:pPr>
      <w:r>
        <w:rPr>
          <w:rFonts w:hint="eastAsia" w:eastAsia="宋体"/>
          <w:lang w:eastAsia="zh-CN"/>
        </w:rPr>
        <w:drawing>
          <wp:inline distT="0" distB="0" distL="114300" distR="114300">
            <wp:extent cx="3198495" cy="2393315"/>
            <wp:effectExtent l="0" t="0" r="1905" b="14605"/>
            <wp:docPr id="13" name="图片 13" descr="E30BC43116E19F0189A5A10669A81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30BC43116E19F0189A5A10669A817F1"/>
                    <pic:cNvPicPr>
                      <a:picLocks noChangeAspect="1"/>
                    </pic:cNvPicPr>
                  </pic:nvPicPr>
                  <pic:blipFill>
                    <a:blip r:embed="rId27"/>
                    <a:stretch>
                      <a:fillRect/>
                    </a:stretch>
                  </pic:blipFill>
                  <pic:spPr>
                    <a:xfrm>
                      <a:off x="0" y="0"/>
                      <a:ext cx="3198495" cy="2393315"/>
                    </a:xfrm>
                    <a:prstGeom prst="rect">
                      <a:avLst/>
                    </a:prstGeom>
                  </pic:spPr>
                </pic:pic>
              </a:graphicData>
            </a:graphic>
          </wp:inline>
        </w:drawing>
      </w:r>
    </w:p>
    <w:p w14:paraId="107FA32B">
      <w:pPr>
        <w:pStyle w:val="2"/>
        <w:spacing w:line="207" w:lineRule="auto"/>
        <w:rPr>
          <w:color w:val="000008"/>
          <w:spacing w:val="-2"/>
          <w:sz w:val="24"/>
          <w:szCs w:val="24"/>
        </w:rPr>
      </w:pPr>
    </w:p>
    <w:p w14:paraId="2F3D2707"/>
    <w:p w14:paraId="3275CA88">
      <w:pPr>
        <w:pStyle w:val="2"/>
        <w:spacing w:before="149" w:line="208" w:lineRule="auto"/>
        <w:jc w:val="center"/>
        <w:rPr>
          <w:rFonts w:hint="default"/>
          <w:lang w:val="en-US"/>
        </w:rPr>
        <w:sectPr>
          <w:footerReference r:id="rId11" w:type="default"/>
          <w:pgSz w:w="11900" w:h="16820"/>
          <w:pgMar w:top="1429" w:right="1286" w:bottom="1137" w:left="1431" w:header="0" w:footer="977" w:gutter="0"/>
          <w:cols w:equalWidth="0" w:num="1">
            <w:col w:w="9182"/>
          </w:cols>
        </w:sectPr>
      </w:pPr>
      <w:r>
        <w:rPr>
          <w:color w:val="000008"/>
          <w:spacing w:val="-5"/>
          <w:sz w:val="24"/>
          <w:szCs w:val="24"/>
        </w:rPr>
        <w:t xml:space="preserve">图 </w:t>
      </w:r>
      <w:r>
        <w:rPr>
          <w:rFonts w:hint="eastAsia"/>
          <w:color w:val="000008"/>
          <w:spacing w:val="-5"/>
          <w:sz w:val="24"/>
          <w:szCs w:val="24"/>
          <w:lang w:val="en-US" w:eastAsia="zh-CN"/>
        </w:rPr>
        <w:t>3</w:t>
      </w:r>
      <w:r>
        <w:rPr>
          <w:rFonts w:ascii="Times New Roman" w:hAnsi="Times New Roman" w:eastAsia="Times New Roman" w:cs="Times New Roman"/>
          <w:color w:val="000008"/>
          <w:spacing w:val="-5"/>
          <w:sz w:val="24"/>
          <w:szCs w:val="24"/>
        </w:rPr>
        <w:t>-</w:t>
      </w:r>
      <w:r>
        <w:rPr>
          <w:rFonts w:hint="eastAsia" w:ascii="Times New Roman" w:hAnsi="Times New Roman" w:eastAsia="宋体" w:cs="Times New Roman"/>
          <w:color w:val="000008"/>
          <w:spacing w:val="-5"/>
          <w:sz w:val="24"/>
          <w:szCs w:val="24"/>
          <w:lang w:val="en-US" w:eastAsia="zh-CN"/>
        </w:rPr>
        <w:t>1 焊接完成后的实物图</w:t>
      </w:r>
    </w:p>
    <w:p w14:paraId="447640DE">
      <w:pPr>
        <w:spacing w:line="163" w:lineRule="auto"/>
        <w:rPr>
          <w:sz w:val="24"/>
          <w:szCs w:val="24"/>
        </w:rPr>
        <w:sectPr>
          <w:type w:val="continuous"/>
          <w:pgSz w:w="11900" w:h="16820"/>
          <w:pgMar w:top="1429" w:right="1286" w:bottom="1137" w:left="1431" w:header="0" w:footer="977" w:gutter="0"/>
          <w:cols w:equalWidth="0" w:num="3">
            <w:col w:w="2969" w:space="100"/>
            <w:col w:w="3165" w:space="100"/>
            <w:col w:w="2849"/>
          </w:cols>
        </w:sectPr>
      </w:pPr>
    </w:p>
    <w:p w14:paraId="117CE8D8">
      <w:pPr>
        <w:pStyle w:val="2"/>
        <w:spacing w:before="138" w:line="210" w:lineRule="auto"/>
        <w:outlineLvl w:val="0"/>
        <w:rPr>
          <w:sz w:val="30"/>
          <w:szCs w:val="30"/>
        </w:rPr>
      </w:pPr>
      <w:bookmarkStart w:id="6" w:name="bookmark10"/>
      <w:bookmarkEnd w:id="6"/>
      <w:r>
        <w:rPr>
          <w:rFonts w:ascii="Arial" w:hAnsi="Arial" w:eastAsia="Arial" w:cs="Arial"/>
          <w:b/>
          <w:bCs/>
          <w:color w:val="000008"/>
          <w:spacing w:val="-5"/>
          <w:sz w:val="30"/>
          <w:szCs w:val="30"/>
        </w:rPr>
        <w:t>3.3</w:t>
      </w:r>
      <w:r>
        <w:rPr>
          <w:rFonts w:ascii="Arial" w:hAnsi="Arial" w:eastAsia="Arial" w:cs="Arial"/>
          <w:b/>
          <w:bCs/>
          <w:color w:val="000008"/>
          <w:spacing w:val="65"/>
          <w:sz w:val="30"/>
          <w:szCs w:val="30"/>
        </w:rPr>
        <w:t xml:space="preserve"> </w:t>
      </w:r>
      <w:r>
        <w:rPr>
          <w:b/>
          <w:bCs/>
          <w:color w:val="000008"/>
          <w:spacing w:val="-5"/>
          <w:sz w:val="30"/>
          <w:szCs w:val="30"/>
        </w:rPr>
        <w:t>实物运行结果</w:t>
      </w:r>
    </w:p>
    <w:p w14:paraId="7C2B3597">
      <w:pPr>
        <w:pStyle w:val="2"/>
        <w:spacing w:before="135" w:line="468" w:lineRule="exact"/>
        <w:ind w:left="250"/>
        <w:rPr>
          <w:sz w:val="24"/>
          <w:szCs w:val="24"/>
        </w:rPr>
      </w:pPr>
      <w:r>
        <w:rPr>
          <w:color w:val="000008"/>
          <w:spacing w:val="-5"/>
          <w:position w:val="15"/>
          <w:sz w:val="24"/>
          <w:szCs w:val="24"/>
        </w:rPr>
        <w:t>以书代替车</w:t>
      </w:r>
      <w:r>
        <w:rPr>
          <w:color w:val="000008"/>
          <w:spacing w:val="-11"/>
          <w:position w:val="15"/>
          <w:sz w:val="24"/>
          <w:szCs w:val="24"/>
        </w:rPr>
        <w:t xml:space="preserve"> </w:t>
      </w:r>
      <w:r>
        <w:rPr>
          <w:color w:val="000008"/>
          <w:spacing w:val="-5"/>
          <w:position w:val="15"/>
          <w:sz w:val="24"/>
          <w:szCs w:val="24"/>
        </w:rPr>
        <w:t>，对</w:t>
      </w:r>
      <w:r>
        <w:rPr>
          <w:rFonts w:ascii="Times New Roman" w:hAnsi="Times New Roman" w:eastAsia="Times New Roman" w:cs="Times New Roman"/>
          <w:color w:val="000008"/>
          <w:spacing w:val="-5"/>
          <w:position w:val="15"/>
          <w:sz w:val="24"/>
          <w:szCs w:val="24"/>
        </w:rPr>
        <w:t>“</w:t>
      </w:r>
      <w:r>
        <w:rPr>
          <w:color w:val="000008"/>
          <w:spacing w:val="-5"/>
          <w:position w:val="15"/>
          <w:sz w:val="24"/>
          <w:szCs w:val="24"/>
        </w:rPr>
        <w:t>红外倒车雷达</w:t>
      </w:r>
      <w:r>
        <w:rPr>
          <w:rFonts w:ascii="Times New Roman" w:hAnsi="Times New Roman" w:eastAsia="Times New Roman" w:cs="Times New Roman"/>
          <w:color w:val="000008"/>
          <w:spacing w:val="-5"/>
          <w:position w:val="15"/>
          <w:sz w:val="24"/>
          <w:szCs w:val="24"/>
        </w:rPr>
        <w:t>”</w:t>
      </w:r>
      <w:r>
        <w:rPr>
          <w:rFonts w:ascii="Times New Roman" w:hAnsi="Times New Roman" w:eastAsia="Times New Roman" w:cs="Times New Roman"/>
          <w:color w:val="000008"/>
          <w:spacing w:val="-40"/>
          <w:position w:val="15"/>
          <w:sz w:val="24"/>
          <w:szCs w:val="24"/>
        </w:rPr>
        <w:t xml:space="preserve"> </w:t>
      </w:r>
      <w:r>
        <w:rPr>
          <w:color w:val="000008"/>
          <w:spacing w:val="-5"/>
          <w:position w:val="15"/>
          <w:sz w:val="24"/>
          <w:szCs w:val="24"/>
        </w:rPr>
        <w:t>的相关作用进行演示</w:t>
      </w:r>
    </w:p>
    <w:p w14:paraId="00023723">
      <w:pPr>
        <w:pStyle w:val="2"/>
        <w:spacing w:line="203" w:lineRule="auto"/>
        <w:ind w:left="38"/>
        <w:rPr>
          <w:sz w:val="24"/>
          <w:szCs w:val="24"/>
        </w:rPr>
      </w:pPr>
      <w:r>
        <w:rPr>
          <w:color w:val="000008"/>
          <w:spacing w:val="-7"/>
          <w:sz w:val="24"/>
          <w:szCs w:val="24"/>
        </w:rPr>
        <w:t>（</w:t>
      </w:r>
      <w:r>
        <w:rPr>
          <w:rFonts w:ascii="Times New Roman" w:hAnsi="Times New Roman" w:eastAsia="Times New Roman" w:cs="Times New Roman"/>
          <w:color w:val="000008"/>
          <w:spacing w:val="-7"/>
          <w:sz w:val="24"/>
          <w:szCs w:val="24"/>
        </w:rPr>
        <w:t>1</w:t>
      </w:r>
      <w:r>
        <w:rPr>
          <w:color w:val="000008"/>
          <w:spacing w:val="-7"/>
          <w:sz w:val="24"/>
          <w:szCs w:val="24"/>
        </w:rPr>
        <w:t>）不通电时</w:t>
      </w:r>
      <w:r>
        <w:rPr>
          <w:color w:val="000008"/>
          <w:spacing w:val="-38"/>
          <w:sz w:val="24"/>
          <w:szCs w:val="24"/>
        </w:rPr>
        <w:t xml:space="preserve"> </w:t>
      </w:r>
      <w:r>
        <w:rPr>
          <w:color w:val="000008"/>
          <w:spacing w:val="-7"/>
          <w:sz w:val="24"/>
          <w:szCs w:val="24"/>
        </w:rPr>
        <w:t xml:space="preserve">，三盏灯都是熄灭状态（如图 </w:t>
      </w:r>
      <w:r>
        <w:rPr>
          <w:rFonts w:ascii="Times New Roman" w:hAnsi="Times New Roman" w:eastAsia="Times New Roman" w:cs="Times New Roman"/>
          <w:color w:val="000008"/>
          <w:spacing w:val="-7"/>
          <w:sz w:val="24"/>
          <w:szCs w:val="24"/>
        </w:rPr>
        <w:t>3-4</w:t>
      </w:r>
      <w:r>
        <w:rPr>
          <w:color w:val="000008"/>
          <w:spacing w:val="-7"/>
          <w:sz w:val="24"/>
          <w:szCs w:val="24"/>
        </w:rPr>
        <w:t>）</w:t>
      </w:r>
    </w:p>
    <w:p w14:paraId="2BD07E09">
      <w:pPr>
        <w:spacing w:before="90" w:line="240" w:lineRule="auto"/>
        <w:jc w:val="center"/>
        <w:rPr>
          <w:rFonts w:hint="eastAsia" w:eastAsia="宋体"/>
          <w:lang w:eastAsia="zh-CN"/>
        </w:rPr>
      </w:pPr>
      <w:r>
        <w:rPr>
          <w:rFonts w:hint="eastAsia" w:eastAsia="宋体"/>
          <w:lang w:eastAsia="zh-CN"/>
        </w:rPr>
        <w:drawing>
          <wp:inline distT="0" distB="0" distL="114300" distR="114300">
            <wp:extent cx="2788285" cy="2895600"/>
            <wp:effectExtent l="0" t="0" r="635" b="0"/>
            <wp:docPr id="14" name="图片 14" descr="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零"/>
                    <pic:cNvPicPr>
                      <a:picLocks noChangeAspect="1"/>
                    </pic:cNvPicPr>
                  </pic:nvPicPr>
                  <pic:blipFill>
                    <a:blip r:embed="rId28"/>
                    <a:stretch>
                      <a:fillRect/>
                    </a:stretch>
                  </pic:blipFill>
                  <pic:spPr>
                    <a:xfrm>
                      <a:off x="0" y="0"/>
                      <a:ext cx="2788285" cy="2895600"/>
                    </a:xfrm>
                    <a:prstGeom prst="rect">
                      <a:avLst/>
                    </a:prstGeom>
                  </pic:spPr>
                </pic:pic>
              </a:graphicData>
            </a:graphic>
          </wp:inline>
        </w:drawing>
      </w:r>
    </w:p>
    <w:p w14:paraId="0154AB9F">
      <w:pPr>
        <w:pStyle w:val="2"/>
        <w:spacing w:before="155" w:line="468" w:lineRule="exact"/>
        <w:ind w:left="3849"/>
        <w:rPr>
          <w:sz w:val="24"/>
          <w:szCs w:val="24"/>
        </w:rPr>
      </w:pPr>
      <w:r>
        <w:rPr>
          <w:color w:val="000008"/>
          <w:spacing w:val="-6"/>
          <w:position w:val="15"/>
          <w:sz w:val="24"/>
          <w:szCs w:val="24"/>
        </w:rPr>
        <w:t xml:space="preserve">图 </w:t>
      </w:r>
      <w:r>
        <w:rPr>
          <w:rFonts w:ascii="Times New Roman" w:hAnsi="Times New Roman" w:eastAsia="Times New Roman" w:cs="Times New Roman"/>
          <w:color w:val="000008"/>
          <w:spacing w:val="-6"/>
          <w:position w:val="15"/>
          <w:sz w:val="24"/>
          <w:szCs w:val="24"/>
        </w:rPr>
        <w:t>3-</w:t>
      </w:r>
      <w:r>
        <w:rPr>
          <w:rFonts w:hint="eastAsia" w:ascii="Times New Roman" w:hAnsi="Times New Roman" w:eastAsia="宋体" w:cs="Times New Roman"/>
          <w:color w:val="000008"/>
          <w:spacing w:val="-6"/>
          <w:position w:val="15"/>
          <w:sz w:val="24"/>
          <w:szCs w:val="24"/>
          <w:lang w:val="en-US" w:eastAsia="zh-CN"/>
        </w:rPr>
        <w:t>2</w:t>
      </w:r>
      <w:r>
        <w:rPr>
          <w:rFonts w:ascii="Times New Roman" w:hAnsi="Times New Roman" w:eastAsia="Times New Roman" w:cs="Times New Roman"/>
          <w:color w:val="000008"/>
          <w:spacing w:val="-6"/>
          <w:position w:val="15"/>
          <w:sz w:val="24"/>
          <w:szCs w:val="24"/>
        </w:rPr>
        <w:t xml:space="preserve"> </w:t>
      </w:r>
      <w:r>
        <w:rPr>
          <w:color w:val="000008"/>
          <w:spacing w:val="-6"/>
          <w:position w:val="15"/>
          <w:sz w:val="24"/>
          <w:szCs w:val="24"/>
        </w:rPr>
        <w:t>情况一</w:t>
      </w:r>
    </w:p>
    <w:p w14:paraId="054FF4E5">
      <w:pPr>
        <w:pStyle w:val="2"/>
        <w:spacing w:line="203" w:lineRule="auto"/>
        <w:ind w:left="38"/>
        <w:rPr>
          <w:sz w:val="24"/>
          <w:szCs w:val="24"/>
        </w:rPr>
      </w:pPr>
      <w:r>
        <w:rPr>
          <w:color w:val="000008"/>
          <w:spacing w:val="-7"/>
          <w:sz w:val="24"/>
          <w:szCs w:val="24"/>
        </w:rPr>
        <w:t>（</w:t>
      </w:r>
      <w:r>
        <w:rPr>
          <w:rFonts w:ascii="Times New Roman" w:hAnsi="Times New Roman" w:eastAsia="Times New Roman" w:cs="Times New Roman"/>
          <w:color w:val="000008"/>
          <w:spacing w:val="-7"/>
          <w:sz w:val="24"/>
          <w:szCs w:val="24"/>
        </w:rPr>
        <w:t>2</w:t>
      </w:r>
      <w:r>
        <w:rPr>
          <w:color w:val="000008"/>
          <w:spacing w:val="-7"/>
          <w:sz w:val="24"/>
          <w:szCs w:val="24"/>
        </w:rPr>
        <w:t>）通电后</w:t>
      </w:r>
      <w:r>
        <w:rPr>
          <w:color w:val="000008"/>
          <w:spacing w:val="-42"/>
          <w:sz w:val="24"/>
          <w:szCs w:val="24"/>
        </w:rPr>
        <w:t xml:space="preserve"> </w:t>
      </w:r>
      <w:r>
        <w:rPr>
          <w:color w:val="000008"/>
          <w:spacing w:val="-7"/>
          <w:sz w:val="24"/>
          <w:szCs w:val="24"/>
        </w:rPr>
        <w:t xml:space="preserve">，三盏灯中的一盏亮起（如图 </w:t>
      </w:r>
      <w:r>
        <w:rPr>
          <w:rFonts w:ascii="Times New Roman" w:hAnsi="Times New Roman" w:eastAsia="Times New Roman" w:cs="Times New Roman"/>
          <w:color w:val="000008"/>
          <w:spacing w:val="-7"/>
          <w:sz w:val="24"/>
          <w:szCs w:val="24"/>
        </w:rPr>
        <w:t>3-</w:t>
      </w:r>
      <w:r>
        <w:rPr>
          <w:rFonts w:ascii="Times New Roman" w:hAnsi="Times New Roman" w:eastAsia="Times New Roman" w:cs="Times New Roman"/>
          <w:color w:val="000008"/>
          <w:spacing w:val="-8"/>
          <w:sz w:val="24"/>
          <w:szCs w:val="24"/>
        </w:rPr>
        <w:t>5</w:t>
      </w:r>
      <w:r>
        <w:rPr>
          <w:color w:val="000008"/>
          <w:spacing w:val="-8"/>
          <w:sz w:val="24"/>
          <w:szCs w:val="24"/>
        </w:rPr>
        <w:t>）</w:t>
      </w:r>
    </w:p>
    <w:p w14:paraId="569ACB58">
      <w:pPr>
        <w:spacing w:before="90" w:line="240" w:lineRule="auto"/>
        <w:ind w:firstLine="2091"/>
        <w:rPr>
          <w:rFonts w:hint="eastAsia" w:eastAsia="宋体"/>
          <w:lang w:eastAsia="zh-CN"/>
        </w:rPr>
      </w:pPr>
      <w:r>
        <w:rPr>
          <w:rFonts w:hint="eastAsia" w:eastAsia="宋体"/>
          <w:lang w:eastAsia="zh-CN"/>
        </w:rPr>
        <w:drawing>
          <wp:inline distT="0" distB="0" distL="114300" distR="114300">
            <wp:extent cx="2820670" cy="2937510"/>
            <wp:effectExtent l="0" t="0" r="13970" b="3810"/>
            <wp:docPr id="15" name="图片 15" descr="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一"/>
                    <pic:cNvPicPr>
                      <a:picLocks noChangeAspect="1"/>
                    </pic:cNvPicPr>
                  </pic:nvPicPr>
                  <pic:blipFill>
                    <a:blip r:embed="rId29"/>
                    <a:stretch>
                      <a:fillRect/>
                    </a:stretch>
                  </pic:blipFill>
                  <pic:spPr>
                    <a:xfrm>
                      <a:off x="0" y="0"/>
                      <a:ext cx="2820670" cy="2937510"/>
                    </a:xfrm>
                    <a:prstGeom prst="rect">
                      <a:avLst/>
                    </a:prstGeom>
                  </pic:spPr>
                </pic:pic>
              </a:graphicData>
            </a:graphic>
          </wp:inline>
        </w:drawing>
      </w:r>
    </w:p>
    <w:p w14:paraId="214A62EB">
      <w:pPr>
        <w:pStyle w:val="2"/>
        <w:spacing w:before="154" w:line="208" w:lineRule="auto"/>
        <w:ind w:left="3849"/>
        <w:rPr>
          <w:sz w:val="24"/>
          <w:szCs w:val="24"/>
        </w:rPr>
      </w:pPr>
      <w:r>
        <w:rPr>
          <w:color w:val="000008"/>
          <w:spacing w:val="-7"/>
          <w:sz w:val="24"/>
          <w:szCs w:val="24"/>
        </w:rPr>
        <w:t xml:space="preserve">图 </w:t>
      </w:r>
      <w:r>
        <w:rPr>
          <w:rFonts w:ascii="Times New Roman" w:hAnsi="Times New Roman" w:eastAsia="Times New Roman" w:cs="Times New Roman"/>
          <w:color w:val="000008"/>
          <w:spacing w:val="-7"/>
          <w:sz w:val="24"/>
          <w:szCs w:val="24"/>
        </w:rPr>
        <w:t>3-</w:t>
      </w:r>
      <w:r>
        <w:rPr>
          <w:rFonts w:hint="eastAsia" w:ascii="Times New Roman" w:hAnsi="Times New Roman" w:eastAsia="宋体" w:cs="Times New Roman"/>
          <w:color w:val="000008"/>
          <w:spacing w:val="-7"/>
          <w:sz w:val="24"/>
          <w:szCs w:val="24"/>
          <w:lang w:val="en-US" w:eastAsia="zh-CN"/>
        </w:rPr>
        <w:t>3</w:t>
      </w:r>
      <w:r>
        <w:rPr>
          <w:rFonts w:ascii="Times New Roman" w:hAnsi="Times New Roman" w:eastAsia="Times New Roman" w:cs="Times New Roman"/>
          <w:color w:val="000008"/>
          <w:spacing w:val="-7"/>
          <w:sz w:val="24"/>
          <w:szCs w:val="24"/>
        </w:rPr>
        <w:t xml:space="preserve"> </w:t>
      </w:r>
      <w:r>
        <w:rPr>
          <w:color w:val="000008"/>
          <w:spacing w:val="-7"/>
          <w:sz w:val="24"/>
          <w:szCs w:val="24"/>
        </w:rPr>
        <w:t>情况二</w:t>
      </w:r>
    </w:p>
    <w:p w14:paraId="21395E45">
      <w:pPr>
        <w:spacing w:line="208" w:lineRule="auto"/>
        <w:rPr>
          <w:sz w:val="24"/>
          <w:szCs w:val="24"/>
        </w:rPr>
        <w:sectPr>
          <w:footerReference r:id="rId12" w:type="default"/>
          <w:pgSz w:w="11900" w:h="16820"/>
          <w:pgMar w:top="1429" w:right="1785" w:bottom="1135" w:left="1437" w:header="0" w:footer="977" w:gutter="0"/>
          <w:cols w:space="720" w:num="1"/>
        </w:sectPr>
      </w:pPr>
    </w:p>
    <w:p w14:paraId="30E84AA0">
      <w:pPr>
        <w:pStyle w:val="2"/>
        <w:spacing w:before="179" w:line="203" w:lineRule="auto"/>
        <w:rPr>
          <w:sz w:val="24"/>
          <w:szCs w:val="24"/>
        </w:rPr>
      </w:pPr>
      <w:bookmarkStart w:id="7" w:name="bookmark11"/>
      <w:bookmarkEnd w:id="7"/>
      <w:r>
        <w:rPr>
          <w:color w:val="000008"/>
          <w:spacing w:val="-7"/>
          <w:sz w:val="24"/>
          <w:szCs w:val="24"/>
        </w:rPr>
        <w:t>（</w:t>
      </w:r>
      <w:r>
        <w:rPr>
          <w:rFonts w:ascii="Times New Roman" w:hAnsi="Times New Roman" w:eastAsia="Times New Roman" w:cs="Times New Roman"/>
          <w:color w:val="000008"/>
          <w:spacing w:val="-7"/>
          <w:sz w:val="24"/>
          <w:szCs w:val="24"/>
        </w:rPr>
        <w:t>3</w:t>
      </w:r>
      <w:r>
        <w:rPr>
          <w:color w:val="000008"/>
          <w:spacing w:val="-7"/>
          <w:sz w:val="24"/>
          <w:szCs w:val="24"/>
        </w:rPr>
        <w:t>）随着距离越来越小</w:t>
      </w:r>
      <w:r>
        <w:rPr>
          <w:color w:val="000008"/>
          <w:spacing w:val="-23"/>
          <w:sz w:val="24"/>
          <w:szCs w:val="24"/>
        </w:rPr>
        <w:t xml:space="preserve"> </w:t>
      </w:r>
      <w:r>
        <w:rPr>
          <w:color w:val="000008"/>
          <w:spacing w:val="-7"/>
          <w:sz w:val="24"/>
          <w:szCs w:val="24"/>
        </w:rPr>
        <w:t xml:space="preserve">，第二盏灯也亮起（如图 </w:t>
      </w:r>
      <w:r>
        <w:rPr>
          <w:rFonts w:ascii="Times New Roman" w:hAnsi="Times New Roman" w:eastAsia="Times New Roman" w:cs="Times New Roman"/>
          <w:color w:val="000008"/>
          <w:spacing w:val="-7"/>
          <w:sz w:val="24"/>
          <w:szCs w:val="24"/>
        </w:rPr>
        <w:t>3-6</w:t>
      </w:r>
      <w:r>
        <w:rPr>
          <w:color w:val="000008"/>
          <w:spacing w:val="-7"/>
          <w:sz w:val="24"/>
          <w:szCs w:val="24"/>
        </w:rPr>
        <w:t>）</w:t>
      </w:r>
    </w:p>
    <w:p w14:paraId="3386988B">
      <w:pPr>
        <w:spacing w:line="260" w:lineRule="auto"/>
        <w:rPr>
          <w:rFonts w:ascii="Arial"/>
          <w:sz w:val="21"/>
        </w:rPr>
      </w:pPr>
    </w:p>
    <w:p w14:paraId="32FE125E">
      <w:pPr>
        <w:spacing w:line="240" w:lineRule="auto"/>
        <w:ind w:firstLine="2015"/>
        <w:rPr>
          <w:rFonts w:hint="eastAsia" w:eastAsia="宋体"/>
          <w:lang w:eastAsia="zh-CN"/>
        </w:rPr>
      </w:pPr>
      <w:r>
        <w:rPr>
          <w:rFonts w:hint="eastAsia" w:eastAsia="宋体"/>
          <w:lang w:eastAsia="zh-CN"/>
        </w:rPr>
        <w:drawing>
          <wp:inline distT="0" distB="0" distL="114300" distR="114300">
            <wp:extent cx="2872105" cy="2973705"/>
            <wp:effectExtent l="0" t="0" r="8255" b="13335"/>
            <wp:docPr id="16" name="图片 16" descr="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二"/>
                    <pic:cNvPicPr>
                      <a:picLocks noChangeAspect="1"/>
                    </pic:cNvPicPr>
                  </pic:nvPicPr>
                  <pic:blipFill>
                    <a:blip r:embed="rId30"/>
                    <a:stretch>
                      <a:fillRect/>
                    </a:stretch>
                  </pic:blipFill>
                  <pic:spPr>
                    <a:xfrm>
                      <a:off x="0" y="0"/>
                      <a:ext cx="2872105" cy="2973705"/>
                    </a:xfrm>
                    <a:prstGeom prst="rect">
                      <a:avLst/>
                    </a:prstGeom>
                  </pic:spPr>
                </pic:pic>
              </a:graphicData>
            </a:graphic>
          </wp:inline>
        </w:drawing>
      </w:r>
    </w:p>
    <w:p w14:paraId="3BFFE974">
      <w:pPr>
        <w:pStyle w:val="2"/>
        <w:spacing w:before="18" w:line="208" w:lineRule="auto"/>
        <w:ind w:left="3810"/>
        <w:rPr>
          <w:sz w:val="24"/>
          <w:szCs w:val="24"/>
        </w:rPr>
      </w:pPr>
      <w:r>
        <w:rPr>
          <w:color w:val="000008"/>
          <w:spacing w:val="-7"/>
          <w:sz w:val="24"/>
          <w:szCs w:val="24"/>
        </w:rPr>
        <w:t xml:space="preserve">图 </w:t>
      </w:r>
      <w:r>
        <w:rPr>
          <w:rFonts w:ascii="Times New Roman" w:hAnsi="Times New Roman" w:eastAsia="Times New Roman" w:cs="Times New Roman"/>
          <w:color w:val="000008"/>
          <w:spacing w:val="-7"/>
          <w:sz w:val="24"/>
          <w:szCs w:val="24"/>
        </w:rPr>
        <w:t>3-</w:t>
      </w:r>
      <w:r>
        <w:rPr>
          <w:rFonts w:hint="eastAsia" w:ascii="Times New Roman" w:hAnsi="Times New Roman" w:eastAsia="宋体" w:cs="Times New Roman"/>
          <w:color w:val="000008"/>
          <w:spacing w:val="-7"/>
          <w:sz w:val="24"/>
          <w:szCs w:val="24"/>
          <w:lang w:val="en-US" w:eastAsia="zh-CN"/>
        </w:rPr>
        <w:t>4</w:t>
      </w:r>
      <w:r>
        <w:rPr>
          <w:rFonts w:ascii="Times New Roman" w:hAnsi="Times New Roman" w:eastAsia="Times New Roman" w:cs="Times New Roman"/>
          <w:color w:val="000008"/>
          <w:spacing w:val="-7"/>
          <w:sz w:val="24"/>
          <w:szCs w:val="24"/>
        </w:rPr>
        <w:t xml:space="preserve"> </w:t>
      </w:r>
      <w:r>
        <w:rPr>
          <w:color w:val="000008"/>
          <w:spacing w:val="-7"/>
          <w:sz w:val="24"/>
          <w:szCs w:val="24"/>
        </w:rPr>
        <w:t>情况三</w:t>
      </w:r>
    </w:p>
    <w:p w14:paraId="75433BFB">
      <w:pPr>
        <w:pStyle w:val="2"/>
        <w:spacing w:before="113" w:line="203" w:lineRule="auto"/>
        <w:rPr>
          <w:sz w:val="24"/>
          <w:szCs w:val="24"/>
        </w:rPr>
      </w:pPr>
      <w:r>
        <w:rPr>
          <w:color w:val="000008"/>
          <w:spacing w:val="-8"/>
          <w:sz w:val="24"/>
          <w:szCs w:val="24"/>
        </w:rPr>
        <w:t>（</w:t>
      </w:r>
      <w:r>
        <w:rPr>
          <w:rFonts w:ascii="Times New Roman" w:hAnsi="Times New Roman" w:eastAsia="Times New Roman" w:cs="Times New Roman"/>
          <w:color w:val="000008"/>
          <w:spacing w:val="-8"/>
          <w:sz w:val="24"/>
          <w:szCs w:val="24"/>
        </w:rPr>
        <w:t>4</w:t>
      </w:r>
      <w:r>
        <w:rPr>
          <w:color w:val="000008"/>
          <w:spacing w:val="-8"/>
          <w:sz w:val="24"/>
          <w:szCs w:val="24"/>
        </w:rPr>
        <w:t>）距离小于一定程度后</w:t>
      </w:r>
      <w:r>
        <w:rPr>
          <w:color w:val="000008"/>
          <w:spacing w:val="-24"/>
          <w:sz w:val="24"/>
          <w:szCs w:val="24"/>
        </w:rPr>
        <w:t xml:space="preserve"> </w:t>
      </w:r>
      <w:r>
        <w:rPr>
          <w:color w:val="000008"/>
          <w:spacing w:val="-8"/>
          <w:sz w:val="24"/>
          <w:szCs w:val="24"/>
        </w:rPr>
        <w:t>，三盏灯一</w:t>
      </w:r>
      <w:r>
        <w:rPr>
          <w:color w:val="000008"/>
          <w:spacing w:val="-35"/>
          <w:sz w:val="24"/>
          <w:szCs w:val="24"/>
        </w:rPr>
        <w:t xml:space="preserve"> </w:t>
      </w:r>
      <w:r>
        <w:rPr>
          <w:color w:val="000008"/>
          <w:spacing w:val="-8"/>
          <w:sz w:val="24"/>
          <w:szCs w:val="24"/>
        </w:rPr>
        <w:t xml:space="preserve">同亮起（如图 </w:t>
      </w:r>
      <w:r>
        <w:rPr>
          <w:rFonts w:ascii="Times New Roman" w:hAnsi="Times New Roman" w:eastAsia="Times New Roman" w:cs="Times New Roman"/>
          <w:color w:val="000008"/>
          <w:spacing w:val="-8"/>
          <w:sz w:val="24"/>
          <w:szCs w:val="24"/>
        </w:rPr>
        <w:t>3-7</w:t>
      </w:r>
      <w:r>
        <w:rPr>
          <w:color w:val="000008"/>
          <w:spacing w:val="-8"/>
          <w:sz w:val="24"/>
          <w:szCs w:val="24"/>
        </w:rPr>
        <w:t>）</w:t>
      </w:r>
    </w:p>
    <w:p w14:paraId="54D92417">
      <w:pPr>
        <w:spacing w:before="127" w:line="240" w:lineRule="auto"/>
        <w:ind w:firstLine="1994"/>
        <w:rPr>
          <w:rFonts w:hint="eastAsia" w:eastAsia="宋体"/>
          <w:lang w:eastAsia="zh-CN"/>
        </w:rPr>
      </w:pPr>
      <w:r>
        <w:rPr>
          <w:rFonts w:hint="eastAsia" w:eastAsia="宋体"/>
          <w:lang w:eastAsia="zh-CN"/>
        </w:rPr>
        <w:drawing>
          <wp:inline distT="0" distB="0" distL="114300" distR="114300">
            <wp:extent cx="3075305" cy="2989580"/>
            <wp:effectExtent l="0" t="0" r="3175" b="12700"/>
            <wp:docPr id="17" name="图片 17" descr="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三"/>
                    <pic:cNvPicPr>
                      <a:picLocks noChangeAspect="1"/>
                    </pic:cNvPicPr>
                  </pic:nvPicPr>
                  <pic:blipFill>
                    <a:blip r:embed="rId31"/>
                    <a:stretch>
                      <a:fillRect/>
                    </a:stretch>
                  </pic:blipFill>
                  <pic:spPr>
                    <a:xfrm>
                      <a:off x="0" y="0"/>
                      <a:ext cx="3075305" cy="2989580"/>
                    </a:xfrm>
                    <a:prstGeom prst="rect">
                      <a:avLst/>
                    </a:prstGeom>
                  </pic:spPr>
                </pic:pic>
              </a:graphicData>
            </a:graphic>
          </wp:inline>
        </w:drawing>
      </w:r>
    </w:p>
    <w:p w14:paraId="1E5465BA">
      <w:pPr>
        <w:pStyle w:val="2"/>
        <w:spacing w:before="177" w:line="208" w:lineRule="auto"/>
        <w:ind w:left="3810"/>
        <w:rPr>
          <w:sz w:val="24"/>
          <w:szCs w:val="24"/>
        </w:rPr>
      </w:pPr>
      <w:r>
        <w:rPr>
          <w:color w:val="000008"/>
          <w:spacing w:val="-7"/>
          <w:sz w:val="24"/>
          <w:szCs w:val="24"/>
        </w:rPr>
        <w:t xml:space="preserve">图 </w:t>
      </w:r>
      <w:r>
        <w:rPr>
          <w:rFonts w:ascii="Times New Roman" w:hAnsi="Times New Roman" w:eastAsia="Times New Roman" w:cs="Times New Roman"/>
          <w:color w:val="000008"/>
          <w:spacing w:val="-7"/>
          <w:sz w:val="24"/>
          <w:szCs w:val="24"/>
        </w:rPr>
        <w:t>3-</w:t>
      </w:r>
      <w:r>
        <w:rPr>
          <w:rFonts w:hint="eastAsia" w:ascii="Times New Roman" w:hAnsi="Times New Roman" w:eastAsia="宋体" w:cs="Times New Roman"/>
          <w:color w:val="000008"/>
          <w:spacing w:val="-7"/>
          <w:sz w:val="24"/>
          <w:szCs w:val="24"/>
          <w:lang w:val="en-US" w:eastAsia="zh-CN"/>
        </w:rPr>
        <w:t>5</w:t>
      </w:r>
      <w:r>
        <w:rPr>
          <w:rFonts w:ascii="Times New Roman" w:hAnsi="Times New Roman" w:eastAsia="Times New Roman" w:cs="Times New Roman"/>
          <w:color w:val="000008"/>
          <w:spacing w:val="-7"/>
          <w:sz w:val="24"/>
          <w:szCs w:val="24"/>
        </w:rPr>
        <w:t xml:space="preserve"> </w:t>
      </w:r>
      <w:r>
        <w:rPr>
          <w:color w:val="000008"/>
          <w:spacing w:val="-7"/>
          <w:sz w:val="24"/>
          <w:szCs w:val="24"/>
        </w:rPr>
        <w:t>情况四</w:t>
      </w:r>
    </w:p>
    <w:p w14:paraId="218905AE">
      <w:pPr>
        <w:spacing w:line="208" w:lineRule="auto"/>
        <w:rPr>
          <w:sz w:val="24"/>
          <w:szCs w:val="24"/>
        </w:rPr>
        <w:sectPr>
          <w:footerReference r:id="rId13" w:type="default"/>
          <w:pgSz w:w="11900" w:h="16820"/>
          <w:pgMar w:top="1429" w:right="1785" w:bottom="1137" w:left="1476" w:header="0" w:footer="977" w:gutter="0"/>
          <w:cols w:space="720" w:num="1"/>
        </w:sectPr>
      </w:pPr>
    </w:p>
    <w:p w14:paraId="5ACC4C40">
      <w:pPr>
        <w:pStyle w:val="2"/>
        <w:spacing w:before="129" w:line="209" w:lineRule="auto"/>
        <w:ind w:left="3969"/>
        <w:rPr>
          <w:sz w:val="32"/>
          <w:szCs w:val="32"/>
        </w:rPr>
      </w:pPr>
      <w:r>
        <w:rPr>
          <w:rFonts w:ascii="Arial" w:hAnsi="Arial" w:eastAsia="Arial" w:cs="Arial"/>
          <w:b/>
          <w:bCs/>
          <w:color w:val="000008"/>
          <w:spacing w:val="-6"/>
          <w:sz w:val="32"/>
          <w:szCs w:val="32"/>
        </w:rPr>
        <w:t>4</w:t>
      </w:r>
      <w:r>
        <w:rPr>
          <w:rFonts w:ascii="Arial" w:hAnsi="Arial" w:eastAsia="Arial" w:cs="Arial"/>
          <w:b/>
          <w:bCs/>
          <w:color w:val="000008"/>
          <w:spacing w:val="15"/>
          <w:sz w:val="32"/>
          <w:szCs w:val="32"/>
        </w:rPr>
        <w:t xml:space="preserve">   </w:t>
      </w:r>
      <w:r>
        <w:rPr>
          <w:b/>
          <w:bCs/>
          <w:color w:val="000008"/>
          <w:spacing w:val="-6"/>
          <w:sz w:val="32"/>
          <w:szCs w:val="32"/>
        </w:rPr>
        <w:t>总结</w:t>
      </w:r>
    </w:p>
    <w:p w14:paraId="659CC954">
      <w:pPr>
        <w:pStyle w:val="2"/>
        <w:spacing w:before="198" w:line="291" w:lineRule="auto"/>
        <w:ind w:left="9" w:firstLine="472"/>
        <w:rPr>
          <w:sz w:val="24"/>
          <w:szCs w:val="24"/>
        </w:rPr>
      </w:pPr>
      <w:r>
        <w:rPr>
          <w:color w:val="000008"/>
          <w:spacing w:val="-1"/>
          <w:sz w:val="24"/>
          <w:szCs w:val="24"/>
        </w:rPr>
        <w:t xml:space="preserve">本次电子电路仿真及其制作是本人第一次接触到跟电子电路仿真及其制作有关的   </w:t>
      </w:r>
      <w:r>
        <w:rPr>
          <w:color w:val="000008"/>
          <w:spacing w:val="-3"/>
          <w:sz w:val="24"/>
          <w:szCs w:val="24"/>
        </w:rPr>
        <w:t>实验及其操作。初次接触，难免会出现一些疑惑和问题，解决</w:t>
      </w:r>
      <w:r>
        <w:rPr>
          <w:color w:val="000008"/>
          <w:spacing w:val="-4"/>
          <w:sz w:val="24"/>
          <w:szCs w:val="24"/>
        </w:rPr>
        <w:t xml:space="preserve">问题的过程也是自己的自 </w:t>
      </w:r>
      <w:r>
        <w:rPr>
          <w:color w:val="000008"/>
          <w:spacing w:val="-2"/>
          <w:sz w:val="24"/>
          <w:szCs w:val="24"/>
        </w:rPr>
        <w:t>己的知识水平提升、个人能力提高的过程。但比起获得的具体知识，在这次实验中</w:t>
      </w:r>
      <w:r>
        <w:rPr>
          <w:color w:val="000008"/>
          <w:spacing w:val="-3"/>
          <w:sz w:val="24"/>
          <w:szCs w:val="24"/>
        </w:rPr>
        <w:t>更为</w:t>
      </w:r>
    </w:p>
    <w:p w14:paraId="2D9DB9DB">
      <w:pPr>
        <w:pStyle w:val="2"/>
        <w:spacing w:before="1" w:line="207" w:lineRule="auto"/>
        <w:ind w:left="6"/>
        <w:rPr>
          <w:sz w:val="24"/>
          <w:szCs w:val="24"/>
        </w:rPr>
      </w:pPr>
      <w:r>
        <w:rPr>
          <w:color w:val="000008"/>
          <w:spacing w:val="-4"/>
          <w:sz w:val="24"/>
          <w:szCs w:val="24"/>
        </w:rPr>
        <w:t>重要的是在不知不觉中习得的一些能力 。接下来</w:t>
      </w:r>
      <w:r>
        <w:rPr>
          <w:color w:val="000008"/>
          <w:spacing w:val="-40"/>
          <w:sz w:val="24"/>
          <w:szCs w:val="24"/>
        </w:rPr>
        <w:t xml:space="preserve"> </w:t>
      </w:r>
      <w:r>
        <w:rPr>
          <w:color w:val="000008"/>
          <w:spacing w:val="-4"/>
          <w:sz w:val="24"/>
          <w:szCs w:val="24"/>
        </w:rPr>
        <w:t>，本人将对此进行具体的探讨。</w:t>
      </w:r>
    </w:p>
    <w:p w14:paraId="6FBC0007">
      <w:pPr>
        <w:pStyle w:val="2"/>
        <w:spacing w:before="148" w:line="291" w:lineRule="auto"/>
        <w:ind w:left="2" w:firstLine="483"/>
        <w:rPr>
          <w:sz w:val="24"/>
          <w:szCs w:val="24"/>
        </w:rPr>
      </w:pPr>
      <w:r>
        <w:rPr>
          <w:color w:val="000008"/>
          <w:spacing w:val="-4"/>
          <w:sz w:val="24"/>
          <w:szCs w:val="24"/>
        </w:rPr>
        <w:t>面对未知敢于探索的勇气和善于探索的智力 。在初次面对</w:t>
      </w:r>
      <w:r>
        <w:rPr>
          <w:rFonts w:ascii="Times New Roman" w:hAnsi="Times New Roman" w:eastAsia="Times New Roman" w:cs="Times New Roman"/>
          <w:color w:val="000008"/>
          <w:spacing w:val="-4"/>
          <w:sz w:val="24"/>
          <w:szCs w:val="24"/>
        </w:rPr>
        <w:t>“proteus”</w:t>
      </w:r>
      <w:r>
        <w:rPr>
          <w:rFonts w:ascii="Times New Roman" w:hAnsi="Times New Roman" w:eastAsia="Times New Roman" w:cs="Times New Roman"/>
          <w:color w:val="000008"/>
          <w:spacing w:val="-33"/>
          <w:sz w:val="24"/>
          <w:szCs w:val="24"/>
        </w:rPr>
        <w:t xml:space="preserve"> </w:t>
      </w:r>
      <w:r>
        <w:rPr>
          <w:color w:val="000008"/>
          <w:spacing w:val="-4"/>
          <w:sz w:val="24"/>
          <w:szCs w:val="24"/>
        </w:rPr>
        <w:t>时</w:t>
      </w:r>
      <w:r>
        <w:rPr>
          <w:color w:val="000008"/>
          <w:spacing w:val="-43"/>
          <w:sz w:val="24"/>
          <w:szCs w:val="24"/>
        </w:rPr>
        <w:t xml:space="preserve"> </w:t>
      </w:r>
      <w:r>
        <w:rPr>
          <w:color w:val="000008"/>
          <w:spacing w:val="-4"/>
          <w:sz w:val="24"/>
          <w:szCs w:val="24"/>
        </w:rPr>
        <w:t>，看到繁杂的</w:t>
      </w:r>
      <w:r>
        <w:rPr>
          <w:color w:val="000008"/>
          <w:sz w:val="24"/>
          <w:szCs w:val="24"/>
        </w:rPr>
        <w:t xml:space="preserve"> </w:t>
      </w:r>
      <w:r>
        <w:rPr>
          <w:color w:val="000008"/>
          <w:spacing w:val="-4"/>
          <w:sz w:val="24"/>
          <w:szCs w:val="24"/>
        </w:rPr>
        <w:t>操作界面和完全陌生的操作方法</w:t>
      </w:r>
      <w:r>
        <w:rPr>
          <w:color w:val="000008"/>
          <w:spacing w:val="-42"/>
          <w:sz w:val="24"/>
          <w:szCs w:val="24"/>
        </w:rPr>
        <w:t xml:space="preserve"> </w:t>
      </w:r>
      <w:r>
        <w:rPr>
          <w:color w:val="000008"/>
          <w:spacing w:val="-4"/>
          <w:sz w:val="24"/>
          <w:szCs w:val="24"/>
        </w:rPr>
        <w:t>，肯定会有一</w:t>
      </w:r>
      <w:r>
        <w:rPr>
          <w:color w:val="000008"/>
          <w:spacing w:val="-42"/>
          <w:sz w:val="24"/>
          <w:szCs w:val="24"/>
        </w:rPr>
        <w:t xml:space="preserve"> </w:t>
      </w:r>
      <w:r>
        <w:rPr>
          <w:color w:val="000008"/>
          <w:spacing w:val="-4"/>
          <w:sz w:val="24"/>
          <w:szCs w:val="24"/>
        </w:rPr>
        <w:t>瞬间是愣住的。但在愣住</w:t>
      </w:r>
      <w:r>
        <w:rPr>
          <w:color w:val="000008"/>
          <w:spacing w:val="-5"/>
          <w:sz w:val="24"/>
          <w:szCs w:val="24"/>
        </w:rPr>
        <w:t>之后</w:t>
      </w:r>
      <w:r>
        <w:rPr>
          <w:color w:val="000008"/>
          <w:spacing w:val="-42"/>
          <w:sz w:val="24"/>
          <w:szCs w:val="24"/>
        </w:rPr>
        <w:t xml:space="preserve"> </w:t>
      </w:r>
      <w:r>
        <w:rPr>
          <w:color w:val="000008"/>
          <w:spacing w:val="-5"/>
          <w:sz w:val="24"/>
          <w:szCs w:val="24"/>
        </w:rPr>
        <w:t>，是选择继</w:t>
      </w:r>
      <w:r>
        <w:rPr>
          <w:color w:val="000008"/>
          <w:sz w:val="24"/>
          <w:szCs w:val="24"/>
        </w:rPr>
        <w:t xml:space="preserve"> </w:t>
      </w:r>
      <w:r>
        <w:rPr>
          <w:color w:val="000008"/>
          <w:spacing w:val="-2"/>
          <w:sz w:val="24"/>
          <w:szCs w:val="24"/>
        </w:rPr>
        <w:t>续去探索未知还是就此打住决定了接下来的全部发展。为安抚紧张情绪同时找到解决办</w:t>
      </w:r>
      <w:r>
        <w:rPr>
          <w:color w:val="000008"/>
          <w:spacing w:val="5"/>
          <w:sz w:val="24"/>
          <w:szCs w:val="24"/>
        </w:rPr>
        <w:t xml:space="preserve"> </w:t>
      </w:r>
      <w:r>
        <w:rPr>
          <w:color w:val="000008"/>
          <w:spacing w:val="-3"/>
          <w:sz w:val="24"/>
          <w:szCs w:val="24"/>
        </w:rPr>
        <w:t>法</w:t>
      </w:r>
      <w:r>
        <w:rPr>
          <w:color w:val="000008"/>
          <w:spacing w:val="-37"/>
          <w:sz w:val="24"/>
          <w:szCs w:val="24"/>
        </w:rPr>
        <w:t xml:space="preserve"> </w:t>
      </w:r>
      <w:r>
        <w:rPr>
          <w:color w:val="000008"/>
          <w:spacing w:val="-3"/>
          <w:sz w:val="24"/>
          <w:szCs w:val="24"/>
        </w:rPr>
        <w:t>，本人先在过往的经历中寻找相似的状况并将其合理的迁移到这次事件的处理中。心</w:t>
      </w:r>
      <w:r>
        <w:rPr>
          <w:color w:val="000008"/>
          <w:sz w:val="24"/>
          <w:szCs w:val="24"/>
        </w:rPr>
        <w:t xml:space="preserve"> </w:t>
      </w:r>
      <w:r>
        <w:rPr>
          <w:color w:val="000008"/>
          <w:spacing w:val="-4"/>
          <w:sz w:val="24"/>
          <w:szCs w:val="24"/>
        </w:rPr>
        <w:t>态</w:t>
      </w:r>
      <w:r>
        <w:rPr>
          <w:color w:val="000008"/>
          <w:spacing w:val="-3"/>
          <w:sz w:val="24"/>
          <w:szCs w:val="24"/>
        </w:rPr>
        <w:t>放平后</w:t>
      </w:r>
      <w:r>
        <w:rPr>
          <w:color w:val="000008"/>
          <w:spacing w:val="-43"/>
          <w:sz w:val="24"/>
          <w:szCs w:val="24"/>
        </w:rPr>
        <w:t xml:space="preserve"> </w:t>
      </w:r>
      <w:r>
        <w:rPr>
          <w:color w:val="000008"/>
          <w:spacing w:val="-3"/>
          <w:sz w:val="24"/>
          <w:szCs w:val="24"/>
        </w:rPr>
        <w:t>，寻找到可行的途径则成了当务之急</w:t>
      </w:r>
      <w:r>
        <w:rPr>
          <w:color w:val="000008"/>
          <w:spacing w:val="-42"/>
          <w:sz w:val="24"/>
          <w:szCs w:val="24"/>
        </w:rPr>
        <w:t xml:space="preserve"> </w:t>
      </w:r>
      <w:r>
        <w:rPr>
          <w:color w:val="000008"/>
          <w:spacing w:val="-3"/>
          <w:sz w:val="24"/>
          <w:szCs w:val="24"/>
        </w:rPr>
        <w:t>。身处网</w:t>
      </w:r>
      <w:r>
        <w:rPr>
          <w:color w:val="000008"/>
          <w:spacing w:val="-4"/>
          <w:sz w:val="24"/>
          <w:szCs w:val="24"/>
        </w:rPr>
        <w:t>络世界中，知识的获取无疑是</w:t>
      </w:r>
      <w:r>
        <w:rPr>
          <w:color w:val="000008"/>
          <w:spacing w:val="-3"/>
          <w:sz w:val="24"/>
          <w:szCs w:val="24"/>
        </w:rPr>
        <w:t>极</w:t>
      </w:r>
      <w:r>
        <w:rPr>
          <w:color w:val="000008"/>
          <w:sz w:val="24"/>
          <w:szCs w:val="24"/>
        </w:rPr>
        <w:t xml:space="preserve"> </w:t>
      </w:r>
      <w:r>
        <w:rPr>
          <w:color w:val="000008"/>
          <w:spacing w:val="-3"/>
          <w:sz w:val="24"/>
          <w:szCs w:val="24"/>
        </w:rPr>
        <w:t>其容易和便捷的</w:t>
      </w:r>
      <w:r>
        <w:rPr>
          <w:color w:val="000008"/>
          <w:spacing w:val="-43"/>
          <w:sz w:val="24"/>
          <w:szCs w:val="24"/>
        </w:rPr>
        <w:t xml:space="preserve"> </w:t>
      </w:r>
      <w:r>
        <w:rPr>
          <w:color w:val="000008"/>
          <w:spacing w:val="-3"/>
          <w:sz w:val="24"/>
          <w:szCs w:val="24"/>
        </w:rPr>
        <w:t>。为解决一些实际问题</w:t>
      </w:r>
      <w:r>
        <w:rPr>
          <w:color w:val="000008"/>
          <w:spacing w:val="-42"/>
          <w:sz w:val="24"/>
          <w:szCs w:val="24"/>
        </w:rPr>
        <w:t xml:space="preserve"> </w:t>
      </w:r>
      <w:r>
        <w:rPr>
          <w:color w:val="000008"/>
          <w:spacing w:val="-3"/>
          <w:sz w:val="24"/>
          <w:szCs w:val="24"/>
        </w:rPr>
        <w:t>，如</w:t>
      </w:r>
      <w:r>
        <w:rPr>
          <w:rFonts w:ascii="Times New Roman" w:hAnsi="Times New Roman" w:eastAsia="Times New Roman" w:cs="Times New Roman"/>
          <w:color w:val="000008"/>
          <w:spacing w:val="-3"/>
          <w:sz w:val="24"/>
          <w:szCs w:val="24"/>
        </w:rPr>
        <w:t>“</w:t>
      </w:r>
      <w:r>
        <w:rPr>
          <w:color w:val="000008"/>
          <w:spacing w:val="-3"/>
          <w:sz w:val="24"/>
          <w:szCs w:val="24"/>
        </w:rPr>
        <w:t xml:space="preserve">一些元件在 </w:t>
      </w:r>
      <w:r>
        <w:rPr>
          <w:rFonts w:ascii="Times New Roman" w:hAnsi="Times New Roman" w:eastAsia="Times New Roman" w:cs="Times New Roman"/>
          <w:color w:val="000008"/>
          <w:spacing w:val="-3"/>
          <w:sz w:val="24"/>
          <w:szCs w:val="24"/>
        </w:rPr>
        <w:t>proteus</w:t>
      </w:r>
      <w:r>
        <w:rPr>
          <w:rFonts w:ascii="Times New Roman" w:hAnsi="Times New Roman" w:eastAsia="Times New Roman" w:cs="Times New Roman"/>
          <w:color w:val="000008"/>
          <w:spacing w:val="26"/>
          <w:sz w:val="24"/>
          <w:szCs w:val="24"/>
        </w:rPr>
        <w:t xml:space="preserve"> </w:t>
      </w:r>
      <w:r>
        <w:rPr>
          <w:color w:val="000008"/>
          <w:spacing w:val="-3"/>
          <w:sz w:val="24"/>
          <w:szCs w:val="24"/>
        </w:rPr>
        <w:t>中的查找</w:t>
      </w:r>
      <w:r>
        <w:rPr>
          <w:rFonts w:ascii="Times New Roman" w:hAnsi="Times New Roman" w:eastAsia="Times New Roman" w:cs="Times New Roman"/>
          <w:color w:val="000008"/>
          <w:spacing w:val="-3"/>
          <w:sz w:val="24"/>
          <w:szCs w:val="24"/>
        </w:rPr>
        <w:t>”“</w:t>
      </w:r>
      <w:r>
        <w:rPr>
          <w:color w:val="000008"/>
          <w:spacing w:val="-3"/>
          <w:sz w:val="24"/>
          <w:szCs w:val="24"/>
        </w:rPr>
        <w:t>一些元件在</w:t>
      </w:r>
      <w:r>
        <w:rPr>
          <w:color w:val="000008"/>
          <w:sz w:val="24"/>
          <w:szCs w:val="24"/>
        </w:rPr>
        <w:t xml:space="preserve"> </w:t>
      </w:r>
      <w:r>
        <w:rPr>
          <w:color w:val="000008"/>
          <w:spacing w:val="-3"/>
          <w:sz w:val="24"/>
          <w:szCs w:val="24"/>
        </w:rPr>
        <w:t>电路中的作用</w:t>
      </w:r>
      <w:r>
        <w:rPr>
          <w:color w:val="000008"/>
          <w:spacing w:val="-36"/>
          <w:sz w:val="24"/>
          <w:szCs w:val="24"/>
        </w:rPr>
        <w:t xml:space="preserve"> </w:t>
      </w:r>
      <w:r>
        <w:rPr>
          <w:rFonts w:ascii="Times New Roman" w:hAnsi="Times New Roman" w:eastAsia="Times New Roman" w:cs="Times New Roman"/>
          <w:color w:val="000008"/>
          <w:spacing w:val="-3"/>
          <w:sz w:val="24"/>
          <w:szCs w:val="24"/>
        </w:rPr>
        <w:t>”</w:t>
      </w:r>
      <w:r>
        <w:rPr>
          <w:color w:val="000008"/>
          <w:spacing w:val="-3"/>
          <w:sz w:val="24"/>
          <w:szCs w:val="24"/>
        </w:rPr>
        <w:t>时</w:t>
      </w:r>
      <w:r>
        <w:rPr>
          <w:color w:val="000008"/>
          <w:spacing w:val="-42"/>
          <w:sz w:val="24"/>
          <w:szCs w:val="24"/>
        </w:rPr>
        <w:t xml:space="preserve"> </w:t>
      </w:r>
      <w:r>
        <w:rPr>
          <w:color w:val="000008"/>
          <w:spacing w:val="-3"/>
          <w:sz w:val="24"/>
          <w:szCs w:val="24"/>
        </w:rPr>
        <w:t>，百度及相关搜索引擎为我目</w:t>
      </w:r>
      <w:r>
        <w:rPr>
          <w:color w:val="000008"/>
          <w:spacing w:val="-4"/>
          <w:sz w:val="24"/>
          <w:szCs w:val="24"/>
        </w:rPr>
        <w:t>的的实现提供了极大的帮助</w:t>
      </w:r>
      <w:r>
        <w:rPr>
          <w:color w:val="000008"/>
          <w:spacing w:val="-42"/>
          <w:sz w:val="24"/>
          <w:szCs w:val="24"/>
        </w:rPr>
        <w:t xml:space="preserve"> </w:t>
      </w:r>
      <w:r>
        <w:rPr>
          <w:color w:val="000008"/>
          <w:spacing w:val="-4"/>
          <w:sz w:val="24"/>
          <w:szCs w:val="24"/>
        </w:rPr>
        <w:t>。在此次课</w:t>
      </w:r>
    </w:p>
    <w:p w14:paraId="259440DB">
      <w:pPr>
        <w:pStyle w:val="2"/>
        <w:spacing w:line="207" w:lineRule="auto"/>
        <w:ind w:left="1"/>
        <w:rPr>
          <w:sz w:val="24"/>
          <w:szCs w:val="24"/>
        </w:rPr>
      </w:pPr>
      <w:r>
        <w:rPr>
          <w:color w:val="000008"/>
          <w:spacing w:val="-2"/>
          <w:sz w:val="24"/>
          <w:szCs w:val="24"/>
        </w:rPr>
        <w:t>程过后</w:t>
      </w:r>
      <w:r>
        <w:rPr>
          <w:color w:val="000008"/>
          <w:spacing w:val="-28"/>
          <w:sz w:val="24"/>
          <w:szCs w:val="24"/>
        </w:rPr>
        <w:t xml:space="preserve"> </w:t>
      </w:r>
      <w:r>
        <w:rPr>
          <w:color w:val="000008"/>
          <w:spacing w:val="-2"/>
          <w:sz w:val="24"/>
          <w:szCs w:val="24"/>
        </w:rPr>
        <w:t>，本人若再次面对陌生和繁杂的环境一定能处理的更加从容和有序。</w:t>
      </w:r>
    </w:p>
    <w:p w14:paraId="2BF02F60">
      <w:pPr>
        <w:pStyle w:val="2"/>
        <w:spacing w:before="150" w:line="291" w:lineRule="auto"/>
        <w:ind w:firstLine="482"/>
        <w:rPr>
          <w:sz w:val="24"/>
          <w:szCs w:val="24"/>
        </w:rPr>
      </w:pPr>
      <w:r>
        <w:rPr>
          <w:color w:val="000008"/>
          <w:spacing w:val="-3"/>
          <w:sz w:val="24"/>
          <w:szCs w:val="24"/>
        </w:rPr>
        <w:t>理论实践相结合与合作共赢的必要性及可行性</w:t>
      </w:r>
      <w:r>
        <w:rPr>
          <w:color w:val="000008"/>
          <w:spacing w:val="-42"/>
          <w:sz w:val="24"/>
          <w:szCs w:val="24"/>
        </w:rPr>
        <w:t xml:space="preserve"> </w:t>
      </w:r>
      <w:r>
        <w:rPr>
          <w:color w:val="000008"/>
          <w:spacing w:val="-3"/>
          <w:sz w:val="24"/>
          <w:szCs w:val="24"/>
        </w:rPr>
        <w:t>。</w:t>
      </w:r>
      <w:r>
        <w:rPr>
          <w:rFonts w:ascii="Times New Roman" w:hAnsi="Times New Roman" w:eastAsia="Times New Roman" w:cs="Times New Roman"/>
          <w:color w:val="000008"/>
          <w:spacing w:val="-3"/>
          <w:sz w:val="24"/>
          <w:szCs w:val="24"/>
        </w:rPr>
        <w:t>“</w:t>
      </w:r>
      <w:r>
        <w:rPr>
          <w:color w:val="000008"/>
          <w:spacing w:val="-3"/>
          <w:sz w:val="24"/>
          <w:szCs w:val="24"/>
        </w:rPr>
        <w:t>纸上得来终觉浅</w:t>
      </w:r>
      <w:r>
        <w:rPr>
          <w:color w:val="000008"/>
          <w:spacing w:val="-43"/>
          <w:sz w:val="24"/>
          <w:szCs w:val="24"/>
        </w:rPr>
        <w:t xml:space="preserve"> </w:t>
      </w:r>
      <w:r>
        <w:rPr>
          <w:color w:val="000008"/>
          <w:spacing w:val="-3"/>
          <w:sz w:val="24"/>
          <w:szCs w:val="24"/>
        </w:rPr>
        <w:t>，得知此事要</w:t>
      </w:r>
      <w:r>
        <w:rPr>
          <w:color w:val="000008"/>
          <w:spacing w:val="-4"/>
          <w:sz w:val="24"/>
          <w:szCs w:val="24"/>
        </w:rPr>
        <w:t>躬  ⾏</w:t>
      </w:r>
      <w:r>
        <w:rPr>
          <w:color w:val="000008"/>
          <w:spacing w:val="-47"/>
          <w:sz w:val="24"/>
          <w:szCs w:val="24"/>
        </w:rPr>
        <w:t xml:space="preserve"> </w:t>
      </w:r>
      <w:r>
        <w:rPr>
          <w:rFonts w:ascii="Times New Roman" w:hAnsi="Times New Roman" w:eastAsia="Times New Roman" w:cs="Times New Roman"/>
          <w:color w:val="000008"/>
          <w:spacing w:val="-4"/>
          <w:sz w:val="24"/>
          <w:szCs w:val="24"/>
        </w:rPr>
        <w:t>”</w:t>
      </w:r>
      <w:r>
        <w:rPr>
          <w:rFonts w:ascii="Times New Roman" w:hAnsi="Times New Roman" w:eastAsia="Times New Roman" w:cs="Times New Roman"/>
          <w:color w:val="000008"/>
          <w:spacing w:val="-38"/>
          <w:sz w:val="24"/>
          <w:szCs w:val="24"/>
        </w:rPr>
        <w:t xml:space="preserve"> </w:t>
      </w:r>
      <w:r>
        <w:rPr>
          <w:color w:val="000008"/>
          <w:spacing w:val="-4"/>
          <w:sz w:val="24"/>
          <w:szCs w:val="24"/>
        </w:rPr>
        <w:t>，在本次课程实践中</w:t>
      </w:r>
      <w:r>
        <w:rPr>
          <w:color w:val="000008"/>
          <w:spacing w:val="-43"/>
          <w:sz w:val="24"/>
          <w:szCs w:val="24"/>
        </w:rPr>
        <w:t xml:space="preserve"> </w:t>
      </w:r>
      <w:r>
        <w:rPr>
          <w:color w:val="000008"/>
          <w:spacing w:val="-4"/>
          <w:sz w:val="24"/>
          <w:szCs w:val="24"/>
        </w:rPr>
        <w:t>，本人充分地体会到了这句话的正确性</w:t>
      </w:r>
      <w:r>
        <w:rPr>
          <w:color w:val="000008"/>
          <w:spacing w:val="-42"/>
          <w:sz w:val="24"/>
          <w:szCs w:val="24"/>
        </w:rPr>
        <w:t xml:space="preserve"> </w:t>
      </w:r>
      <w:r>
        <w:rPr>
          <w:color w:val="000008"/>
          <w:spacing w:val="-4"/>
          <w:sz w:val="24"/>
          <w:szCs w:val="24"/>
        </w:rPr>
        <w:t xml:space="preserve">。在电脑软件中的操作  </w:t>
      </w:r>
      <w:r>
        <w:rPr>
          <w:color w:val="000008"/>
          <w:spacing w:val="-3"/>
          <w:sz w:val="24"/>
          <w:szCs w:val="24"/>
        </w:rPr>
        <w:t>终究是理想化的</w:t>
      </w:r>
      <w:r>
        <w:rPr>
          <w:color w:val="000008"/>
          <w:spacing w:val="-42"/>
          <w:sz w:val="24"/>
          <w:szCs w:val="24"/>
        </w:rPr>
        <w:t xml:space="preserve"> </w:t>
      </w:r>
      <w:r>
        <w:rPr>
          <w:color w:val="000008"/>
          <w:spacing w:val="-3"/>
          <w:sz w:val="24"/>
          <w:szCs w:val="24"/>
        </w:rPr>
        <w:t>，当我亲自开始焊接时</w:t>
      </w:r>
      <w:r>
        <w:rPr>
          <w:color w:val="000008"/>
          <w:spacing w:val="-41"/>
          <w:sz w:val="24"/>
          <w:szCs w:val="24"/>
        </w:rPr>
        <w:t xml:space="preserve"> </w:t>
      </w:r>
      <w:r>
        <w:rPr>
          <w:color w:val="000008"/>
          <w:spacing w:val="-3"/>
          <w:sz w:val="24"/>
          <w:szCs w:val="24"/>
        </w:rPr>
        <w:t>，面对与屏幕上完</w:t>
      </w:r>
      <w:r>
        <w:rPr>
          <w:color w:val="000008"/>
          <w:spacing w:val="-4"/>
          <w:sz w:val="24"/>
          <w:szCs w:val="24"/>
        </w:rPr>
        <w:t>全不同元件，我心里不经划过</w:t>
      </w:r>
      <w:r>
        <w:rPr>
          <w:color w:val="000008"/>
          <w:sz w:val="24"/>
          <w:szCs w:val="24"/>
        </w:rPr>
        <w:t xml:space="preserve"> </w:t>
      </w:r>
      <w:r>
        <w:rPr>
          <w:color w:val="000008"/>
          <w:spacing w:val="-2"/>
          <w:sz w:val="24"/>
          <w:szCs w:val="24"/>
        </w:rPr>
        <w:t>一丝担忧。屏幕上的运行对于我们理解和运用相关知识是极其有益的，但我们不能忽略</w:t>
      </w:r>
      <w:r>
        <w:rPr>
          <w:color w:val="000008"/>
          <w:spacing w:val="8"/>
          <w:sz w:val="24"/>
          <w:szCs w:val="24"/>
        </w:rPr>
        <w:t xml:space="preserve"> </w:t>
      </w:r>
      <w:r>
        <w:rPr>
          <w:color w:val="000008"/>
          <w:spacing w:val="-2"/>
          <w:sz w:val="24"/>
          <w:szCs w:val="24"/>
        </w:rPr>
        <w:t>的是，我们所学的一切一切都是要运用到实际的生活工作中。只有在理解的同时充分的</w:t>
      </w:r>
      <w:r>
        <w:rPr>
          <w:color w:val="000008"/>
          <w:spacing w:val="8"/>
          <w:sz w:val="24"/>
          <w:szCs w:val="24"/>
        </w:rPr>
        <w:t xml:space="preserve"> </w:t>
      </w:r>
      <w:r>
        <w:rPr>
          <w:color w:val="000008"/>
          <w:spacing w:val="-4"/>
          <w:sz w:val="24"/>
          <w:szCs w:val="24"/>
        </w:rPr>
        <w:t>练习知识的运用</w:t>
      </w:r>
      <w:r>
        <w:rPr>
          <w:color w:val="000008"/>
          <w:spacing w:val="-15"/>
          <w:sz w:val="24"/>
          <w:szCs w:val="24"/>
        </w:rPr>
        <w:t xml:space="preserve"> </w:t>
      </w:r>
      <w:r>
        <w:rPr>
          <w:color w:val="000008"/>
          <w:spacing w:val="-4"/>
          <w:sz w:val="24"/>
          <w:szCs w:val="24"/>
        </w:rPr>
        <w:t>，做到</w:t>
      </w:r>
      <w:r>
        <w:rPr>
          <w:rFonts w:ascii="Times New Roman" w:hAnsi="Times New Roman" w:eastAsia="Times New Roman" w:cs="Times New Roman"/>
          <w:color w:val="000008"/>
          <w:spacing w:val="-4"/>
          <w:sz w:val="24"/>
          <w:szCs w:val="24"/>
        </w:rPr>
        <w:t>“</w:t>
      </w:r>
      <w:r>
        <w:rPr>
          <w:color w:val="000008"/>
          <w:spacing w:val="-4"/>
          <w:sz w:val="24"/>
          <w:szCs w:val="24"/>
        </w:rPr>
        <w:t>手中脑中皆有物</w:t>
      </w:r>
      <w:r>
        <w:rPr>
          <w:rFonts w:ascii="Times New Roman" w:hAnsi="Times New Roman" w:eastAsia="Times New Roman" w:cs="Times New Roman"/>
          <w:color w:val="000008"/>
          <w:spacing w:val="-4"/>
          <w:sz w:val="24"/>
          <w:szCs w:val="24"/>
        </w:rPr>
        <w:t>”</w:t>
      </w:r>
      <w:r>
        <w:rPr>
          <w:color w:val="000008"/>
          <w:spacing w:val="-4"/>
          <w:sz w:val="24"/>
          <w:szCs w:val="24"/>
        </w:rPr>
        <w:t>才称</w:t>
      </w:r>
      <w:r>
        <w:rPr>
          <w:color w:val="000008"/>
          <w:spacing w:val="-5"/>
          <w:sz w:val="24"/>
          <w:szCs w:val="24"/>
        </w:rPr>
        <w:t>得上是一个合格的大学生</w:t>
      </w:r>
      <w:r>
        <w:rPr>
          <w:color w:val="000008"/>
          <w:spacing w:val="-30"/>
          <w:sz w:val="24"/>
          <w:szCs w:val="24"/>
        </w:rPr>
        <w:t xml:space="preserve"> </w:t>
      </w:r>
      <w:r>
        <w:rPr>
          <w:color w:val="000008"/>
          <w:spacing w:val="-5"/>
          <w:sz w:val="24"/>
          <w:szCs w:val="24"/>
        </w:rPr>
        <w:t>。同时</w:t>
      </w:r>
      <w:r>
        <w:rPr>
          <w:color w:val="000008"/>
          <w:spacing w:val="-42"/>
          <w:sz w:val="24"/>
          <w:szCs w:val="24"/>
        </w:rPr>
        <w:t xml:space="preserve"> </w:t>
      </w:r>
      <w:r>
        <w:rPr>
          <w:color w:val="000008"/>
          <w:spacing w:val="-5"/>
          <w:sz w:val="24"/>
          <w:szCs w:val="24"/>
        </w:rPr>
        <w:t>，本次实</w:t>
      </w:r>
      <w:r>
        <w:rPr>
          <w:color w:val="000008"/>
          <w:sz w:val="24"/>
          <w:szCs w:val="24"/>
        </w:rPr>
        <w:t xml:space="preserve"> </w:t>
      </w:r>
      <w:r>
        <w:rPr>
          <w:color w:val="000008"/>
          <w:spacing w:val="-3"/>
          <w:sz w:val="24"/>
          <w:szCs w:val="24"/>
        </w:rPr>
        <w:t>验</w:t>
      </w:r>
      <w:r>
        <w:rPr>
          <w:color w:val="000008"/>
          <w:spacing w:val="-2"/>
          <w:sz w:val="24"/>
          <w:szCs w:val="24"/>
        </w:rPr>
        <w:t>的超前性与其复杂性决定了单个人是很难完全理解的。面对高于自己知识水平的知</w:t>
      </w:r>
      <w:r>
        <w:rPr>
          <w:color w:val="000008"/>
          <w:spacing w:val="-1"/>
          <w:sz w:val="24"/>
          <w:szCs w:val="24"/>
        </w:rPr>
        <w:t>识</w:t>
      </w:r>
      <w:r>
        <w:rPr>
          <w:color w:val="000008"/>
          <w:spacing w:val="8"/>
          <w:sz w:val="24"/>
          <w:szCs w:val="24"/>
        </w:rPr>
        <w:t xml:space="preserve"> </w:t>
      </w:r>
      <w:r>
        <w:rPr>
          <w:color w:val="000008"/>
          <w:spacing w:val="-2"/>
          <w:sz w:val="24"/>
          <w:szCs w:val="24"/>
        </w:rPr>
        <w:t>时，找到合适的团体或组织，一起去研讨探究成为了解决问题的最好办法。在与她人的</w:t>
      </w:r>
      <w:r>
        <w:rPr>
          <w:color w:val="000008"/>
          <w:spacing w:val="7"/>
          <w:sz w:val="24"/>
          <w:szCs w:val="24"/>
        </w:rPr>
        <w:t xml:space="preserve"> </w:t>
      </w:r>
      <w:r>
        <w:rPr>
          <w:color w:val="000008"/>
          <w:spacing w:val="-3"/>
          <w:sz w:val="24"/>
          <w:szCs w:val="24"/>
        </w:rPr>
        <w:t>交流过程中</w:t>
      </w:r>
      <w:r>
        <w:rPr>
          <w:color w:val="000008"/>
          <w:spacing w:val="-25"/>
          <w:sz w:val="24"/>
          <w:szCs w:val="24"/>
        </w:rPr>
        <w:t xml:space="preserve"> </w:t>
      </w:r>
      <w:r>
        <w:rPr>
          <w:color w:val="000008"/>
          <w:spacing w:val="-3"/>
          <w:sz w:val="24"/>
          <w:szCs w:val="24"/>
        </w:rPr>
        <w:t>，自己的知识水平与社交能力都得到了极大地提高。本人对团队合作的重要</w:t>
      </w:r>
    </w:p>
    <w:p w14:paraId="7A459A18">
      <w:pPr>
        <w:pStyle w:val="2"/>
        <w:spacing w:line="208" w:lineRule="auto"/>
        <w:ind w:left="2"/>
        <w:rPr>
          <w:sz w:val="24"/>
          <w:szCs w:val="24"/>
        </w:rPr>
      </w:pPr>
      <w:r>
        <w:rPr>
          <w:color w:val="000008"/>
          <w:spacing w:val="-1"/>
          <w:sz w:val="24"/>
          <w:szCs w:val="24"/>
        </w:rPr>
        <w:t>性及可行性都有了更深的认识。</w:t>
      </w:r>
    </w:p>
    <w:p w14:paraId="0D1804EC">
      <w:pPr>
        <w:spacing w:line="208" w:lineRule="auto"/>
        <w:rPr>
          <w:sz w:val="24"/>
          <w:szCs w:val="24"/>
        </w:rPr>
        <w:sectPr>
          <w:footerReference r:id="rId14" w:type="default"/>
          <w:pgSz w:w="11900" w:h="16820"/>
          <w:pgMar w:top="1429" w:right="1417" w:bottom="1137" w:left="1429" w:header="0" w:footer="977" w:gutter="0"/>
          <w:cols w:space="720" w:num="1"/>
        </w:sectPr>
      </w:pPr>
    </w:p>
    <w:p w14:paraId="7C93FB3B">
      <w:pPr>
        <w:pStyle w:val="2"/>
        <w:spacing w:before="75" w:line="207" w:lineRule="auto"/>
        <w:ind w:left="3643"/>
        <w:rPr>
          <w:sz w:val="32"/>
          <w:szCs w:val="32"/>
        </w:rPr>
      </w:pPr>
      <w:r>
        <w:rPr>
          <w:b/>
          <w:bCs/>
          <w:color w:val="000008"/>
          <w:spacing w:val="-6"/>
          <w:w w:val="99"/>
          <w:sz w:val="32"/>
          <w:szCs w:val="32"/>
        </w:rPr>
        <w:t>参</w:t>
      </w:r>
      <w:r>
        <w:rPr>
          <w:b/>
          <w:bCs/>
          <w:color w:val="000008"/>
          <w:spacing w:val="76"/>
          <w:sz w:val="32"/>
          <w:szCs w:val="32"/>
        </w:rPr>
        <w:t xml:space="preserve"> </w:t>
      </w:r>
      <w:r>
        <w:rPr>
          <w:b/>
          <w:bCs/>
          <w:color w:val="000008"/>
          <w:spacing w:val="-6"/>
          <w:w w:val="99"/>
          <w:sz w:val="32"/>
          <w:szCs w:val="32"/>
        </w:rPr>
        <w:t>考</w:t>
      </w:r>
      <w:r>
        <w:rPr>
          <w:b/>
          <w:bCs/>
          <w:color w:val="000008"/>
          <w:spacing w:val="77"/>
          <w:sz w:val="32"/>
          <w:szCs w:val="32"/>
        </w:rPr>
        <w:t xml:space="preserve"> </w:t>
      </w:r>
      <w:r>
        <w:rPr>
          <w:b/>
          <w:bCs/>
          <w:color w:val="000008"/>
          <w:spacing w:val="-6"/>
          <w:w w:val="99"/>
          <w:sz w:val="32"/>
          <w:szCs w:val="32"/>
        </w:rPr>
        <w:t>文</w:t>
      </w:r>
      <w:r>
        <w:rPr>
          <w:b/>
          <w:bCs/>
          <w:color w:val="000008"/>
          <w:spacing w:val="78"/>
          <w:sz w:val="32"/>
          <w:szCs w:val="32"/>
        </w:rPr>
        <w:t xml:space="preserve"> </w:t>
      </w:r>
      <w:r>
        <w:rPr>
          <w:b/>
          <w:bCs/>
          <w:color w:val="000008"/>
          <w:spacing w:val="-6"/>
          <w:w w:val="99"/>
          <w:sz w:val="32"/>
          <w:szCs w:val="32"/>
        </w:rPr>
        <w:t>献</w:t>
      </w:r>
    </w:p>
    <w:p w14:paraId="597D88A9">
      <w:pPr>
        <w:pStyle w:val="2"/>
        <w:spacing w:before="333" w:line="227" w:lineRule="auto"/>
        <w:ind w:right="58"/>
        <w:rPr>
          <w:rFonts w:ascii="Times New Roman" w:hAnsi="Times New Roman" w:eastAsia="Times New Roman" w:cs="Times New Roman"/>
          <w:sz w:val="22"/>
          <w:szCs w:val="22"/>
        </w:rPr>
      </w:pPr>
      <w:r>
        <w:rPr>
          <w:rFonts w:ascii="Times New Roman" w:hAnsi="Times New Roman" w:eastAsia="Times New Roman" w:cs="Times New Roman"/>
          <w:color w:val="000008"/>
          <w:spacing w:val="-10"/>
          <w:sz w:val="22"/>
          <w:szCs w:val="22"/>
        </w:rPr>
        <w:t xml:space="preserve">[1]  </w:t>
      </w:r>
      <w:r>
        <w:rPr>
          <w:color w:val="000008"/>
          <w:spacing w:val="-10"/>
          <w:sz w:val="22"/>
          <w:szCs w:val="22"/>
        </w:rPr>
        <w:t>朱清慧</w:t>
      </w:r>
      <w:r>
        <w:rPr>
          <w:rFonts w:ascii="Times New Roman" w:hAnsi="Times New Roman" w:eastAsia="Times New Roman" w:cs="Times New Roman"/>
          <w:color w:val="000008"/>
          <w:spacing w:val="-10"/>
          <w:sz w:val="22"/>
          <w:szCs w:val="22"/>
        </w:rPr>
        <w:t xml:space="preserve">.Proteus </w:t>
      </w:r>
      <w:r>
        <w:rPr>
          <w:color w:val="000008"/>
          <w:spacing w:val="-10"/>
          <w:sz w:val="22"/>
          <w:szCs w:val="22"/>
        </w:rPr>
        <w:t>教程</w:t>
      </w:r>
      <w:r>
        <w:rPr>
          <w:rFonts w:ascii="Times New Roman" w:hAnsi="Times New Roman" w:eastAsia="Times New Roman" w:cs="Times New Roman"/>
          <w:color w:val="000008"/>
          <w:spacing w:val="-10"/>
          <w:sz w:val="22"/>
          <w:szCs w:val="22"/>
        </w:rPr>
        <w:t>—</w:t>
      </w:r>
      <w:r>
        <w:rPr>
          <w:rFonts w:ascii="Times New Roman" w:hAnsi="Times New Roman" w:eastAsia="Times New Roman" w:cs="Times New Roman"/>
          <w:color w:val="000008"/>
          <w:spacing w:val="-39"/>
          <w:sz w:val="22"/>
          <w:szCs w:val="22"/>
        </w:rPr>
        <w:t xml:space="preserve"> </w:t>
      </w:r>
      <w:r>
        <w:rPr>
          <w:color w:val="000008"/>
          <w:spacing w:val="-10"/>
          <w:sz w:val="22"/>
          <w:szCs w:val="22"/>
        </w:rPr>
        <w:t>电子路线设计</w:t>
      </w:r>
      <w:r>
        <w:rPr>
          <w:color w:val="000008"/>
          <w:spacing w:val="-11"/>
          <w:sz w:val="22"/>
          <w:szCs w:val="22"/>
        </w:rPr>
        <w:t>、制版与仿真（第二版）</w:t>
      </w:r>
      <w:r>
        <w:rPr>
          <w:rFonts w:ascii="Times New Roman" w:hAnsi="Times New Roman" w:eastAsia="Times New Roman" w:cs="Times New Roman"/>
          <w:color w:val="000008"/>
          <w:spacing w:val="-11"/>
          <w:sz w:val="22"/>
          <w:szCs w:val="22"/>
        </w:rPr>
        <w:t>.</w:t>
      </w:r>
      <w:r>
        <w:rPr>
          <w:color w:val="000008"/>
          <w:spacing w:val="-11"/>
          <w:sz w:val="22"/>
          <w:szCs w:val="22"/>
        </w:rPr>
        <w:t>北京：清华大学出版社，</w:t>
      </w:r>
      <w:r>
        <w:rPr>
          <w:rFonts w:ascii="Times New Roman" w:hAnsi="Times New Roman" w:eastAsia="Times New Roman" w:cs="Times New Roman"/>
          <w:color w:val="000008"/>
          <w:spacing w:val="-11"/>
          <w:sz w:val="22"/>
          <w:szCs w:val="22"/>
        </w:rPr>
        <w:t>2011.</w:t>
      </w:r>
      <w:r>
        <w:rPr>
          <w:rFonts w:ascii="Times New Roman" w:hAnsi="Times New Roman" w:eastAsia="Times New Roman" w:cs="Times New Roman"/>
          <w:color w:val="000008"/>
          <w:sz w:val="22"/>
          <w:szCs w:val="22"/>
        </w:rPr>
        <w:t xml:space="preserve"> </w:t>
      </w:r>
      <w:r>
        <w:rPr>
          <w:rFonts w:ascii="Times New Roman" w:hAnsi="Times New Roman" w:eastAsia="Times New Roman" w:cs="Times New Roman"/>
          <w:color w:val="000008"/>
          <w:spacing w:val="-10"/>
          <w:sz w:val="22"/>
          <w:szCs w:val="22"/>
        </w:rPr>
        <w:t xml:space="preserve">[2]  </w:t>
      </w:r>
      <w:r>
        <w:rPr>
          <w:color w:val="000008"/>
          <w:spacing w:val="-10"/>
          <w:sz w:val="22"/>
          <w:szCs w:val="22"/>
        </w:rPr>
        <w:t>王博，姜义</w:t>
      </w:r>
      <w:r>
        <w:rPr>
          <w:rFonts w:ascii="Times New Roman" w:hAnsi="Times New Roman" w:eastAsia="Times New Roman" w:cs="Times New Roman"/>
          <w:color w:val="000008"/>
          <w:spacing w:val="-10"/>
          <w:sz w:val="22"/>
          <w:szCs w:val="22"/>
        </w:rPr>
        <w:t>.</w:t>
      </w:r>
      <w:r>
        <w:rPr>
          <w:color w:val="000008"/>
          <w:spacing w:val="-10"/>
          <w:sz w:val="22"/>
          <w:szCs w:val="22"/>
        </w:rPr>
        <w:t>精通</w:t>
      </w:r>
      <w:r>
        <w:rPr>
          <w:color w:val="000008"/>
          <w:spacing w:val="-16"/>
          <w:sz w:val="22"/>
          <w:szCs w:val="22"/>
        </w:rPr>
        <w:t xml:space="preserve"> </w:t>
      </w:r>
      <w:r>
        <w:rPr>
          <w:rFonts w:ascii="Times New Roman" w:hAnsi="Times New Roman" w:eastAsia="Times New Roman" w:cs="Times New Roman"/>
          <w:color w:val="000008"/>
          <w:spacing w:val="-10"/>
          <w:sz w:val="22"/>
          <w:szCs w:val="22"/>
        </w:rPr>
        <w:t>Proteus</w:t>
      </w:r>
      <w:r>
        <w:rPr>
          <w:rFonts w:ascii="Times New Roman" w:hAnsi="Times New Roman" w:eastAsia="Times New Roman" w:cs="Times New Roman"/>
          <w:color w:val="000008"/>
          <w:spacing w:val="22"/>
          <w:sz w:val="22"/>
          <w:szCs w:val="22"/>
        </w:rPr>
        <w:t xml:space="preserve"> </w:t>
      </w:r>
      <w:r>
        <w:rPr>
          <w:color w:val="000008"/>
          <w:spacing w:val="-10"/>
          <w:sz w:val="22"/>
          <w:szCs w:val="22"/>
        </w:rPr>
        <w:t>电路设计与仿真</w:t>
      </w:r>
      <w:r>
        <w:rPr>
          <w:rFonts w:ascii="Times New Roman" w:hAnsi="Times New Roman" w:eastAsia="Times New Roman" w:cs="Times New Roman"/>
          <w:color w:val="000008"/>
          <w:spacing w:val="-10"/>
          <w:sz w:val="22"/>
          <w:szCs w:val="22"/>
        </w:rPr>
        <w:t>.</w:t>
      </w:r>
      <w:r>
        <w:rPr>
          <w:color w:val="000008"/>
          <w:spacing w:val="-10"/>
          <w:sz w:val="22"/>
          <w:szCs w:val="22"/>
        </w:rPr>
        <w:t>北京：清华大学出版社，</w:t>
      </w:r>
      <w:r>
        <w:rPr>
          <w:rFonts w:ascii="Times New Roman" w:hAnsi="Times New Roman" w:eastAsia="Times New Roman" w:cs="Times New Roman"/>
          <w:color w:val="000008"/>
          <w:spacing w:val="-10"/>
          <w:sz w:val="22"/>
          <w:szCs w:val="22"/>
        </w:rPr>
        <w:t>2017.</w:t>
      </w:r>
    </w:p>
    <w:p w14:paraId="1BC1DB1F">
      <w:pPr>
        <w:spacing w:line="270" w:lineRule="auto"/>
        <w:rPr>
          <w:rFonts w:ascii="Arial"/>
          <w:sz w:val="21"/>
        </w:rPr>
      </w:pPr>
    </w:p>
    <w:p w14:paraId="0C487B9A">
      <w:pPr>
        <w:spacing w:line="270" w:lineRule="auto"/>
        <w:rPr>
          <w:rFonts w:ascii="Arial"/>
          <w:sz w:val="21"/>
        </w:rPr>
      </w:pPr>
    </w:p>
    <w:p w14:paraId="6DF7A134">
      <w:pPr>
        <w:spacing w:line="270" w:lineRule="auto"/>
        <w:rPr>
          <w:rFonts w:ascii="Arial"/>
          <w:sz w:val="21"/>
        </w:rPr>
      </w:pPr>
    </w:p>
    <w:p w14:paraId="1787710D">
      <w:pPr>
        <w:spacing w:line="270" w:lineRule="auto"/>
        <w:rPr>
          <w:rFonts w:ascii="Arial"/>
          <w:sz w:val="21"/>
        </w:rPr>
      </w:pPr>
    </w:p>
    <w:p w14:paraId="08FE2461">
      <w:pPr>
        <w:spacing w:line="270" w:lineRule="auto"/>
        <w:rPr>
          <w:rFonts w:ascii="Arial"/>
          <w:sz w:val="21"/>
        </w:rPr>
      </w:pPr>
    </w:p>
    <w:p w14:paraId="619EC088">
      <w:pPr>
        <w:spacing w:line="271" w:lineRule="auto"/>
        <w:rPr>
          <w:rFonts w:ascii="Arial"/>
          <w:sz w:val="21"/>
        </w:rPr>
      </w:pPr>
    </w:p>
    <w:p w14:paraId="1030F616">
      <w:pPr>
        <w:spacing w:line="271" w:lineRule="auto"/>
        <w:rPr>
          <w:rFonts w:ascii="Arial"/>
          <w:sz w:val="21"/>
        </w:rPr>
      </w:pPr>
    </w:p>
    <w:p w14:paraId="44E1E85D">
      <w:pPr>
        <w:spacing w:before="80" w:line="87" w:lineRule="exact"/>
        <w:ind w:left="1351"/>
        <w:rPr>
          <w:rFonts w:ascii="Times New Roman" w:hAnsi="Times New Roman" w:eastAsia="Times New Roman" w:cs="Times New Roman"/>
          <w:sz w:val="28"/>
          <w:szCs w:val="28"/>
        </w:rPr>
      </w:pPr>
      <w:r>
        <w:rPr>
          <w:rFonts w:ascii="Times New Roman" w:hAnsi="Times New Roman" w:eastAsia="Times New Roman" w:cs="Times New Roman"/>
          <w:color w:val="000008"/>
          <w:position w:val="1"/>
          <w:sz w:val="28"/>
          <w:szCs w:val="28"/>
        </w:rPr>
        <w:t>.</w:t>
      </w:r>
    </w:p>
    <w:sectPr>
      <w:footerReference r:id="rId15" w:type="default"/>
      <w:pgSz w:w="11900" w:h="16820"/>
      <w:pgMar w:top="1377" w:right="1785" w:bottom="1137" w:left="1441" w:header="0" w:footer="97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06DBEE">
    <w:pPr>
      <w:spacing w:line="171" w:lineRule="auto"/>
      <w:ind w:left="4504"/>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B28975">
    <w:pPr>
      <w:spacing w:line="174" w:lineRule="auto"/>
      <w:ind w:left="4489"/>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9</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D3C384">
    <w:pPr>
      <w:spacing w:line="174" w:lineRule="auto"/>
      <w:ind w:left="4452"/>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F63BBE">
    <w:pPr>
      <w:spacing w:line="171" w:lineRule="auto"/>
      <w:ind w:left="4469"/>
      <w:rPr>
        <w:rFonts w:ascii="Times New Roman" w:hAnsi="Times New Roman" w:eastAsia="Times New Roman" w:cs="Times New Roman"/>
        <w:sz w:val="18"/>
        <w:szCs w:val="18"/>
      </w:rPr>
    </w:pPr>
    <w:r>
      <w:rPr>
        <w:rFonts w:ascii="Times New Roman" w:hAnsi="Times New Roman" w:eastAsia="Times New Roman" w:cs="Times New Roman"/>
        <w:color w:val="000008"/>
        <w:spacing w:val="-3"/>
        <w:sz w:val="18"/>
        <w:szCs w:val="18"/>
      </w:rPr>
      <w:t>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A5EEA6">
    <w:pPr>
      <w:spacing w:line="174" w:lineRule="auto"/>
      <w:ind w:left="4502"/>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CDE1EC">
    <w:pPr>
      <w:spacing w:line="174" w:lineRule="auto"/>
      <w:ind w:left="4483"/>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7F1B37">
    <w:pPr>
      <w:spacing w:line="174" w:lineRule="auto"/>
      <w:ind w:left="4487"/>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3A3A9">
    <w:pPr>
      <w:spacing w:line="174" w:lineRule="auto"/>
      <w:ind w:left="4438"/>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4</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F8F7A">
    <w:pPr>
      <w:spacing w:line="174" w:lineRule="auto"/>
      <w:ind w:left="4488"/>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3C4D2C">
    <w:pPr>
      <w:spacing w:line="171" w:lineRule="auto"/>
      <w:ind w:left="4480"/>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FCDF3">
    <w:pPr>
      <w:spacing w:line="174" w:lineRule="auto"/>
      <w:ind w:left="4446"/>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ODEzN2ZjMDBiZWFlZWNlMTc4ZDYxMWY0NWZlMzJhOTcifQ=="/>
  </w:docVars>
  <w:rsids>
    <w:rsidRoot w:val="00000000"/>
    <w:rsid w:val="4F073186"/>
    <w:rsid w:val="6B983F41"/>
    <w:rsid w:val="71D340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微软雅黑" w:hAnsi="微软雅黑" w:eastAsia="微软雅黑" w:cs="微软雅黑"/>
      <w:sz w:val="39"/>
      <w:szCs w:val="39"/>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footnotes" Target="footnotes.xml"/><Relationship Id="rId29" Type="http://schemas.openxmlformats.org/officeDocument/2006/relationships/image" Target="media/image13.jpeg"/><Relationship Id="rId28" Type="http://schemas.openxmlformats.org/officeDocument/2006/relationships/image" Target="media/image12.jpeg"/><Relationship Id="rId27" Type="http://schemas.openxmlformats.org/officeDocument/2006/relationships/image" Target="media/image11.jpe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13</Pages>
  <Words>3180</Words>
  <Characters>3607</Characters>
  <TotalTime>4</TotalTime>
  <ScaleCrop>false</ScaleCrop>
  <LinksUpToDate>false</LinksUpToDate>
  <CharactersWithSpaces>4013</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2022-06-24T07:57:00Z</dcterms:created>
  <dc:creator>刘安</dc:creator>
  <cp:lastModifiedBy>Pluto</cp:lastModifiedBy>
  <dcterms:modified xsi:type="dcterms:W3CDTF">2025-08-14T15:14:53Z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2023-07-04T21:24:18Z</vt:filetime>
  </property>
  <property fmtid="{D5CDD505-2E9C-101B-9397-08002B2CF9AE}" pid="4" name="UsrData">
    <vt:lpwstr>64a41d769cb6a0001fc378f8</vt:lpwstr>
  </property>
  <property fmtid="{D5CDD505-2E9C-101B-9397-08002B2CF9AE}" pid="5" name="KSOProductBuildVer">
    <vt:lpwstr>2052-12.1.0.21915</vt:lpwstr>
  </property>
  <property fmtid="{D5CDD505-2E9C-101B-9397-08002B2CF9AE}" pid="6" name="ICV">
    <vt:lpwstr>700DB2FAF48649E49023D509AA0D58D6_12</vt:lpwstr>
  </property>
  <property fmtid="{D5CDD505-2E9C-101B-9397-08002B2CF9AE}" pid="7" name="KSOTemplateDocerSaveRecord">
    <vt:lpwstr>eyJoZGlkIjoiMjZkODVlOTY1ZDEwMDdkNzM3YTBlN2MzZTk3NGVhOWEiLCJ1c2VySWQiOiIxMzgyNzI4OTc0In0=</vt:lpwstr>
  </property>
</Properties>
</file>