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36"/>
        </w:rPr>
      </w:pPr>
      <w:r>
        <w:rPr>
          <w:rFonts w:hint="eastAsia" w:eastAsia="黑体"/>
          <w:sz w:val="36"/>
        </w:rPr>
        <w:t>重庆大学本科学生实验项目任务书</w:t>
      </w:r>
    </w:p>
    <w:tbl>
      <w:tblPr>
        <w:tblStyle w:val="4"/>
        <w:tblW w:w="8505" w:type="dxa"/>
        <w:tblInd w:w="-57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7"/>
        <w:gridCol w:w="1835"/>
        <w:gridCol w:w="465"/>
        <w:gridCol w:w="838"/>
        <w:gridCol w:w="3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</w:p>
        </w:tc>
        <w:tc>
          <w:tcPr>
            <w:tcW w:w="639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二分查找、堆实践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overflowPunct w:val="0"/>
              <w:rPr>
                <w:sz w:val="24"/>
              </w:rPr>
            </w:pPr>
          </w:p>
        </w:tc>
        <w:tc>
          <w:tcPr>
            <w:tcW w:w="130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3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实验性质</w:t>
            </w:r>
          </w:p>
        </w:tc>
        <w:tc>
          <w:tcPr>
            <w:tcW w:w="639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□验证性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/>
                <w:sz w:val="24"/>
              </w:rPr>
              <w:t>设计性  □综合性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1" w:hRule="atLeast"/>
        </w:trPr>
        <w:tc>
          <w:tcPr>
            <w:tcW w:w="850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400" w:lineRule="exact"/>
              <w:ind w:left="420" w:hanging="420" w:hangingChars="175"/>
              <w:rPr>
                <w:sz w:val="24"/>
              </w:rPr>
            </w:pPr>
            <w:r>
              <w:rPr>
                <w:sz w:val="24"/>
              </w:rPr>
              <w:t>实验目的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>1. 掌握</w:t>
            </w:r>
            <w:r>
              <w:rPr>
                <w:rFonts w:hint="eastAsia"/>
                <w:sz w:val="24"/>
              </w:rPr>
              <w:t>堆的基本概念，堆排序以及二分查找的基本原理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训练使用堆与二分查找，通过编程解决不同难度问题的实践能力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0" w:hRule="atLeast"/>
        </w:trPr>
        <w:tc>
          <w:tcPr>
            <w:tcW w:w="850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56" w:beforeLines="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实验内容</w:t>
            </w:r>
          </w:p>
          <w:p>
            <w:pPr>
              <w:numPr>
                <w:ilvl w:val="0"/>
                <w:numId w:val="1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堆基本原理及基本操作，时空复杂度分析方法</w:t>
            </w:r>
          </w:p>
          <w:p>
            <w:pPr>
              <w:numPr>
                <w:ilvl w:val="0"/>
                <w:numId w:val="1"/>
              </w:num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二分查找基本原理、时空复杂度分析方法</w:t>
            </w:r>
          </w:p>
          <w:p>
            <w:pPr>
              <w:numPr>
                <w:ilvl w:val="0"/>
                <w:numId w:val="1"/>
              </w:numPr>
              <w:spacing w:line="400" w:lineRule="exact"/>
              <w:ind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在线编程解决5道不同难度的编程题（3道基础题+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道进阶题）</w:t>
            </w:r>
          </w:p>
          <w:p>
            <w:pPr>
              <w:numPr>
                <w:ilvl w:val="0"/>
                <w:numId w:val="1"/>
              </w:numPr>
              <w:spacing w:line="400" w:lineRule="exact"/>
              <w:ind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在线编程时间（答题时长）1</w:t>
            </w:r>
            <w:r>
              <w:rPr>
                <w:sz w:val="24"/>
              </w:rPr>
              <w:t>50</w:t>
            </w:r>
            <w:r>
              <w:rPr>
                <w:rFonts w:hint="eastAsia"/>
                <w:sz w:val="24"/>
              </w:rPr>
              <w:t>分钟，从开始答题时刻起算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5． 在线程序测评平台采用PTA</w:t>
            </w:r>
            <w:r>
              <w:rPr>
                <w:sz w:val="24"/>
              </w:rPr>
              <w:t xml:space="preserve"> (https://pintia.cn/)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6． 每人必须独立完成编程，可查阅教科书、PPT等资料，不得相互抄袭以及抄袭网上已有的程序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7． 实验课结束后，会对所有程序进行查重，如检测出有抄袭的程序，成绩计零分处理</w:t>
            </w:r>
          </w:p>
          <w:p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实验成绩评定方法</w:t>
            </w:r>
          </w:p>
          <w:p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1. </w:t>
            </w:r>
            <w:r>
              <w:rPr>
                <w:rFonts w:hint="eastAsia"/>
                <w:sz w:val="24"/>
              </w:rPr>
              <w:t>实验总成绩由考勤、程序在线测评和实验报告三部分组成，比例分别为1</w:t>
            </w:r>
            <w:r>
              <w:rPr>
                <w:sz w:val="24"/>
              </w:rPr>
              <w:t>0%</w:t>
            </w:r>
            <w:r>
              <w:rPr>
                <w:rFonts w:hint="eastAsia"/>
                <w:sz w:val="24"/>
              </w:rPr>
              <w:t>、6</w:t>
            </w:r>
            <w:r>
              <w:rPr>
                <w:sz w:val="24"/>
              </w:rPr>
              <w:t>0%</w:t>
            </w:r>
            <w:r>
              <w:rPr>
                <w:rFonts w:hint="eastAsia"/>
                <w:sz w:val="24"/>
              </w:rPr>
              <w:t>和3</w:t>
            </w:r>
            <w:r>
              <w:rPr>
                <w:sz w:val="24"/>
              </w:rPr>
              <w:t>0%</w:t>
            </w:r>
          </w:p>
          <w:p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 xml:space="preserve">    2. </w:t>
            </w:r>
            <w:r>
              <w:rPr>
                <w:rFonts w:hint="eastAsia"/>
                <w:sz w:val="24"/>
              </w:rPr>
              <w:t>在线测评成绩参考ICPC、天梯赛等模式，按PTA排名分A、B、C三个等级，分数4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分以下的属C，4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分以上的学生中排名前半得A，后半得B，同时得A的学生人数不超过获B人数</w:t>
            </w:r>
          </w:p>
          <w:p>
            <w:pPr>
              <w:spacing w:line="400" w:lineRule="exact"/>
              <w:rPr>
                <w:sz w:val="24"/>
              </w:rPr>
            </w:pP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rFonts w:hint="eastAsia"/>
                <w:sz w:val="24"/>
              </w:rPr>
              <w:t>注意：实验结束后一周以内</w:t>
            </w:r>
            <w:r>
              <w:rPr>
                <w:sz w:val="24"/>
              </w:rPr>
              <w:t>提交完整的</w:t>
            </w:r>
            <w:r>
              <w:rPr>
                <w:rFonts w:hint="eastAsia"/>
                <w:sz w:val="24"/>
              </w:rPr>
              <w:t>实验报告，按规定的格式撰写，包括对每道题的算法思路、代码描述、复杂度分析等内容。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42" w:hRule="atLeast"/>
        </w:trPr>
        <w:tc>
          <w:tcPr>
            <w:tcW w:w="850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before="156" w:beforeLines="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参考资料：</w:t>
            </w:r>
          </w:p>
          <w:p>
            <w:pPr>
              <w:numPr>
                <w:ilvl w:val="0"/>
                <w:numId w:val="2"/>
              </w:numPr>
              <w:tabs>
                <w:tab w:val="left" w:pos="279"/>
                <w:tab w:val="clear" w:pos="720"/>
              </w:tabs>
              <w:spacing w:line="240" w:lineRule="atLeast"/>
              <w:ind w:left="279" w:hanging="283"/>
            </w:pPr>
            <w:r>
              <w:t>Data Structures and Algorithm Analysis (C++ Version)</w:t>
            </w:r>
            <w:r>
              <w:rPr>
                <w:rFonts w:hint="eastAsia"/>
              </w:rPr>
              <w:t xml:space="preserve">  </w:t>
            </w:r>
            <w:r>
              <w:t>Clifford A. Shaffer</w:t>
            </w:r>
          </w:p>
          <w:p>
            <w:pPr>
              <w:numPr>
                <w:ilvl w:val="1"/>
                <w:numId w:val="3"/>
              </w:numPr>
              <w:tabs>
                <w:tab w:val="left" w:pos="279"/>
                <w:tab w:val="clear" w:pos="1440"/>
              </w:tabs>
              <w:ind w:left="279" w:hanging="283"/>
            </w:pPr>
            <w:r>
              <w:t>Introduction to Algorithms, 3rd Edition, MIT Press, T.H. Cormen, et al.</w:t>
            </w:r>
          </w:p>
          <w:p>
            <w:pPr>
              <w:numPr>
                <w:ilvl w:val="1"/>
                <w:numId w:val="3"/>
              </w:numPr>
              <w:tabs>
                <w:tab w:val="left" w:pos="279"/>
                <w:tab w:val="clear" w:pos="1440"/>
              </w:tabs>
              <w:ind w:left="279" w:hanging="283"/>
            </w:pPr>
            <w:r>
              <w:rPr>
                <w:rFonts w:hint="eastAsia"/>
              </w:rPr>
              <w:t xml:space="preserve">《数据结构（ </w:t>
            </w:r>
            <w:r>
              <w:t xml:space="preserve">C </w:t>
            </w:r>
            <w:r>
              <w:rPr>
                <w:rFonts w:hint="eastAsia"/>
              </w:rPr>
              <w:t>语言版）》，严蔚敏，吴伟民编著，清华大学出版社</w:t>
            </w:r>
          </w:p>
          <w:p>
            <w:pPr>
              <w:numPr>
                <w:ilvl w:val="1"/>
                <w:numId w:val="3"/>
              </w:numPr>
              <w:tabs>
                <w:tab w:val="left" w:pos="279"/>
                <w:tab w:val="clear" w:pos="1440"/>
              </w:tabs>
              <w:ind w:left="279" w:hanging="283"/>
            </w:pPr>
            <w:r>
              <w:rPr>
                <w:rFonts w:hint="eastAsia"/>
              </w:rPr>
              <w:t>《算法竞赛》，罗勇军，郭卫斌著，清华大学出版社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440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  <w:u w:val="single"/>
              </w:rPr>
              <w:t>20</w:t>
            </w:r>
            <w:r>
              <w:rPr>
                <w:rFonts w:ascii="宋体" w:hAnsi="宋体"/>
                <w:sz w:val="24"/>
                <w:u w:val="single"/>
              </w:rPr>
              <w:t xml:space="preserve">23 </w:t>
            </w:r>
            <w:r>
              <w:rPr>
                <w:rFonts w:hint="eastAsia" w:ascii="宋体" w:hAnsi="宋体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11</w:t>
            </w:r>
            <w:r>
              <w:rPr>
                <w:rFonts w:hint="eastAsia" w:ascii="宋体" w:hAnsi="宋体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25</w:t>
            </w:r>
            <w:r>
              <w:rPr>
                <w:rFonts w:hint="eastAsia" w:ascii="宋体" w:hAnsi="宋体"/>
                <w:sz w:val="24"/>
              </w:rPr>
              <w:t>日</w:t>
            </w:r>
          </w:p>
        </w:tc>
        <w:tc>
          <w:tcPr>
            <w:tcW w:w="409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ordWrap w:val="0"/>
              <w:ind w:right="105" w:rightChars="5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hint="eastAsia"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hint="eastAsia" w:ascii="宋体" w:hAnsi="宋体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  </w:t>
            </w:r>
            <w:r>
              <w:rPr>
                <w:rFonts w:hint="eastAsia" w:ascii="宋体" w:hAnsi="宋体"/>
                <w:sz w:val="24"/>
              </w:rPr>
              <w:t>日</w:t>
            </w:r>
          </w:p>
        </w:tc>
      </w:tr>
    </w:tbl>
    <w:p>
      <w:pPr>
        <w:widowControl/>
        <w:jc w:val="left"/>
        <w:rPr>
          <w:rFonts w:eastAsia="黑体"/>
          <w:sz w:val="36"/>
        </w:rPr>
      </w:pPr>
      <w:r>
        <w:rPr>
          <w:rFonts w:eastAsia="黑体"/>
          <w:sz w:val="36"/>
        </w:rPr>
        <w:br w:type="page"/>
      </w:r>
    </w:p>
    <w:p>
      <w:pPr>
        <w:jc w:val="center"/>
        <w:rPr>
          <w:rFonts w:ascii="黑体" w:eastAsia="黑体"/>
          <w:b/>
          <w:sz w:val="32"/>
        </w:rPr>
      </w:pPr>
      <w:r>
        <w:rPr>
          <w:rFonts w:hint="eastAsia" w:ascii="黑体" w:eastAsia="黑体"/>
          <w:b/>
          <w:sz w:val="32"/>
        </w:rPr>
        <w:t>《数据结构与算法》实验报告</w:t>
      </w:r>
    </w:p>
    <w:p>
      <w:pPr>
        <w:jc w:val="right"/>
      </w:pP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980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2022级计算机科学与技术卓越1班</w:t>
            </w:r>
          </w:p>
        </w:tc>
        <w:tc>
          <w:tcPr>
            <w:tcW w:w="851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1864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eastAsia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刘安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二分查找、堆实践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 w:eastAsia="宋体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12/1</w:t>
            </w:r>
          </w:p>
        </w:tc>
        <w:tc>
          <w:tcPr>
            <w:tcW w:w="1365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/>
                <w:sz w:val="24"/>
                <w:lang w:val="en-US" w:eastAsia="zh-CN"/>
              </w:rPr>
              <w:t>第二软件实验室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2" w:leftChars="-20" w:right="171" w:firstLine="211" w:firstLineChars="100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>
            <w:pPr>
              <w:spacing w:line="480" w:lineRule="exact"/>
              <w:ind w:left="-42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/>
                <w:szCs w:val="21"/>
              </w:rPr>
              <w:t>√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6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ascii="楷体_GB2312" w:eastAsia="楷体_GB2312"/>
              </w:rPr>
              <w:t>其他：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             评价教师签名：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一、实验目的</w:t>
            </w:r>
          </w:p>
          <w:p>
            <w:pPr>
              <w:spacing w:line="400" w:lineRule="exact"/>
              <w:ind w:left="420" w:leftChars="200"/>
              <w:rPr>
                <w:sz w:val="24"/>
              </w:rPr>
            </w:pPr>
            <w:r>
              <w:rPr>
                <w:sz w:val="24"/>
              </w:rPr>
              <w:t>1. 掌握</w:t>
            </w:r>
            <w:r>
              <w:rPr>
                <w:rFonts w:hint="eastAsia"/>
                <w:sz w:val="24"/>
              </w:rPr>
              <w:t>堆的基本概念，堆排序以及二分查找的基本原理</w:t>
            </w:r>
          </w:p>
          <w:p>
            <w:pPr>
              <w:ind w:firstLine="480" w:firstLineChars="200"/>
            </w:pPr>
            <w:r>
              <w:rPr>
                <w:sz w:val="24"/>
              </w:rPr>
              <w:t xml:space="preserve">2. </w:t>
            </w:r>
            <w:r>
              <w:rPr>
                <w:rFonts w:hint="eastAsia"/>
                <w:sz w:val="24"/>
              </w:rPr>
              <w:t>训练使用堆与二分查找，通过编程解决不同难度问题的实践能力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7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</w:rPr>
              <w:t>二、实验项目内容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2"/>
                <w:szCs w:val="21"/>
              </w:rPr>
            </w:pPr>
            <w:r>
              <w:rPr>
                <w:rFonts w:hint="eastAsia" w:eastAsia="黑体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                                </w:t>
            </w:r>
            <w:r>
              <w:rPr>
                <w:rFonts w:hint="eastAsia" w:eastAsia="黑体"/>
                <w:bCs/>
                <w:sz w:val="22"/>
                <w:szCs w:val="21"/>
              </w:rPr>
              <w:t>注：每道题按下面的格式分别描述</w:t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实验题目1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2810510" cy="2240915"/>
                  <wp:effectExtent l="0" t="0" r="8890" b="6985"/>
                  <wp:docPr id="1" name="图片 1" descr="2M1W4`0O3Y@`4$AR3YG[5)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M1W4`0O3Y@`4$AR3YG[5)T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510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8545" cy="7378065"/>
                  <wp:effectExtent l="0" t="0" r="8255" b="13335"/>
                  <wp:docPr id="2" name="图片 2" descr="225}6EQ54F_3BA[@R%11I4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25}6EQ54F_3BA[@R%11I4R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545" cy="737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2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54575" cy="4904105"/>
                  <wp:effectExtent l="0" t="0" r="3175" b="10795"/>
                  <wp:docPr id="3" name="图片 3" descr="DSCI_O@TUHX_{D32BMYQB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DSCI_O@TUHX_{D32BMYQBE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490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3833495" cy="7428865"/>
                  <wp:effectExtent l="0" t="0" r="14605" b="635"/>
                  <wp:docPr id="5" name="图片 5" descr="4BL6`WCXBPNDI7GLAGVL}`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BL6`WCXBPNDI7GLAGVL}`W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95" cy="742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3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4735" cy="4123055"/>
                  <wp:effectExtent l="0" t="0" r="12065" b="10795"/>
                  <wp:docPr id="7" name="图片 7" descr="6(L96JM@M(1TK{$[F}@GV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6(L96JM@M(1TK{$[F}@GVIC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735" cy="412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67275" cy="6763385"/>
                  <wp:effectExtent l="0" t="0" r="9525" b="18415"/>
                  <wp:docPr id="8" name="图片 8" descr="]MKYQGF~R`B3$RXE``V1I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]MKYQGF~R`B3$RXE``V1I6W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676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</w:p>
          <w:p>
            <w:pPr>
              <w:spacing w:line="300" w:lineRule="auto"/>
              <w:ind w:left="840"/>
              <w:rPr>
                <w:szCs w:val="20"/>
              </w:rPr>
            </w:pP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4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870450" cy="4443730"/>
                  <wp:effectExtent l="0" t="0" r="6350" b="13970"/>
                  <wp:docPr id="9" name="图片 9" descr="@X@%{2_HET9K_{TDH6H3V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@X@%{2_HET9K_{TDH6H3V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44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/>
                <w:szCs w:val="20"/>
              </w:rPr>
            </w:pP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4713605" cy="7522210"/>
                  <wp:effectExtent l="0" t="0" r="10795" b="2540"/>
                  <wp:docPr id="10" name="图片 10" descr="4WDB5_94PTL}2ZQSWOYXN}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4WDB5_94PTL}2ZQSWOYXN}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752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80" w:firstLineChars="200"/>
              <w:rPr>
                <w:szCs w:val="20"/>
              </w:rPr>
            </w:pPr>
            <w:r>
              <w:rPr>
                <w:rFonts w:hint="eastAsia"/>
                <w:sz w:val="24"/>
              </w:rPr>
              <w:t>实验题目</w:t>
            </w:r>
            <w:r>
              <w:rPr>
                <w:rFonts w:hint="eastAsia"/>
                <w:sz w:val="24"/>
                <w:lang w:val="en-US" w:eastAsia="zh-CN"/>
              </w:rPr>
              <w:t>5</w:t>
            </w:r>
            <w:r>
              <w:rPr>
                <w:rFonts w:hint="eastAsia"/>
                <w:szCs w:val="20"/>
              </w:rPr>
              <w:t>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题目内容：</w:t>
            </w:r>
          </w:p>
          <w:p>
            <w:pPr>
              <w:spacing w:line="300" w:lineRule="auto"/>
              <w:ind w:left="840"/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 w:eastAsia="宋体"/>
                <w:szCs w:val="20"/>
                <w:lang w:eastAsia="zh-CN"/>
              </w:rPr>
              <w:drawing>
                <wp:inline distT="0" distB="0" distL="114300" distR="114300">
                  <wp:extent cx="3676015" cy="7244080"/>
                  <wp:effectExtent l="0" t="0" r="635" b="13970"/>
                  <wp:docPr id="11" name="图片 11" descr="RCJ5HRQ(MYT7$BA7I`]O$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RCJ5HRQ(MYT7$BA7I`]O$KA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15" cy="724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  <w:r>
              <w:rPr>
                <w:rFonts w:hint="eastAsia"/>
                <w:szCs w:val="20"/>
              </w:rPr>
              <w:t>代码：</w:t>
            </w:r>
          </w:p>
          <w:p>
            <w:pPr>
              <w:spacing w:line="300" w:lineRule="auto"/>
              <w:ind w:left="840"/>
              <w:rPr>
                <w:szCs w:val="20"/>
              </w:rPr>
            </w:pPr>
          </w:p>
          <w:p>
            <w:pPr>
              <w:spacing w:line="300" w:lineRule="auto"/>
              <w:ind w:left="840"/>
              <w:rPr>
                <w:rFonts w:hint="eastAsia" w:eastAsia="黑体"/>
                <w:b/>
                <w:lang w:eastAsia="zh-CN"/>
              </w:rPr>
            </w:pPr>
            <w:r>
              <w:rPr>
                <w:rFonts w:hint="eastAsia" w:eastAsia="黑体"/>
                <w:b/>
                <w:lang w:eastAsia="zh-CN"/>
              </w:rPr>
              <w:drawing>
                <wp:inline distT="0" distB="0" distL="114300" distR="114300">
                  <wp:extent cx="3213100" cy="7151370"/>
                  <wp:effectExtent l="0" t="0" r="6350" b="11430"/>
                  <wp:docPr id="12" name="图片 12" descr="ON[Z7(UKU_@}VV7A2VG[[M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ON[Z7(UKU_@}VV7A2VG[[M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715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/>
    <w:sectPr>
      <w:headerReference r:id="rId3" w:type="first"/>
      <w:footerReference r:id="rId6" w:type="first"/>
      <w:footerReference r:id="rId4" w:type="default"/>
      <w:footerReference r:id="rId5" w:type="even"/>
      <w:pgSz w:w="10433" w:h="14742"/>
      <w:pgMar w:top="1134" w:right="1588" w:bottom="1134" w:left="1588" w:header="851" w:footer="737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right="36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right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2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报告创建时间：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7330FD"/>
    <w:multiLevelType w:val="multilevel"/>
    <w:tmpl w:val="147330FD"/>
    <w:lvl w:ilvl="0" w:tentative="0">
      <w:start w:val="1"/>
      <w:numFmt w:val="decimal"/>
      <w:lvlText w:val="%1．"/>
      <w:lvlJc w:val="left"/>
      <w:pPr>
        <w:ind w:left="90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37C5441"/>
    <w:multiLevelType w:val="multilevel"/>
    <w:tmpl w:val="337C5441"/>
    <w:lvl w:ilvl="0" w:tentative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5BDB21DF"/>
    <w:multiLevelType w:val="multilevel"/>
    <w:tmpl w:val="5BDB21DF"/>
    <w:lvl w:ilvl="0" w:tentative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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DEzN2ZjMDBiZWFlZWNlMTc4ZDYxMWY0NWZlMzJhOTcifQ=="/>
  </w:docVars>
  <w:rsids>
    <w:rsidRoot w:val="00733B3B"/>
    <w:rsid w:val="00000C66"/>
    <w:rsid w:val="00015DAA"/>
    <w:rsid w:val="00043C66"/>
    <w:rsid w:val="00051E73"/>
    <w:rsid w:val="00066C0C"/>
    <w:rsid w:val="00086D76"/>
    <w:rsid w:val="000D6E79"/>
    <w:rsid w:val="000E6B52"/>
    <w:rsid w:val="000E7E59"/>
    <w:rsid w:val="000F3A71"/>
    <w:rsid w:val="001205E2"/>
    <w:rsid w:val="00136D99"/>
    <w:rsid w:val="00162143"/>
    <w:rsid w:val="00164BB4"/>
    <w:rsid w:val="00181C41"/>
    <w:rsid w:val="001836C1"/>
    <w:rsid w:val="00184DF1"/>
    <w:rsid w:val="00194EF2"/>
    <w:rsid w:val="001C74BF"/>
    <w:rsid w:val="001E09E4"/>
    <w:rsid w:val="001E7F74"/>
    <w:rsid w:val="00230692"/>
    <w:rsid w:val="00231127"/>
    <w:rsid w:val="00236AEB"/>
    <w:rsid w:val="00252A18"/>
    <w:rsid w:val="002861BF"/>
    <w:rsid w:val="002B47C1"/>
    <w:rsid w:val="002C6179"/>
    <w:rsid w:val="002E1476"/>
    <w:rsid w:val="002E1D8E"/>
    <w:rsid w:val="002E3674"/>
    <w:rsid w:val="00330E91"/>
    <w:rsid w:val="00341D1A"/>
    <w:rsid w:val="00344BAE"/>
    <w:rsid w:val="0038755E"/>
    <w:rsid w:val="003920F1"/>
    <w:rsid w:val="003C38BA"/>
    <w:rsid w:val="003E1B4F"/>
    <w:rsid w:val="003E607B"/>
    <w:rsid w:val="004135E7"/>
    <w:rsid w:val="004522D2"/>
    <w:rsid w:val="00460860"/>
    <w:rsid w:val="004653F0"/>
    <w:rsid w:val="0048646B"/>
    <w:rsid w:val="00495D01"/>
    <w:rsid w:val="004F24E9"/>
    <w:rsid w:val="00500853"/>
    <w:rsid w:val="0050189F"/>
    <w:rsid w:val="0050306F"/>
    <w:rsid w:val="005164A1"/>
    <w:rsid w:val="00517B34"/>
    <w:rsid w:val="005429D8"/>
    <w:rsid w:val="00544E31"/>
    <w:rsid w:val="00557EF0"/>
    <w:rsid w:val="00572017"/>
    <w:rsid w:val="00572D75"/>
    <w:rsid w:val="005A14D7"/>
    <w:rsid w:val="0061399C"/>
    <w:rsid w:val="00634660"/>
    <w:rsid w:val="00636E07"/>
    <w:rsid w:val="00652A24"/>
    <w:rsid w:val="0069041A"/>
    <w:rsid w:val="00691B49"/>
    <w:rsid w:val="00692A09"/>
    <w:rsid w:val="00692D9D"/>
    <w:rsid w:val="006A615B"/>
    <w:rsid w:val="006B4330"/>
    <w:rsid w:val="006C19CC"/>
    <w:rsid w:val="006E582F"/>
    <w:rsid w:val="006E59E6"/>
    <w:rsid w:val="006F18D4"/>
    <w:rsid w:val="006F247B"/>
    <w:rsid w:val="00733B3B"/>
    <w:rsid w:val="00740F76"/>
    <w:rsid w:val="007A1FB5"/>
    <w:rsid w:val="007A241F"/>
    <w:rsid w:val="007A3E2D"/>
    <w:rsid w:val="007A4E26"/>
    <w:rsid w:val="007B4142"/>
    <w:rsid w:val="007C162C"/>
    <w:rsid w:val="007D2AE9"/>
    <w:rsid w:val="007D50FC"/>
    <w:rsid w:val="007D7BFA"/>
    <w:rsid w:val="007E4190"/>
    <w:rsid w:val="007F2D2C"/>
    <w:rsid w:val="00802842"/>
    <w:rsid w:val="00810170"/>
    <w:rsid w:val="00836FF1"/>
    <w:rsid w:val="00847462"/>
    <w:rsid w:val="008B0879"/>
    <w:rsid w:val="008B08E5"/>
    <w:rsid w:val="008C4121"/>
    <w:rsid w:val="008F72F4"/>
    <w:rsid w:val="00940AEF"/>
    <w:rsid w:val="009426D4"/>
    <w:rsid w:val="009609DB"/>
    <w:rsid w:val="009660F4"/>
    <w:rsid w:val="00981490"/>
    <w:rsid w:val="009967BE"/>
    <w:rsid w:val="009B4162"/>
    <w:rsid w:val="009D61AD"/>
    <w:rsid w:val="009E616B"/>
    <w:rsid w:val="009F28C1"/>
    <w:rsid w:val="009F4A35"/>
    <w:rsid w:val="009F51D2"/>
    <w:rsid w:val="009F71A0"/>
    <w:rsid w:val="00A02632"/>
    <w:rsid w:val="00A0363A"/>
    <w:rsid w:val="00A1295A"/>
    <w:rsid w:val="00A15020"/>
    <w:rsid w:val="00A371B5"/>
    <w:rsid w:val="00A70083"/>
    <w:rsid w:val="00A86C4B"/>
    <w:rsid w:val="00AD321B"/>
    <w:rsid w:val="00AD4175"/>
    <w:rsid w:val="00AE0BE9"/>
    <w:rsid w:val="00AE2ECD"/>
    <w:rsid w:val="00AE30AB"/>
    <w:rsid w:val="00AE36FE"/>
    <w:rsid w:val="00B012AD"/>
    <w:rsid w:val="00B1638B"/>
    <w:rsid w:val="00B671C5"/>
    <w:rsid w:val="00B8645B"/>
    <w:rsid w:val="00BA58D7"/>
    <w:rsid w:val="00BB204E"/>
    <w:rsid w:val="00BB56C9"/>
    <w:rsid w:val="00BD7798"/>
    <w:rsid w:val="00C071AD"/>
    <w:rsid w:val="00C3682D"/>
    <w:rsid w:val="00C47C5D"/>
    <w:rsid w:val="00C51F5F"/>
    <w:rsid w:val="00C978CB"/>
    <w:rsid w:val="00CA5898"/>
    <w:rsid w:val="00CB6460"/>
    <w:rsid w:val="00CC571A"/>
    <w:rsid w:val="00CD3D3E"/>
    <w:rsid w:val="00CF1B29"/>
    <w:rsid w:val="00CF7768"/>
    <w:rsid w:val="00D77AF5"/>
    <w:rsid w:val="00D8540A"/>
    <w:rsid w:val="00D91025"/>
    <w:rsid w:val="00DD047F"/>
    <w:rsid w:val="00E07EB5"/>
    <w:rsid w:val="00E23FA3"/>
    <w:rsid w:val="00E455A3"/>
    <w:rsid w:val="00E56CF4"/>
    <w:rsid w:val="00E75046"/>
    <w:rsid w:val="00E8585D"/>
    <w:rsid w:val="00E878FC"/>
    <w:rsid w:val="00E958CD"/>
    <w:rsid w:val="00EF3517"/>
    <w:rsid w:val="00F3148A"/>
    <w:rsid w:val="00F44857"/>
    <w:rsid w:val="00F85E59"/>
    <w:rsid w:val="00FB6725"/>
    <w:rsid w:val="00FD5BFB"/>
    <w:rsid w:val="525D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10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rPr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uiPriority w:val="0"/>
  </w:style>
  <w:style w:type="character" w:styleId="8">
    <w:name w:val="Hyperlink"/>
    <w:basedOn w:val="6"/>
    <w:unhideWhenUsed/>
    <w:uiPriority w:val="99"/>
    <w:rPr>
      <w:color w:val="0000FF" w:themeColor="hyperlink"/>
      <w:u w:val="single"/>
    </w:rPr>
  </w:style>
  <w:style w:type="character" w:customStyle="1" w:styleId="9">
    <w:name w:val="页脚 字符"/>
    <w:link w:val="2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0">
    <w:name w:val="页眉 字符"/>
    <w:link w:val="3"/>
    <w:uiPriority w:val="0"/>
    <w:rPr>
      <w:kern w:val="2"/>
      <w:sz w:val="18"/>
      <w:szCs w:val="18"/>
    </w:rPr>
  </w:style>
  <w:style w:type="character" w:styleId="11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173</Words>
  <Characters>987</Characters>
  <Lines>8</Lines>
  <Paragraphs>2</Paragraphs>
  <TotalTime>5</TotalTime>
  <ScaleCrop>false</ScaleCrop>
  <LinksUpToDate>false</LinksUpToDate>
  <CharactersWithSpaces>1158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2019-10-30T11:38:00Z</dcterms:created>
  <dc:creator>李杰</dc:creator>
  <cp:lastModifiedBy>Pluto</cp:lastModifiedBy>
  <dcterms:modified xsi:type="dcterms:W3CDTF">2023-12-10T12:45:32Z</dcterms:modified>
  <dc:title>重庆大学实验报告</dc:title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A9D5BCACE34B4570912008DE4F2C61FB_12</vt:lpwstr>
  </property>
</Properties>
</file>