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31B37">
      <w:pPr>
        <w:pStyle w:val="3"/>
        <w:jc w:val="center"/>
        <w:rPr>
          <w:rFonts w:ascii="Times New Roman" w:hAnsi="Times New Roman" w:cs="Times New Roman"/>
          <w:color w:val="auto"/>
        </w:rPr>
      </w:pPr>
      <w:r>
        <w:rPr>
          <w:rFonts w:hint="eastAsia" w:ascii="Times New Roman" w:hAnsi="Times New Roman" w:cs="Times New Roman"/>
          <w:color w:val="auto"/>
        </w:rPr>
        <w:t>《大数据架构与技术》研读讨论</w:t>
      </w:r>
      <w:r>
        <w:rPr>
          <w:rFonts w:ascii="Times New Roman" w:hAnsi="Times New Roman" w:cs="Times New Roman"/>
          <w:color w:val="auto"/>
        </w:rPr>
        <w:t>作业</w:t>
      </w:r>
    </w:p>
    <w:p w14:paraId="7B77FFB1">
      <w:pPr>
        <w:pStyle w:val="3"/>
        <w:jc w:val="center"/>
        <w:rPr>
          <w:rFonts w:ascii="Times New Roman" w:hAnsi="Times New Roman" w:cs="Times New Roman"/>
          <w:color w:val="auto"/>
        </w:rPr>
      </w:pPr>
      <w:r>
        <w:rPr>
          <w:rFonts w:hint="eastAsia" w:ascii="Times New Roman" w:hAnsi="Times New Roman" w:cs="Times New Roman"/>
          <w:color w:val="auto"/>
        </w:rPr>
        <w:t>Main</w:t>
      </w:r>
      <w:r>
        <w:rPr>
          <w:rFonts w:ascii="Times New Roman" w:hAnsi="Times New Roman" w:cs="Times New Roman"/>
          <w:color w:val="auto"/>
        </w:rPr>
        <w:t xml:space="preserve"> </w:t>
      </w:r>
      <w:r>
        <w:rPr>
          <w:rFonts w:hint="eastAsia" w:ascii="Times New Roman" w:hAnsi="Times New Roman" w:cs="Times New Roman"/>
          <w:color w:val="auto"/>
        </w:rPr>
        <w:t>I</w:t>
      </w:r>
      <w:r>
        <w:rPr>
          <w:rFonts w:ascii="Times New Roman" w:hAnsi="Times New Roman" w:cs="Times New Roman"/>
          <w:color w:val="auto"/>
        </w:rPr>
        <w:t xml:space="preserve">deas and </w:t>
      </w:r>
      <w:r>
        <w:rPr>
          <w:rFonts w:hint="eastAsia" w:ascii="Times New Roman" w:hAnsi="Times New Roman" w:cs="Times New Roman"/>
          <w:color w:val="auto"/>
        </w:rPr>
        <w:t>M</w:t>
      </w:r>
      <w:r>
        <w:rPr>
          <w:rFonts w:ascii="Times New Roman" w:hAnsi="Times New Roman" w:cs="Times New Roman"/>
          <w:color w:val="auto"/>
        </w:rPr>
        <w:t xml:space="preserve">ajor </w:t>
      </w:r>
      <w:r>
        <w:rPr>
          <w:rFonts w:hint="eastAsia" w:ascii="Times New Roman" w:hAnsi="Times New Roman" w:cs="Times New Roman"/>
          <w:color w:val="auto"/>
        </w:rPr>
        <w:t>C</w:t>
      </w:r>
      <w:r>
        <w:rPr>
          <w:rFonts w:ascii="Times New Roman" w:hAnsi="Times New Roman" w:cs="Times New Roman"/>
          <w:color w:val="auto"/>
        </w:rPr>
        <w:t>ontributions</w:t>
      </w:r>
      <w:r>
        <w:rPr>
          <w:rFonts w:hint="eastAsia" w:ascii="Times New Roman" w:hAnsi="Times New Roman" w:cs="Times New Roman"/>
          <w:color w:val="auto"/>
        </w:rPr>
        <w:t xml:space="preserve"> of </w:t>
      </w:r>
      <w:r>
        <w:rPr>
          <w:rFonts w:ascii="Times New Roman" w:hAnsi="Times New Roman" w:cs="Times New Roman"/>
          <w:color w:val="auto"/>
        </w:rPr>
        <w:t>Readings Discussion</w:t>
      </w:r>
      <w:r>
        <w:rPr>
          <w:rFonts w:hint="eastAsia" w:ascii="Times New Roman" w:hAnsi="Times New Roman" w:cs="Times New Roman"/>
          <w:color w:val="auto"/>
        </w:rPr>
        <w:t xml:space="preserve"> 1 (in Chinese)</w:t>
      </w:r>
    </w:p>
    <w:p w14:paraId="45992D1A">
      <w:pPr>
        <w:rPr>
          <w:rFonts w:ascii="Times New Roman" w:hAnsi="Times New Roman" w:cs="Times New Roman"/>
        </w:rPr>
      </w:pPr>
      <w:r>
        <w:rPr>
          <w:rFonts w:hint="eastAsia" w:ascii="Times New Roman" w:hAnsi="Times New Roman" w:cs="Times New Roman"/>
        </w:rPr>
        <w:t>备注：小组讨论翻译并理解给出的研读文献，无需全文直译，但需要撰写文献的核心思想、主要过程和主要贡献，依据撰写质量评价给分</w:t>
      </w:r>
    </w:p>
    <w:p w14:paraId="20640568">
      <w:pPr>
        <w:jc w:val="center"/>
        <w:rPr>
          <w:rFonts w:ascii="Times New Roman" w:hAnsi="Times New Roman" w:eastAsia="宋体" w:cs="Times New Roman"/>
          <w:color w:val="000000"/>
          <w:lang w:val="en-SG"/>
        </w:rPr>
      </w:pPr>
      <w:r>
        <w:rPr>
          <w:rFonts w:ascii="Times New Roman" w:hAnsi="Times New Roman" w:cs="Times New Roman"/>
          <w:lang w:val="en-SG"/>
        </w:rPr>
        <w:t>Name:</w:t>
      </w:r>
      <w:r>
        <w:rPr>
          <w:rFonts w:ascii="Times New Roman" w:hAnsi="Times New Roman" w:cs="Times New Roman"/>
          <w:lang w:val="en-SG"/>
        </w:rPr>
        <w:tab/>
      </w:r>
      <w:r>
        <w:rPr>
          <w:rFonts w:ascii="Times New Roman" w:hAnsi="Times New Roman" w:eastAsia="宋体" w:cs="Times New Roman"/>
          <w:color w:val="000000"/>
          <w:lang w:val="en-SG"/>
        </w:rPr>
        <w:t>__________</w:t>
      </w:r>
      <w:r>
        <w:rPr>
          <w:rFonts w:ascii="Times New Roman" w:hAnsi="Times New Roman" w:cs="Times New Roman"/>
          <w:lang w:val="en-SG"/>
        </w:rPr>
        <w:tab/>
      </w:r>
      <w:r>
        <w:rPr>
          <w:rFonts w:ascii="Times New Roman" w:hAnsi="Times New Roman" w:cs="Times New Roman"/>
          <w:lang w:val="en-SG"/>
        </w:rPr>
        <w:t xml:space="preserve">Student ID: </w:t>
      </w:r>
      <w:r>
        <w:rPr>
          <w:rFonts w:ascii="Times New Roman" w:hAnsi="Times New Roman" w:eastAsia="宋体" w:cs="Times New Roman"/>
          <w:color w:val="000000"/>
          <w:lang w:val="en-SG"/>
        </w:rPr>
        <w:t>____</w:t>
      </w:r>
      <w:bookmarkStart w:id="0" w:name="_GoBack"/>
      <w:bookmarkEnd w:id="0"/>
    </w:p>
    <w:p w14:paraId="65B3A074">
      <w:pPr>
        <w:autoSpaceDE w:val="0"/>
        <w:autoSpaceDN w:val="0"/>
        <w:adjustRightInd w:val="0"/>
        <w:spacing w:after="0" w:line="240" w:lineRule="auto"/>
        <w:rPr>
          <w:rFonts w:hint="eastAsia" w:ascii="Times New Roman" w:hAnsi="Times New Roman" w:eastAsia="宋体" w:cs="Times New Roman"/>
          <w:color w:val="000000"/>
          <w:lang w:val="en-SG"/>
        </w:rPr>
      </w:pPr>
    </w:p>
    <w:p w14:paraId="37B73773">
      <w:pPr>
        <w:keepNext w:val="0"/>
        <w:keepLines w:val="0"/>
        <w:pageBreakBefore w:val="0"/>
        <w:widowControl/>
        <w:kinsoku/>
        <w:wordWrap/>
        <w:overflowPunct/>
        <w:topLinePunct w:val="0"/>
        <w:autoSpaceDE w:val="0"/>
        <w:autoSpaceDN w:val="0"/>
        <w:bidi w:val="0"/>
        <w:adjustRightInd w:val="0"/>
        <w:snapToGrid/>
        <w:spacing w:after="0" w:line="360" w:lineRule="auto"/>
        <w:textAlignment w:val="auto"/>
        <w:rPr>
          <w:rFonts w:hint="eastAsia" w:ascii="Times New Roman" w:hAnsi="Times New Roman" w:eastAsia="宋体" w:cs="Times New Roman"/>
          <w:b/>
          <w:bCs/>
          <w:color w:val="000000"/>
          <w:sz w:val="32"/>
          <w:szCs w:val="32"/>
          <w:lang w:val="en-SG"/>
        </w:rPr>
      </w:pPr>
      <w:r>
        <w:rPr>
          <w:rFonts w:hint="eastAsia" w:cs="Times New Roman"/>
          <w:b/>
          <w:bCs/>
          <w:color w:val="000000"/>
          <w:sz w:val="32"/>
          <w:szCs w:val="32"/>
          <w:lang w:val="en-US" w:eastAsia="zh-CN"/>
        </w:rPr>
        <w:t>一、</w:t>
      </w:r>
      <w:r>
        <w:rPr>
          <w:rFonts w:hint="eastAsia" w:ascii="Times New Roman" w:hAnsi="Times New Roman" w:eastAsia="宋体" w:cs="Times New Roman"/>
          <w:b/>
          <w:bCs/>
          <w:color w:val="000000"/>
          <w:sz w:val="32"/>
          <w:szCs w:val="32"/>
          <w:lang w:val="en-SG"/>
        </w:rPr>
        <w:t>核心思想</w:t>
      </w:r>
    </w:p>
    <w:p w14:paraId="2F2C07E0">
      <w:pPr>
        <w:bidi w:val="0"/>
        <w:ind w:firstLine="480" w:firstLineChars="200"/>
        <w:rPr>
          <w:rFonts w:hint="eastAsia"/>
          <w:lang w:val="en-SG"/>
        </w:rPr>
      </w:pPr>
      <w:r>
        <w:rPr>
          <w:rFonts w:hint="eastAsia"/>
          <w:lang w:val="en-SG"/>
        </w:rPr>
        <w:t>该文献围绕大数据（Big Data）的定义、挑战、应用、技术和发展前景展开。大数据通常以高容量、高速度和多样性（3V或4V特性）为特征，需要新的处理方法来实现更高效的决策和洞察。文献强调大数据已成为当前及未来的研究前沿，覆盖商业、科学研究和社会管理等广泛领域，推动了从传统计算到数据密集型科学的转变（第四范式）。大数据带来的机遇和挑战驱动了新技术的开发和应用。</w:t>
      </w:r>
    </w:p>
    <w:p w14:paraId="31670D94">
      <w:pPr>
        <w:keepNext w:val="0"/>
        <w:keepLines w:val="0"/>
        <w:pageBreakBefore w:val="0"/>
        <w:widowControl/>
        <w:numPr>
          <w:ilvl w:val="0"/>
          <w:numId w:val="1"/>
        </w:numPr>
        <w:kinsoku/>
        <w:wordWrap/>
        <w:overflowPunct/>
        <w:topLinePunct w:val="0"/>
        <w:autoSpaceDE w:val="0"/>
        <w:autoSpaceDN w:val="0"/>
        <w:bidi w:val="0"/>
        <w:adjustRightInd w:val="0"/>
        <w:snapToGrid/>
        <w:spacing w:after="0" w:line="360" w:lineRule="auto"/>
        <w:textAlignment w:val="auto"/>
        <w:rPr>
          <w:rFonts w:hint="eastAsia" w:ascii="Times New Roman" w:hAnsi="Times New Roman" w:eastAsia="宋体" w:cs="Times New Roman"/>
          <w:b/>
          <w:bCs/>
          <w:color w:val="000000"/>
          <w:sz w:val="32"/>
          <w:szCs w:val="32"/>
          <w:lang w:val="en-SG"/>
        </w:rPr>
      </w:pPr>
      <w:r>
        <w:rPr>
          <w:rFonts w:hint="eastAsia" w:ascii="Times New Roman" w:hAnsi="Times New Roman" w:eastAsia="宋体" w:cs="Times New Roman"/>
          <w:b/>
          <w:bCs/>
          <w:color w:val="000000"/>
          <w:sz w:val="32"/>
          <w:szCs w:val="32"/>
          <w:lang w:val="en-SG"/>
        </w:rPr>
        <w:t>主要过程</w:t>
      </w:r>
    </w:p>
    <w:p w14:paraId="7BACF3C7">
      <w:pPr>
        <w:bidi w:val="0"/>
        <w:rPr>
          <w:rFonts w:hint="eastAsia"/>
          <w:sz w:val="28"/>
          <w:szCs w:val="28"/>
          <w:lang w:val="en-SG"/>
        </w:rPr>
      </w:pPr>
      <w:r>
        <w:rPr>
          <w:rFonts w:hint="eastAsia"/>
          <w:sz w:val="28"/>
          <w:szCs w:val="28"/>
          <w:lang w:val="en-US" w:eastAsia="zh-CN"/>
        </w:rPr>
        <w:t>2.1</w:t>
      </w:r>
      <w:r>
        <w:rPr>
          <w:rFonts w:hint="eastAsia"/>
          <w:sz w:val="28"/>
          <w:szCs w:val="28"/>
          <w:lang w:val="en-SG"/>
        </w:rPr>
        <w:t>大数据的定义和特征</w:t>
      </w:r>
    </w:p>
    <w:p w14:paraId="3C550E95">
      <w:pPr>
        <w:bidi w:val="0"/>
        <w:ind w:firstLine="480" w:firstLineChars="200"/>
      </w:pPr>
      <w:r>
        <w:t>文献通过3V特征，即数据量（Volume）、数据生成速度（Velocity）和数据类型多样性（Variety），对大数据进行了定义。大数据的最显著特征是其庞大的数据规模，从社交网络、传感器、企业交易数据到卫星和科学实验记录，数据量呈现出指数级增长。例如，沃尔玛的数据仓库可以存储高达4PB的交易记录，而全球每天的数据生成量约为2.5万亿字节。</w:t>
      </w:r>
    </w:p>
    <w:p w14:paraId="2B39CFA7">
      <w:pPr>
        <w:bidi w:val="0"/>
        <w:ind w:firstLine="482" w:firstLineChars="200"/>
      </w:pPr>
      <w:r>
        <w:rPr>
          <w:b/>
          <w:bCs/>
        </w:rPr>
        <w:t>Volume（数据量）</w:t>
      </w:r>
      <w:r>
        <w:t>：数据的巨大规模给存储和管理带来极大挑战。各行业的大数据规模使得传统的数据库处理方法难以满足需求，新的存储和管理解决方案显得尤为重要。</w:t>
      </w:r>
    </w:p>
    <w:p w14:paraId="5C568974">
      <w:pPr>
        <w:bidi w:val="0"/>
        <w:ind w:firstLine="482" w:firstLineChars="200"/>
        <w:rPr>
          <w:rFonts w:hint="eastAsia" w:eastAsia="宋体"/>
          <w:lang w:eastAsia="zh-CN"/>
        </w:rPr>
      </w:pPr>
      <w:r>
        <w:rPr>
          <w:b/>
          <w:bCs/>
        </w:rPr>
        <w:t>Velocity（数据生成速度）</w:t>
      </w:r>
      <w:r>
        <w:t>：数据的生成、传输和处理速度快速增加。随着实时应用和数据流处理需求的增加，如何有效地捕获和分析高频数据成为一大挑战。例如，社交媒体每秒产生的大量动态信息要求系统具备强大的实时处理能力</w:t>
      </w:r>
      <w:r>
        <w:rPr>
          <w:rFonts w:hint="eastAsia"/>
          <w:lang w:eastAsia="zh-CN"/>
        </w:rPr>
        <w:t>。</w:t>
      </w:r>
    </w:p>
    <w:p w14:paraId="34FCDDEC">
      <w:pPr>
        <w:bidi w:val="0"/>
        <w:ind w:firstLine="482" w:firstLineChars="200"/>
      </w:pPr>
      <w:r>
        <w:rPr>
          <w:b/>
          <w:bCs/>
        </w:rPr>
        <w:t>Variety（数据类型多样性）</w:t>
      </w:r>
      <w:r>
        <w:t>：大数据包含了多种数据类型，包括结构化、半结构化和非结构化数据，如文本、图像、音频、视频以及传感器数据。不同来源和格式的数据集合对数据建模和处理技术提出了新的要求。</w:t>
      </w:r>
    </w:p>
    <w:p w14:paraId="7562BA3E">
      <w:pPr>
        <w:bidi w:val="0"/>
        <w:ind w:firstLine="480" w:firstLineChars="200"/>
      </w:pPr>
      <w:r>
        <w:rPr>
          <w:rFonts w:ascii="宋体" w:hAnsi="宋体" w:eastAsia="宋体" w:cs="宋体"/>
          <w:sz w:val="24"/>
          <w:szCs w:val="24"/>
        </w:rPr>
        <w:t>此外，因应需求，大数据还具有第四个特征，即</w:t>
      </w:r>
      <w:r>
        <w:rPr>
          <w:rStyle w:val="10"/>
          <w:rFonts w:ascii="宋体" w:hAnsi="宋体" w:eastAsia="宋体" w:cs="宋体"/>
          <w:sz w:val="24"/>
          <w:szCs w:val="24"/>
        </w:rPr>
        <w:t>Value（数据的潜在价值）</w:t>
      </w:r>
      <w:r>
        <w:rPr>
          <w:rFonts w:ascii="宋体" w:hAnsi="宋体" w:eastAsia="宋体" w:cs="宋体"/>
          <w:sz w:val="24"/>
          <w:szCs w:val="24"/>
        </w:rPr>
        <w:t>。数据的商业和科学价值已成为其重要特征之一。通过对数据的深入分析和挖掘，可以发现新的商业模式、优化产品、改进社会管理模式以及推动科学发现。值得注意的是，文章还强调大数据不仅仅意味着数据的增量，更包括了数据类型的多样性。</w:t>
      </w:r>
    </w:p>
    <w:p w14:paraId="566A120B">
      <w:pPr>
        <w:keepNext w:val="0"/>
        <w:keepLines w:val="0"/>
        <w:pageBreakBefore w:val="0"/>
        <w:widowControl/>
        <w:kinsoku/>
        <w:wordWrap/>
        <w:overflowPunct/>
        <w:topLinePunct w:val="0"/>
        <w:autoSpaceDE w:val="0"/>
        <w:autoSpaceDN w:val="0"/>
        <w:bidi w:val="0"/>
        <w:adjustRightInd/>
        <w:snapToGrid/>
        <w:textAlignment w:val="auto"/>
        <w:rPr>
          <w:rFonts w:hint="eastAsia"/>
          <w:sz w:val="28"/>
          <w:szCs w:val="28"/>
          <w:lang w:val="en-SG"/>
        </w:rPr>
      </w:pPr>
      <w:r>
        <w:rPr>
          <w:rFonts w:hint="eastAsia"/>
          <w:sz w:val="28"/>
          <w:szCs w:val="28"/>
          <w:lang w:val="en-SG"/>
        </w:rPr>
        <w:t>2.</w:t>
      </w:r>
      <w:r>
        <w:rPr>
          <w:rFonts w:hint="eastAsia"/>
          <w:sz w:val="28"/>
          <w:szCs w:val="28"/>
          <w:lang w:val="en-US" w:eastAsia="zh-CN"/>
        </w:rPr>
        <w:t>2</w:t>
      </w:r>
      <w:r>
        <w:rPr>
          <w:rFonts w:hint="eastAsia"/>
          <w:sz w:val="28"/>
          <w:szCs w:val="28"/>
          <w:lang w:val="en-SG"/>
        </w:rPr>
        <w:t xml:space="preserve"> 大数据应用领域</w:t>
      </w:r>
    </w:p>
    <w:p w14:paraId="75B80263">
      <w:pPr>
        <w:bidi w:val="0"/>
        <w:ind w:firstLine="480" w:firstLineChars="200"/>
      </w:pPr>
      <w:r>
        <w:t>大数据已在多个领域中发挥重要作用，其应用场景包括商业、社会管理和科学研究等方面。</w:t>
      </w:r>
    </w:p>
    <w:p w14:paraId="0AA5065A">
      <w:pPr>
        <w:bidi w:val="0"/>
        <w:ind w:firstLine="480" w:firstLineChars="200"/>
      </w:pPr>
      <w:r>
        <w:t>商业与业务：大数据在零售、欺诈检测和广告投放等领域中表现出色。企业通过大数据分析优化零售管理和营销策略，显著提升了市场竞争力。例如，沃尔玛利用数据仓库存储4PB的交易数据，从中提取信息以改进库存管理和供应链效率，从而更好地满足客户需求。</w:t>
      </w:r>
    </w:p>
    <w:p w14:paraId="5B9CF72A">
      <w:pPr>
        <w:bidi w:val="0"/>
        <w:ind w:firstLine="480" w:firstLineChars="200"/>
      </w:pPr>
      <w:r>
        <w:t>社会管理：政府部门正在逐步利用大数据提升公共服务效率。根据研究预测，欧洲的公共部门若能有效应用大数据，将有望提升15-20%的效率，带来数百亿欧元的潜在收益。大数据在改善公共安全、医疗服务和教育资源分配方面的应用，展示出其在社会管理中的巨大潜力。</w:t>
      </w:r>
    </w:p>
    <w:p w14:paraId="46679CAE">
      <w:pPr>
        <w:bidi w:val="0"/>
        <w:ind w:firstLine="480" w:firstLineChars="200"/>
      </w:pPr>
      <w:r>
        <w:t>科学研究：在天文学、医学和基因组学等领域，科学研究对数据的依赖性日益增强。数据的积累推动了科学探索的进步，例如，大型天文望远镜和粒子加速器每天生成数TB的数据，用于解答宇宙起源等基础科学问题。</w:t>
      </w:r>
    </w:p>
    <w:p w14:paraId="270BF3A2">
      <w:pPr>
        <w:numPr>
          <w:ilvl w:val="0"/>
          <w:numId w:val="0"/>
        </w:numPr>
        <w:bidi w:val="0"/>
        <w:rPr>
          <w:rFonts w:hint="eastAsia"/>
          <w:sz w:val="28"/>
          <w:szCs w:val="28"/>
          <w:lang w:val="en-SG"/>
        </w:rPr>
      </w:pPr>
      <w:r>
        <w:rPr>
          <w:rFonts w:hint="eastAsia"/>
          <w:sz w:val="28"/>
          <w:szCs w:val="28"/>
          <w:lang w:val="en-US" w:eastAsia="zh-CN"/>
        </w:rPr>
        <w:t>2.3</w:t>
      </w:r>
      <w:r>
        <w:rPr>
          <w:rFonts w:hint="eastAsia"/>
          <w:sz w:val="28"/>
          <w:szCs w:val="28"/>
          <w:lang w:val="en-SG"/>
        </w:rPr>
        <w:t>大数据带来的挑战</w:t>
      </w:r>
    </w:p>
    <w:p w14:paraId="00A0747C">
      <w:pPr>
        <w:bidi w:val="0"/>
        <w:ind w:firstLine="480" w:firstLineChars="200"/>
        <w:rPr>
          <w:rFonts w:hint="eastAsia" w:eastAsia="宋体"/>
          <w:lang w:eastAsia="zh-CN"/>
        </w:rPr>
      </w:pPr>
      <w:r>
        <w:t>大数据的处理和应用过程中遇到了诸多技术性挑战，这些挑战主要包括数据捕获与存储、数据处理与分析、数据可视化和数据安全等方面</w:t>
      </w:r>
      <w:r>
        <w:rPr>
          <w:rFonts w:hint="eastAsia"/>
          <w:lang w:eastAsia="zh-CN"/>
        </w:rPr>
        <w:t>、</w:t>
      </w:r>
    </w:p>
    <w:p w14:paraId="55C9B2CB">
      <w:pPr>
        <w:bidi w:val="0"/>
        <w:ind w:firstLine="482" w:firstLineChars="200"/>
      </w:pPr>
      <w:r>
        <w:rPr>
          <w:b/>
          <w:bCs/>
        </w:rPr>
        <w:t>数据捕获和存储</w:t>
      </w:r>
      <w:r>
        <w:t>：如何高效地存储和访问海量数据是当前技术的一大难题。存储技术面临I/O性能不足的问题，难以支撑大规模数据的读写需求。为此，分布式存储系统和新的存储架构正在不断发展，以应对日益增长的数据需求。</w:t>
      </w:r>
    </w:p>
    <w:p w14:paraId="7F1BDEA4">
      <w:pPr>
        <w:bidi w:val="0"/>
        <w:ind w:firstLine="482" w:firstLineChars="200"/>
      </w:pPr>
      <w:r>
        <w:rPr>
          <w:b/>
          <w:bCs/>
        </w:rPr>
        <w:t>数据处理和分析</w:t>
      </w:r>
      <w:r>
        <w:t>：大数据分析对实时性和准确性提出了更高的要求。在数据分析的前期步骤中，数据清洗和预处理成为不可或缺的环节，用于提高数据质量和分析结果的可信度。</w:t>
      </w:r>
    </w:p>
    <w:p w14:paraId="7C11C171">
      <w:pPr>
        <w:bidi w:val="0"/>
        <w:ind w:firstLine="482" w:firstLineChars="200"/>
      </w:pPr>
      <w:r>
        <w:rPr>
          <w:b/>
          <w:bCs/>
        </w:rPr>
        <w:t>数据可视化</w:t>
      </w:r>
      <w:r>
        <w:t>：大数据的多维特性使得传统的可视化方法效果有限。现有的大数据可视化工具在功能性、响应速度和操作体验上均存在一定不足，难以支持高复杂度的数据探索</w:t>
      </w:r>
      <w:r>
        <w:rPr>
          <w:rFonts w:hint="eastAsia"/>
          <w:lang w:eastAsia="zh-CN"/>
        </w:rPr>
        <w:t>。</w:t>
      </w:r>
    </w:p>
    <w:p w14:paraId="58137AA4">
      <w:pPr>
        <w:bidi w:val="0"/>
        <w:ind w:firstLine="482" w:firstLineChars="200"/>
      </w:pPr>
      <w:r>
        <w:rPr>
          <w:b/>
          <w:bCs/>
        </w:rPr>
        <w:t>数据安全</w:t>
      </w:r>
      <w:r>
        <w:t>：在分布式存储环境中，如何保护敏感信息免受网络攻击和泄漏是一个重要问题。数据的分布性和规模性加大了安全管理的难度，特别是在商业机密、个人隐私和知识产权保护方面。</w:t>
      </w:r>
    </w:p>
    <w:p w14:paraId="5F4A976A">
      <w:pPr>
        <w:bidi w:val="0"/>
        <w:rPr>
          <w:rFonts w:hint="eastAsia"/>
          <w:sz w:val="28"/>
          <w:szCs w:val="28"/>
          <w:lang w:val="en-SG"/>
        </w:rPr>
      </w:pPr>
      <w:r>
        <w:rPr>
          <w:rFonts w:hint="eastAsia"/>
          <w:sz w:val="28"/>
          <w:szCs w:val="28"/>
          <w:lang w:val="en-US" w:eastAsia="zh-CN"/>
        </w:rPr>
        <w:t>2.</w:t>
      </w:r>
      <w:r>
        <w:rPr>
          <w:rFonts w:hint="eastAsia"/>
          <w:sz w:val="28"/>
          <w:szCs w:val="28"/>
          <w:lang w:val="en-SG"/>
        </w:rPr>
        <w:t>4 大数据技术和工具</w:t>
      </w:r>
    </w:p>
    <w:p w14:paraId="27B880CF">
      <w:pPr>
        <w:bidi w:val="0"/>
        <w:ind w:firstLine="480" w:firstLineChars="200"/>
      </w:pPr>
      <w:r>
        <w:t>为应对大数据处理带来的挑战，文献介绍了多种数据处理工具。这些工具可以分为批处理工具、实时处理工具和交互式分析工具三大类。</w:t>
      </w:r>
    </w:p>
    <w:p w14:paraId="3DB6F5B4">
      <w:pPr>
        <w:bidi w:val="0"/>
        <w:ind w:firstLine="482" w:firstLineChars="200"/>
      </w:pPr>
      <w:r>
        <w:rPr>
          <w:b/>
          <w:bCs/>
        </w:rPr>
        <w:t>批处理工具</w:t>
      </w:r>
      <w:r>
        <w:t>：以Apache Hadoop和MapReduce为代表的批处理工具广泛应用于大规模数据的分布式存储和处理。这类工具适用于静态数据的批量处理，通过并行化处理来应对大数据的规模性问题。</w:t>
      </w:r>
    </w:p>
    <w:p w14:paraId="71B03E30">
      <w:pPr>
        <w:bidi w:val="0"/>
        <w:ind w:firstLine="482" w:firstLineChars="200"/>
      </w:pPr>
      <w:r>
        <w:rPr>
          <w:b/>
          <w:bCs/>
        </w:rPr>
        <w:t>实时处理工具</w:t>
      </w:r>
      <w:r>
        <w:t>：如Storm和S4，主要用于支持高频实时数据流处理。它们适合需要即时响应的应用场景，例如传感器网络、金融交易等，能够在低延迟的条件下完成实时计算任务。</w:t>
      </w:r>
    </w:p>
    <w:p w14:paraId="402430C2">
      <w:pPr>
        <w:bidi w:val="0"/>
        <w:ind w:firstLine="482" w:firstLineChars="200"/>
      </w:pPr>
      <w:r>
        <w:rPr>
          <w:b/>
          <w:bCs/>
        </w:rPr>
        <w:t>交互式分析工具</w:t>
      </w:r>
      <w:r>
        <w:t>：Google的Dremel和Apache Drill支持对嵌套数据的快速交互分析，适用于大规模的查询和分析需求。这类工具让用户可以在复杂数据上进行高效的探索和分析。</w:t>
      </w:r>
    </w:p>
    <w:p w14:paraId="73C3DF57">
      <w:pPr>
        <w:bidi w:val="0"/>
        <w:rPr>
          <w:rFonts w:hint="eastAsia"/>
          <w:sz w:val="28"/>
          <w:szCs w:val="28"/>
          <w:lang w:val="en-SG"/>
        </w:rPr>
      </w:pPr>
      <w:r>
        <w:rPr>
          <w:rFonts w:hint="eastAsia"/>
          <w:sz w:val="28"/>
          <w:szCs w:val="28"/>
          <w:lang w:val="en-US" w:eastAsia="zh-CN"/>
        </w:rPr>
        <w:t>2.5</w:t>
      </w:r>
      <w:r>
        <w:rPr>
          <w:rFonts w:hint="eastAsia"/>
          <w:sz w:val="28"/>
          <w:szCs w:val="28"/>
          <w:lang w:val="en-SG"/>
        </w:rPr>
        <w:t>大数据的底层技术和方法</w:t>
      </w:r>
    </w:p>
    <w:p w14:paraId="40E9B531">
      <w:pPr>
        <w:bidi w:val="0"/>
        <w:ind w:firstLine="480" w:firstLineChars="200"/>
      </w:pPr>
      <w:r>
        <w:t>为了进一步提升大数据处理效率，文献讨论了与大数据相关的底层技术和方法，包括统计学、机器学习、数据挖掘和优化方法等。文中强调了大数据处理需依赖分布式计算资源和并行处理技术，并结合云计算资源进行数据管理和处理。</w:t>
      </w:r>
    </w:p>
    <w:p w14:paraId="4F5923CD">
      <w:pPr>
        <w:bidi w:val="0"/>
        <w:ind w:firstLine="482" w:firstLineChars="200"/>
      </w:pPr>
      <w:r>
        <w:rPr>
          <w:b/>
          <w:bCs/>
        </w:rPr>
        <w:t>NoSQL数据库系统</w:t>
      </w:r>
      <w:r>
        <w:t>：为了适应非结构化数据的存储和管理，NoSQL数据库系统被广泛应用于大数据架构中。HBase和Cassandra等NoSQL数据库提供了高扩展性的存储解决方案，支持对非结构化和半结构化数据的快速访问和查询。</w:t>
      </w:r>
    </w:p>
    <w:p w14:paraId="71B160DA">
      <w:pPr>
        <w:autoSpaceDE w:val="0"/>
        <w:autoSpaceDN w:val="0"/>
        <w:adjustRightInd w:val="0"/>
        <w:spacing w:after="0" w:line="240" w:lineRule="auto"/>
        <w:rPr>
          <w:rFonts w:hint="eastAsia" w:ascii="Times New Roman" w:hAnsi="Times New Roman" w:eastAsia="宋体" w:cs="Times New Roman"/>
          <w:color w:val="000000"/>
          <w:lang w:val="en-SG"/>
        </w:rPr>
      </w:pPr>
    </w:p>
    <w:p w14:paraId="6F2F5152">
      <w:pPr>
        <w:keepNext w:val="0"/>
        <w:keepLines w:val="0"/>
        <w:pageBreakBefore w:val="0"/>
        <w:widowControl/>
        <w:kinsoku/>
        <w:wordWrap/>
        <w:overflowPunct/>
        <w:topLinePunct w:val="0"/>
        <w:autoSpaceDE w:val="0"/>
        <w:autoSpaceDN w:val="0"/>
        <w:bidi w:val="0"/>
        <w:adjustRightInd w:val="0"/>
        <w:snapToGrid/>
        <w:spacing w:after="0" w:line="360" w:lineRule="auto"/>
        <w:textAlignment w:val="auto"/>
        <w:rPr>
          <w:rFonts w:hint="eastAsia" w:ascii="Times New Roman" w:hAnsi="Times New Roman" w:eastAsia="宋体" w:cs="Times New Roman"/>
          <w:b/>
          <w:bCs/>
          <w:color w:val="000000"/>
          <w:sz w:val="32"/>
          <w:szCs w:val="32"/>
          <w:lang w:val="en-SG"/>
        </w:rPr>
      </w:pPr>
      <w:r>
        <w:rPr>
          <w:rFonts w:hint="eastAsia" w:cs="Times New Roman"/>
          <w:b/>
          <w:bCs/>
          <w:color w:val="000000"/>
          <w:sz w:val="32"/>
          <w:szCs w:val="32"/>
          <w:lang w:val="en-US" w:eastAsia="zh-CN"/>
        </w:rPr>
        <w:t>三、</w:t>
      </w:r>
      <w:r>
        <w:rPr>
          <w:rFonts w:hint="eastAsia" w:ascii="Times New Roman" w:hAnsi="Times New Roman" w:eastAsia="宋体" w:cs="Times New Roman"/>
          <w:b/>
          <w:bCs/>
          <w:color w:val="000000"/>
          <w:sz w:val="32"/>
          <w:szCs w:val="32"/>
          <w:lang w:val="en-SG"/>
        </w:rPr>
        <w:t>主要贡献</w:t>
      </w:r>
    </w:p>
    <w:p w14:paraId="7CC7F368">
      <w:pPr>
        <w:bidi w:val="0"/>
        <w:rPr>
          <w:sz w:val="28"/>
          <w:szCs w:val="28"/>
        </w:rPr>
      </w:pPr>
      <w:r>
        <w:rPr>
          <w:rFonts w:hint="eastAsia"/>
          <w:sz w:val="28"/>
          <w:szCs w:val="28"/>
          <w:lang w:val="en-US" w:eastAsia="zh-CN"/>
        </w:rPr>
        <w:t>3.1</w:t>
      </w:r>
      <w:r>
        <w:rPr>
          <w:sz w:val="28"/>
          <w:szCs w:val="28"/>
        </w:rPr>
        <w:t>提出数据密集型科学（ DISD）的新范式</w:t>
      </w:r>
    </w:p>
    <w:p w14:paraId="19DB2AC7">
      <w:pPr>
        <w:bidi w:val="0"/>
        <w:ind w:firstLine="480" w:firstLineChars="200"/>
      </w:pPr>
      <w:r>
        <w:t>文献首次明确提出数据密集型科学的概念，将其视为科学研究中的“第四范式”，与传统的实验科学、理论科学和计算科学并列。DISD的核心在于通过数据驱动的方式来推动科学发现，即通过从海量、复杂的数据集中挖掘有价值的信息和模式，为科学研究开辟新的路径。文献指出，DISD尤其适用于当代科学研究中的高数据需求领域，如天文学、基因组学和气候科学，展示了大数据在这些学科中推动创新的巨大潜力。</w:t>
      </w:r>
    </w:p>
    <w:p w14:paraId="22CE1CD6">
      <w:pPr>
        <w:bidi w:val="0"/>
      </w:pPr>
      <w:r>
        <w:rPr>
          <w:rFonts w:hint="eastAsia"/>
          <w:sz w:val="28"/>
          <w:szCs w:val="28"/>
          <w:lang w:val="en-US" w:eastAsia="zh-CN"/>
        </w:rPr>
        <w:t>3.2</w:t>
      </w:r>
      <w:r>
        <w:rPr>
          <w:sz w:val="28"/>
          <w:szCs w:val="28"/>
        </w:rPr>
        <w:t>全面总结大数据带来的机遇与挑战</w:t>
      </w:r>
    </w:p>
    <w:p w14:paraId="22EDEB18">
      <w:pPr>
        <w:bidi w:val="0"/>
        <w:ind w:firstLine="480" w:firstLineChars="200"/>
      </w:pPr>
      <w:r>
        <w:t>文献深入分析了大数据对各行业带来的重大机遇和面临的技术挑战。大数据在商业领域帮助企业优化运营效率和提升竞争力，如在零售、金融和营销中通过数据分析推动精准服务和风险控制；在公共部门中，大数据有助于优化资源分配和提高管理效率，特别是在社会管理、医疗和教育等公共服务领域。此外，文献还强调了在利用大数据的过程中存在的瓶颈和技术障碍，如数据存储、实时处理和数据安全等问题。这些分析为政策制定者和技术开发者提供了制定战略和技术路线的关键参考。</w:t>
      </w:r>
    </w:p>
    <w:p w14:paraId="6F170D9D">
      <w:pPr>
        <w:bidi w:val="0"/>
      </w:pPr>
      <w:r>
        <w:rPr>
          <w:rFonts w:hint="eastAsia"/>
          <w:sz w:val="28"/>
          <w:szCs w:val="28"/>
          <w:lang w:val="en-US" w:eastAsia="zh-CN"/>
        </w:rPr>
        <w:t>3.3</w:t>
      </w:r>
      <w:r>
        <w:rPr>
          <w:sz w:val="28"/>
          <w:szCs w:val="28"/>
        </w:rPr>
        <w:t>评估现有技术的优缺点并提出未来研究方向</w:t>
      </w:r>
    </w:p>
    <w:p w14:paraId="47B319D1">
      <w:pPr>
        <w:bidi w:val="0"/>
        <w:ind w:firstLine="480" w:firstLineChars="200"/>
      </w:pPr>
      <w:r>
        <w:t>文献系统性地评估了当前大数据技术的优势和局限性，特别是在数据可视化、实时数据处理和数据安全领域的技术不足。对于数据可视化，文献指出当前工具在处理大规模、多维度数据时表现欠佳，实时响应性有待提升；在实时数据处理方面，强调了分布式计算架构和高频数据处理技术的必要性；而在数据安全上，如何在分布式环境中保护隐私和敏感信息仍是关键问题。文献通过分析这些瓶颈，提出了未来技术改进的方向和研发重点，为大数据领域的后续研究指明了路径。</w:t>
      </w:r>
    </w:p>
    <w:p w14:paraId="3E6E16DD">
      <w:pPr>
        <w:bidi w:val="0"/>
        <w:rPr>
          <w:rFonts w:hint="eastAsia" w:eastAsia="宋体"/>
          <w:sz w:val="28"/>
          <w:szCs w:val="28"/>
          <w:lang w:val="en-US" w:eastAsia="zh-CN"/>
        </w:rPr>
      </w:pPr>
      <w:r>
        <w:rPr>
          <w:rFonts w:hint="eastAsia"/>
          <w:sz w:val="28"/>
          <w:szCs w:val="28"/>
          <w:lang w:val="en-US" w:eastAsia="zh-CN"/>
        </w:rPr>
        <w:t>3.4</w:t>
      </w:r>
      <w:r>
        <w:rPr>
          <w:sz w:val="28"/>
          <w:szCs w:val="28"/>
        </w:rPr>
        <w:t>对技术工具进行了详尽的分类和对比</w:t>
      </w:r>
      <w:r>
        <w:rPr>
          <w:rFonts w:hint="eastAsia"/>
          <w:sz w:val="28"/>
          <w:szCs w:val="28"/>
          <w:lang w:val="en-US" w:eastAsia="zh-CN"/>
        </w:rPr>
        <w:t xml:space="preserve"> </w:t>
      </w:r>
    </w:p>
    <w:p w14:paraId="636C60C4">
      <w:pPr>
        <w:bidi w:val="0"/>
        <w:ind w:firstLine="480" w:firstLineChars="200"/>
      </w:pPr>
      <w:r>
        <w:t>文献细致地分类和比较了不同的大数据处理工具和框架，根据其处理特性分为批处理工具、流处理工具和交互式分析工具三大类。这些工具各有侧重，适用于不同的大数据场景。文献不仅描述了诸如Apache Hadoop、MapReduce等批处理工具在大规模数据集分布式处理中的优势，还讨论了Storm、S4等流处理工具在实时数据处理中的表现，并介绍了Google Dremel、Apache Drill等交互式分析工具在快速查询和数据探索中的应用。通过系统地对比这些工具的功能、性能和适用场景，文献为开发者、数据科学家和研究人员提供了明确的指导，帮助他们选择适合特定应用需求的技术方案</w:t>
      </w:r>
    </w:p>
    <w:p w14:paraId="6C4A51C0">
      <w:pPr>
        <w:autoSpaceDE w:val="0"/>
        <w:autoSpaceDN w:val="0"/>
        <w:adjustRightInd w:val="0"/>
        <w:spacing w:after="0" w:line="240" w:lineRule="auto"/>
        <w:rPr>
          <w:rFonts w:hint="eastAsia" w:ascii="Times New Roman" w:hAnsi="Times New Roman" w:eastAsia="宋体" w:cs="Times New Roman"/>
          <w:color w:val="000000"/>
          <w:lang w:val="en-SG"/>
        </w:rPr>
      </w:pPr>
    </w:p>
    <w:p w14:paraId="7A9AEE70">
      <w:pPr>
        <w:autoSpaceDE w:val="0"/>
        <w:autoSpaceDN w:val="0"/>
        <w:adjustRightInd w:val="0"/>
        <w:spacing w:after="0" w:line="240" w:lineRule="auto"/>
        <w:rPr>
          <w:rFonts w:hint="eastAsia" w:ascii="Times New Roman" w:hAnsi="Times New Roman" w:eastAsia="宋体" w:cs="Times New Roman"/>
          <w:color w:val="000000"/>
          <w:lang w:val="en-SG"/>
        </w:rPr>
      </w:pPr>
    </w:p>
    <w:p w14:paraId="76A35E4E">
      <w:pPr>
        <w:keepNext w:val="0"/>
        <w:keepLines w:val="0"/>
        <w:pageBreakBefore w:val="0"/>
        <w:widowControl/>
        <w:kinsoku/>
        <w:wordWrap/>
        <w:overflowPunct/>
        <w:topLinePunct w:val="0"/>
        <w:autoSpaceDE w:val="0"/>
        <w:autoSpaceDN w:val="0"/>
        <w:bidi w:val="0"/>
        <w:adjustRightInd w:val="0"/>
        <w:snapToGrid/>
        <w:spacing w:after="0" w:line="360" w:lineRule="auto"/>
        <w:textAlignment w:val="auto"/>
        <w:rPr>
          <w:rFonts w:hint="eastAsia" w:ascii="Times New Roman" w:hAnsi="Times New Roman" w:eastAsia="宋体" w:cs="Times New Roman"/>
          <w:b/>
          <w:bCs/>
          <w:color w:val="000000"/>
          <w:sz w:val="32"/>
          <w:szCs w:val="32"/>
          <w:lang w:val="en-SG"/>
        </w:rPr>
      </w:pPr>
      <w:r>
        <w:rPr>
          <w:rFonts w:hint="eastAsia" w:cs="Times New Roman"/>
          <w:b/>
          <w:bCs/>
          <w:color w:val="000000"/>
          <w:sz w:val="32"/>
          <w:szCs w:val="32"/>
          <w:lang w:val="en-US" w:eastAsia="zh-CN"/>
        </w:rPr>
        <w:t>四、</w:t>
      </w:r>
      <w:r>
        <w:rPr>
          <w:rFonts w:hint="eastAsia" w:ascii="Times New Roman" w:hAnsi="Times New Roman" w:eastAsia="宋体" w:cs="Times New Roman"/>
          <w:b/>
          <w:bCs/>
          <w:color w:val="000000"/>
          <w:sz w:val="32"/>
          <w:szCs w:val="32"/>
          <w:lang w:val="en-SG"/>
        </w:rPr>
        <w:t>结论</w:t>
      </w:r>
    </w:p>
    <w:p w14:paraId="7FA77737">
      <w:pPr>
        <w:bidi w:val="0"/>
        <w:ind w:firstLine="480" w:firstLineChars="200"/>
        <w:rPr>
          <w:rFonts w:hint="eastAsia"/>
          <w:lang w:val="en-SG"/>
        </w:rPr>
      </w:pPr>
      <w:r>
        <w:rPr>
          <w:rFonts w:hint="eastAsia"/>
          <w:lang w:val="en-SG"/>
        </w:rPr>
        <w:t>大数据的普及正在深刻改变各个领域的工作方式，从商业运营、政府管理到科学研究，大数据带来了全新的数据驱动模式和决策手段。然而，这种变革也伴随着巨大的技术挑战和复杂性，包括数据的多样性、海量存储需求、实时处理能力以及安全性等诸多问题。这些挑战使得传统的数据处理方法难以满足需求，对新型数据架构、分析技术和数据安全防护提出了更高的要求。</w:t>
      </w:r>
    </w:p>
    <w:p w14:paraId="5EBDB96E">
      <w:pPr>
        <w:bidi w:val="0"/>
        <w:ind w:firstLine="480" w:firstLineChars="200"/>
        <w:rPr>
          <w:rFonts w:hint="eastAsia"/>
          <w:lang w:val="en-SG"/>
        </w:rPr>
      </w:pPr>
      <w:r>
        <w:rPr>
          <w:rFonts w:hint="eastAsia"/>
          <w:lang w:val="en-SG"/>
        </w:rPr>
        <w:t>大数据的潜力不可低估</w:t>
      </w:r>
      <w:r>
        <w:rPr>
          <w:rFonts w:hint="eastAsia"/>
          <w:lang w:val="en-SG" w:eastAsia="zh-CN"/>
        </w:rPr>
        <w:t>，</w:t>
      </w:r>
      <w:r>
        <w:rPr>
          <w:rFonts w:hint="eastAsia"/>
          <w:lang w:val="en-SG"/>
        </w:rPr>
        <w:t>如果能够有效应对当前技术瓶颈，大数据将不仅推动技术进步，还将引发应用模式的创新。这意味着未来的突破不仅限于数据处理技术的优化，还包括基于大数据的智能决策、个性化服务和自动化应用的实现。特别是在数据密集型科学（DISD）领域，大数据所支持的新范式将推动科学发现从假设驱动转向数据驱动，为复杂系统和未知领域提供独特的洞察力。</w:t>
      </w:r>
    </w:p>
    <w:p w14:paraId="37CCFF32">
      <w:pPr>
        <w:bidi w:val="0"/>
        <w:ind w:firstLine="480" w:firstLineChars="200"/>
        <w:rPr>
          <w:rFonts w:hint="eastAsia"/>
          <w:lang w:val="en-SG"/>
        </w:rPr>
      </w:pPr>
      <w:r>
        <w:rPr>
          <w:rFonts w:hint="eastAsia"/>
          <w:lang w:val="en-SG"/>
        </w:rPr>
        <w:t>这篇综述性文献从大数据的定义、应用场景、技术工具、挑战和未来发展等方面提供了全面的视角，为大数据的理论研究和实际应用奠定了坚实的基础。</w:t>
      </w:r>
      <w:r>
        <w:rPr>
          <w:rFonts w:hint="eastAsia"/>
          <w:lang w:val="en-US" w:eastAsia="zh-CN"/>
        </w:rPr>
        <w:t>通过文献</w:t>
      </w:r>
      <w:r>
        <w:rPr>
          <w:rFonts w:hint="eastAsia"/>
          <w:lang w:val="en-SG"/>
        </w:rPr>
        <w:t>分析表明，大数据技术的发展将朝着高性能计算、分布式系统、人工智能、可视化和安全性的深度融合方向迈进。它不仅总结了现有技术的成果与局限性，还为未来的研究和技术开发提供了指导方向。通过不断探索和突破大数据技术的边界，我们有望在未来实现更高效、智能和安全的数据应用，从而在多个领域实现技术与应用的双重飞跃。这不仅会带动各行业的发展，还将深刻影响未来的数字化社会建设，推动全球经济和社会的全面数字化转型。</w:t>
      </w:r>
    </w:p>
    <w:p w14:paraId="102892B6">
      <w:pPr>
        <w:autoSpaceDE w:val="0"/>
        <w:autoSpaceDN w:val="0"/>
        <w:adjustRightInd w:val="0"/>
        <w:spacing w:after="0" w:line="240" w:lineRule="auto"/>
        <w:rPr>
          <w:rFonts w:ascii="Times New Roman" w:hAnsi="Times New Roman" w:eastAsia="宋体" w:cs="Times New Roman"/>
          <w:color w:val="000000"/>
          <w:lang w:val="en-SG"/>
        </w:rPr>
      </w:pPr>
    </w:p>
    <w:p w14:paraId="39431E79">
      <w:pPr>
        <w:autoSpaceDE w:val="0"/>
        <w:autoSpaceDN w:val="0"/>
        <w:adjustRightInd w:val="0"/>
        <w:spacing w:after="0" w:line="240" w:lineRule="auto"/>
        <w:rPr>
          <w:rFonts w:ascii="Times New Roman" w:hAnsi="Times New Roman" w:eastAsia="宋体" w:cs="Times New Roman"/>
          <w:color w:val="000000"/>
          <w:lang w:val="en-SG"/>
        </w:rPr>
      </w:pPr>
    </w:p>
    <w:p w14:paraId="647814F7">
      <w:pPr>
        <w:autoSpaceDE w:val="0"/>
        <w:autoSpaceDN w:val="0"/>
        <w:adjustRightInd w:val="0"/>
        <w:spacing w:after="0" w:line="240" w:lineRule="auto"/>
        <w:rPr>
          <w:rFonts w:ascii="Times New Roman" w:hAnsi="Times New Roman" w:eastAsia="宋体" w:cs="Times New Roman"/>
          <w:color w:val="000000"/>
          <w:lang w:val="en-SG"/>
        </w:rPr>
      </w:pPr>
    </w:p>
    <w:p w14:paraId="38301AC8">
      <w:pPr>
        <w:autoSpaceDE w:val="0"/>
        <w:autoSpaceDN w:val="0"/>
        <w:adjustRightInd w:val="0"/>
        <w:spacing w:after="0" w:line="240" w:lineRule="auto"/>
        <w:rPr>
          <w:rFonts w:ascii="Times New Roman" w:hAnsi="Times New Roman" w:eastAsia="宋体" w:cs="Times New Roman"/>
          <w:color w:val="000000"/>
          <w:lang w:val="en-SG"/>
        </w:rPr>
      </w:pPr>
      <w:r>
        <w:rPr>
          <w:rFonts w:ascii="Times New Roman" w:hAnsi="Times New Roman" w:eastAsia="宋体" w:cs="Times New Roman"/>
          <w:color w:val="000000"/>
          <w:lang w:val="en-SG"/>
        </w:rPr>
        <w:t>Data-intensive applications, challenges, techniques and technologies: A survey on Big Data. Information Sciences 275 (2014) 314–347</w:t>
      </w:r>
    </w:p>
    <w:p w14:paraId="59179386">
      <w:pPr>
        <w:autoSpaceDE w:val="0"/>
        <w:autoSpaceDN w:val="0"/>
        <w:adjustRightInd w:val="0"/>
        <w:spacing w:after="0" w:line="240" w:lineRule="auto"/>
        <w:rPr>
          <w:rFonts w:ascii="Times New Roman" w:hAnsi="Times New Roman" w:eastAsia="宋体" w:cs="Times New Roman"/>
          <w:color w:val="000000"/>
          <w:lang w:val="en-SG"/>
        </w:rPr>
      </w:pPr>
    </w:p>
    <w:p w14:paraId="78834E3F">
      <w:pPr>
        <w:autoSpaceDE w:val="0"/>
        <w:autoSpaceDN w:val="0"/>
        <w:adjustRightInd w:val="0"/>
        <w:spacing w:after="0" w:line="240" w:lineRule="auto"/>
        <w:rPr>
          <w:rFonts w:ascii="Times New Roman" w:hAnsi="Times New Roman" w:eastAsia="宋体" w:cs="Times New Roman"/>
          <w:color w:val="000000"/>
          <w:lang w:val="en-SG"/>
        </w:rPr>
      </w:pPr>
    </w:p>
    <w:p w14:paraId="605DCD88">
      <w:pPr>
        <w:autoSpaceDE w:val="0"/>
        <w:autoSpaceDN w:val="0"/>
        <w:adjustRightInd w:val="0"/>
        <w:spacing w:after="0" w:line="240" w:lineRule="auto"/>
        <w:rPr>
          <w:rFonts w:ascii="Times New Roman" w:hAnsi="Times New Roman" w:eastAsia="宋体" w:cs="Times New Roman"/>
          <w:color w:val="000000"/>
          <w:lang w:val="en-SG"/>
        </w:rPr>
      </w:pPr>
    </w:p>
    <w:p w14:paraId="09A2C3FC">
      <w:pPr>
        <w:autoSpaceDE w:val="0"/>
        <w:autoSpaceDN w:val="0"/>
        <w:adjustRightInd w:val="0"/>
        <w:spacing w:after="0" w:line="240" w:lineRule="auto"/>
        <w:rPr>
          <w:rFonts w:ascii="Times New Roman" w:hAnsi="Times New Roman" w:eastAsia="宋体" w:cs="Times New Roman"/>
          <w:color w:val="000000"/>
          <w:lang w:val="en-SG"/>
        </w:rPr>
      </w:pPr>
    </w:p>
    <w:p w14:paraId="44454B66">
      <w:pPr>
        <w:autoSpaceDE w:val="0"/>
        <w:autoSpaceDN w:val="0"/>
        <w:adjustRightInd w:val="0"/>
        <w:spacing w:after="0" w:line="240" w:lineRule="auto"/>
        <w:rPr>
          <w:rFonts w:ascii="Times New Roman" w:hAnsi="Times New Roman" w:eastAsia="宋体" w:cs="Times New Roman"/>
          <w:color w:val="000000"/>
          <w:lang w:val="en-SG"/>
        </w:rPr>
      </w:pPr>
    </w:p>
    <w:p w14:paraId="1E7638DE">
      <w:pPr>
        <w:autoSpaceDE w:val="0"/>
        <w:autoSpaceDN w:val="0"/>
        <w:adjustRightInd w:val="0"/>
        <w:spacing w:after="0" w:line="240" w:lineRule="auto"/>
        <w:jc w:val="center"/>
        <w:rPr>
          <w:rFonts w:ascii="Times New Roman" w:hAnsi="Times New Roman" w:cs="Times New Roman"/>
          <w:lang w:val="en-SG"/>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336B48"/>
    <w:multiLevelType w:val="singleLevel"/>
    <w:tmpl w:val="2F336B48"/>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kODVlOTY1ZDEwMDdkNzM3YTBlN2MzZTk3NGVhOWEifQ=="/>
  </w:docVars>
  <w:rsids>
    <w:rsidRoot w:val="0011147A"/>
    <w:rsid w:val="0011147A"/>
    <w:rsid w:val="0021543E"/>
    <w:rsid w:val="003334C4"/>
    <w:rsid w:val="003B58C4"/>
    <w:rsid w:val="003F56B6"/>
    <w:rsid w:val="00520EDA"/>
    <w:rsid w:val="005228EF"/>
    <w:rsid w:val="00581D26"/>
    <w:rsid w:val="005925AF"/>
    <w:rsid w:val="005C0080"/>
    <w:rsid w:val="00615CBF"/>
    <w:rsid w:val="00677B07"/>
    <w:rsid w:val="00700E5B"/>
    <w:rsid w:val="007F3304"/>
    <w:rsid w:val="008D1F01"/>
    <w:rsid w:val="008E7E2F"/>
    <w:rsid w:val="009429A6"/>
    <w:rsid w:val="00962697"/>
    <w:rsid w:val="009757EC"/>
    <w:rsid w:val="009E70BE"/>
    <w:rsid w:val="00A72D73"/>
    <w:rsid w:val="00C433CA"/>
    <w:rsid w:val="00CB3F4A"/>
    <w:rsid w:val="00DA34F7"/>
    <w:rsid w:val="00E948EF"/>
    <w:rsid w:val="00F63DA0"/>
    <w:rsid w:val="00F96F68"/>
    <w:rsid w:val="00FB4E7C"/>
    <w:rsid w:val="1CFD58BF"/>
    <w:rsid w:val="1F1B437D"/>
    <w:rsid w:val="23523A5F"/>
    <w:rsid w:val="684A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spacing w:line="360" w:lineRule="auto"/>
    </w:pPr>
    <w:rPr>
      <w:rFonts w:ascii="Times New Roman" w:hAnsi="Times New Roman" w:eastAsia="宋体" w:cstheme="minorBidi"/>
      <w:sz w:val="24"/>
      <w:szCs w:val="22"/>
      <w:lang w:val="en-US" w:eastAsia="zh-CN"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6">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8">
    <w:name w:val="Table Grid"/>
    <w:basedOn w:val="7"/>
    <w:uiPriority w:val="59"/>
    <w:pPr>
      <w:spacing w:after="0" w:line="240" w:lineRule="auto"/>
    </w:pPr>
    <w:rPr>
      <w:lang w:val="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customStyle="1" w:styleId="11">
    <w:name w:val="标题 1 Char"/>
    <w:basedOn w:val="9"/>
    <w:link w:val="2"/>
    <w:qFormat/>
    <w:uiPriority w:val="9"/>
    <w:rPr>
      <w:rFonts w:asciiTheme="majorHAnsi" w:hAnsiTheme="majorHAnsi" w:eastAsiaTheme="majorEastAsia" w:cstheme="majorBidi"/>
      <w:color w:val="2E75B6" w:themeColor="accent1" w:themeShade="BF"/>
      <w:sz w:val="32"/>
      <w:szCs w:val="32"/>
    </w:rPr>
  </w:style>
  <w:style w:type="paragraph" w:styleId="12">
    <w:name w:val="List Paragraph"/>
    <w:basedOn w:val="1"/>
    <w:qFormat/>
    <w:uiPriority w:val="34"/>
    <w:pPr>
      <w:ind w:left="720"/>
      <w:contextualSpacing/>
    </w:pPr>
  </w:style>
  <w:style w:type="character" w:customStyle="1" w:styleId="13">
    <w:name w:val="标题 Char"/>
    <w:basedOn w:val="9"/>
    <w:link w:val="6"/>
    <w:qFormat/>
    <w:uiPriority w:val="10"/>
    <w:rPr>
      <w:rFonts w:asciiTheme="majorHAnsi" w:hAnsiTheme="majorHAnsi" w:eastAsiaTheme="majorEastAsia" w:cstheme="majorBidi"/>
      <w:spacing w:val="-10"/>
      <w:kern w:val="28"/>
      <w:sz w:val="56"/>
      <w:szCs w:val="56"/>
    </w:rPr>
  </w:style>
  <w:style w:type="paragraph" w:customStyle="1" w:styleId="14">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character" w:customStyle="1" w:styleId="15">
    <w:name w:val="标题 2 Char"/>
    <w:basedOn w:val="9"/>
    <w:link w:val="3"/>
    <w:uiPriority w:val="9"/>
    <w:rPr>
      <w:rFonts w:asciiTheme="majorHAnsi" w:hAnsiTheme="majorHAnsi" w:eastAsiaTheme="majorEastAsia" w:cstheme="majorBidi"/>
      <w:color w:val="2E75B6" w:themeColor="accent1" w:themeShade="BF"/>
      <w:sz w:val="26"/>
      <w:szCs w:val="26"/>
    </w:rPr>
  </w:style>
  <w:style w:type="character" w:customStyle="1" w:styleId="16">
    <w:name w:val="批注框文本 Char"/>
    <w:basedOn w:val="9"/>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3666</Words>
  <Characters>4064</Characters>
  <Lines>2</Lines>
  <Paragraphs>1</Paragraphs>
  <TotalTime>73</TotalTime>
  <ScaleCrop>false</ScaleCrop>
  <LinksUpToDate>false</LinksUpToDate>
  <CharactersWithSpaces>4103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2020-08-26T04:39:00Z</dcterms:created>
  <dc:creator>Weichen Liu</dc:creator>
  <cp:lastModifiedBy>Pluto</cp:lastModifiedBy>
  <cp:lastPrinted>2016-03-28T13:10:00Z</cp:lastPrinted>
  <dcterms:modified xsi:type="dcterms:W3CDTF">2025-08-14T15:50:08Z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E62DFA228E4A4E79B5641DD93568A5D0_13</vt:lpwstr>
  </property>
  <property fmtid="{D5CDD505-2E9C-101B-9397-08002B2CF9AE}" pid="4" name="KSOTemplateDocerSaveRecord">
    <vt:lpwstr>eyJoZGlkIjoiMjZkODVlOTY1ZDEwMDdkNzM3YTBlN2MzZTk3NGVhOWEiLCJ1c2VySWQiOiIxMzgyNzI4OTc0In0=</vt:lpwstr>
  </property>
</Properties>
</file>