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7CFB" w14:textId="59625C53" w:rsidR="002262DF" w:rsidRPr="004A6C27" w:rsidRDefault="002262DF" w:rsidP="002262DF">
      <w:pPr>
        <w:ind w:left="567" w:right="567"/>
        <w:jc w:val="right"/>
        <w:rPr>
          <w:noProof/>
          <w:color w:val="FF0000"/>
        </w:rPr>
      </w:pPr>
      <w:r w:rsidRPr="004A6C27">
        <w:rPr>
          <w:noProof/>
          <w:color w:val="FF0000"/>
        </w:rPr>
        <w:fldChar w:fldCharType="begin"/>
      </w:r>
      <w:r w:rsidRPr="004A6C27">
        <w:rPr>
          <w:noProof/>
          <w:color w:val="FF0000"/>
        </w:rPr>
        <w:instrText xml:space="preserve"> MERGEFIELD Ville </w:instrText>
      </w:r>
      <w:r w:rsidRPr="004A6C27">
        <w:rPr>
          <w:noProof/>
          <w:color w:val="FF0000"/>
        </w:rPr>
        <w:fldChar w:fldCharType="separate"/>
      </w:r>
      <w:r w:rsidR="00FA74A1">
        <w:rPr>
          <w:noProof/>
          <w:color w:val="FF0000"/>
        </w:rPr>
        <w:t>«Ville»</w:t>
      </w:r>
      <w:r w:rsidRPr="004A6C27">
        <w:rPr>
          <w:noProof/>
          <w:color w:val="FF0000"/>
        </w:rPr>
        <w:fldChar w:fldCharType="end"/>
      </w:r>
    </w:p>
    <w:p w14:paraId="0A58EE2B" w14:textId="2822EEC5" w:rsidR="002262DF" w:rsidRPr="004A6C27" w:rsidRDefault="002262DF" w:rsidP="002262DF">
      <w:pPr>
        <w:ind w:left="567" w:right="567"/>
        <w:jc w:val="right"/>
        <w:rPr>
          <w:noProof/>
          <w:color w:val="FF0000"/>
        </w:rPr>
      </w:pPr>
      <w:r w:rsidRPr="004A6C27">
        <w:rPr>
          <w:noProof/>
          <w:color w:val="FF0000"/>
        </w:rPr>
        <w:fldChar w:fldCharType="begin"/>
      </w:r>
      <w:r w:rsidRPr="004A6C27">
        <w:rPr>
          <w:noProof/>
          <w:color w:val="FF0000"/>
        </w:rPr>
        <w:instrText xml:space="preserve"> MERGEFIELD Titre </w:instrText>
      </w:r>
      <w:r w:rsidRPr="004A6C27">
        <w:rPr>
          <w:noProof/>
          <w:color w:val="FF0000"/>
        </w:rPr>
        <w:fldChar w:fldCharType="separate"/>
      </w:r>
      <w:r w:rsidR="00FA74A1">
        <w:rPr>
          <w:noProof/>
          <w:color w:val="FF0000"/>
        </w:rPr>
        <w:t>«Titre»</w:t>
      </w:r>
      <w:r w:rsidRPr="004A6C27">
        <w:rPr>
          <w:noProof/>
          <w:color w:val="FF0000"/>
        </w:rPr>
        <w:fldChar w:fldCharType="end"/>
      </w:r>
      <w:r w:rsidRPr="004A6C27">
        <w:rPr>
          <w:noProof/>
          <w:color w:val="FF0000"/>
        </w:rPr>
        <w:t xml:space="preserve">  </w:t>
      </w:r>
      <w:r w:rsidRPr="004A6C27">
        <w:rPr>
          <w:noProof/>
          <w:color w:val="FF0000"/>
        </w:rPr>
        <w:fldChar w:fldCharType="begin"/>
      </w:r>
      <w:r w:rsidRPr="004A6C27">
        <w:rPr>
          <w:noProof/>
          <w:color w:val="FF0000"/>
        </w:rPr>
        <w:instrText xml:space="preserve"> MERGEFIELD Nom </w:instrText>
      </w:r>
      <w:r w:rsidRPr="004A6C27">
        <w:rPr>
          <w:noProof/>
          <w:color w:val="FF0000"/>
        </w:rPr>
        <w:fldChar w:fldCharType="separate"/>
      </w:r>
      <w:r w:rsidR="00FA74A1">
        <w:rPr>
          <w:noProof/>
          <w:color w:val="FF0000"/>
        </w:rPr>
        <w:t>«Nom»</w:t>
      </w:r>
      <w:r w:rsidRPr="004A6C27">
        <w:rPr>
          <w:noProof/>
          <w:color w:val="FF0000"/>
        </w:rPr>
        <w:fldChar w:fldCharType="end"/>
      </w:r>
      <w:r w:rsidRPr="004A6C27">
        <w:rPr>
          <w:noProof/>
          <w:color w:val="FF0000"/>
        </w:rPr>
        <w:t xml:space="preserve">  </w:t>
      </w:r>
      <w:r w:rsidRPr="004A6C27">
        <w:rPr>
          <w:noProof/>
          <w:color w:val="FF0000"/>
        </w:rPr>
        <w:fldChar w:fldCharType="begin"/>
      </w:r>
      <w:r w:rsidRPr="004A6C27">
        <w:rPr>
          <w:noProof/>
          <w:color w:val="FF0000"/>
        </w:rPr>
        <w:instrText xml:space="preserve"> MERGEFIELD Prénom </w:instrText>
      </w:r>
      <w:r w:rsidRPr="004A6C27">
        <w:rPr>
          <w:noProof/>
          <w:color w:val="FF0000"/>
        </w:rPr>
        <w:fldChar w:fldCharType="separate"/>
      </w:r>
      <w:r w:rsidR="00FA74A1">
        <w:rPr>
          <w:noProof/>
          <w:color w:val="FF0000"/>
        </w:rPr>
        <w:t>«Prénom»</w:t>
      </w:r>
      <w:r w:rsidRPr="004A6C27">
        <w:rPr>
          <w:noProof/>
          <w:color w:val="FF0000"/>
        </w:rPr>
        <w:fldChar w:fldCharType="end"/>
      </w:r>
    </w:p>
    <w:p w14:paraId="1CF5DECD" w14:textId="5DC8B619" w:rsidR="004A6C27" w:rsidRPr="004A6C27" w:rsidRDefault="004A6C27" w:rsidP="002262DF">
      <w:pPr>
        <w:ind w:left="567" w:right="567"/>
        <w:jc w:val="right"/>
        <w:rPr>
          <w:noProof/>
          <w:color w:val="FF0000"/>
        </w:rPr>
      </w:pPr>
      <w:r w:rsidRPr="004A6C27">
        <w:rPr>
          <w:noProof/>
          <w:color w:val="FF0000"/>
        </w:rPr>
        <w:fldChar w:fldCharType="begin"/>
      </w:r>
      <w:r w:rsidRPr="004A6C27">
        <w:rPr>
          <w:noProof/>
          <w:color w:val="FF0000"/>
        </w:rPr>
        <w:instrText xml:space="preserve"> MERGEFIELD Société </w:instrText>
      </w:r>
      <w:r w:rsidRPr="004A6C27">
        <w:rPr>
          <w:noProof/>
          <w:color w:val="FF0000"/>
        </w:rPr>
        <w:fldChar w:fldCharType="separate"/>
      </w:r>
      <w:r w:rsidR="00FA74A1">
        <w:rPr>
          <w:noProof/>
          <w:color w:val="FF0000"/>
        </w:rPr>
        <w:t>«Société»</w:t>
      </w:r>
      <w:r w:rsidRPr="004A6C27">
        <w:rPr>
          <w:noProof/>
          <w:color w:val="FF0000"/>
        </w:rPr>
        <w:fldChar w:fldCharType="end"/>
      </w:r>
      <w:r w:rsidRPr="004A6C27">
        <w:rPr>
          <w:noProof/>
          <w:color w:val="FF0000"/>
        </w:rPr>
        <w:t xml:space="preserve">  </w:t>
      </w:r>
      <w:r w:rsidRPr="004A6C27">
        <w:rPr>
          <w:noProof/>
          <w:color w:val="FF0000"/>
        </w:rPr>
        <w:fldChar w:fldCharType="begin"/>
      </w:r>
      <w:r w:rsidRPr="004A6C27">
        <w:rPr>
          <w:noProof/>
          <w:color w:val="FF0000"/>
        </w:rPr>
        <w:instrText xml:space="preserve"> MERGEFIELD Adresse1 </w:instrText>
      </w:r>
      <w:r w:rsidRPr="004A6C27">
        <w:rPr>
          <w:noProof/>
          <w:color w:val="FF0000"/>
        </w:rPr>
        <w:fldChar w:fldCharType="separate"/>
      </w:r>
      <w:r w:rsidR="00FA74A1">
        <w:rPr>
          <w:noProof/>
          <w:color w:val="FF0000"/>
        </w:rPr>
        <w:t>«Adresse1»</w:t>
      </w:r>
      <w:r w:rsidRPr="004A6C27">
        <w:rPr>
          <w:noProof/>
          <w:color w:val="FF0000"/>
        </w:rPr>
        <w:fldChar w:fldCharType="end"/>
      </w:r>
    </w:p>
    <w:p w14:paraId="386AA32A" w14:textId="01E4C1C0" w:rsidR="004A6C27" w:rsidRPr="004A6C27" w:rsidRDefault="004A6C27" w:rsidP="002262DF">
      <w:pPr>
        <w:ind w:left="567" w:right="567"/>
        <w:jc w:val="right"/>
        <w:rPr>
          <w:noProof/>
          <w:color w:val="FF0000"/>
        </w:rPr>
      </w:pPr>
      <w:r w:rsidRPr="004A6C27">
        <w:rPr>
          <w:noProof/>
          <w:color w:val="FF0000"/>
        </w:rPr>
        <w:fldChar w:fldCharType="begin"/>
      </w:r>
      <w:r w:rsidRPr="004A6C27">
        <w:rPr>
          <w:noProof/>
          <w:color w:val="FF0000"/>
        </w:rPr>
        <w:instrText xml:space="preserve"> MERGEFIELD Code_postal </w:instrText>
      </w:r>
      <w:r w:rsidRPr="004A6C27">
        <w:rPr>
          <w:noProof/>
          <w:color w:val="FF0000"/>
        </w:rPr>
        <w:fldChar w:fldCharType="separate"/>
      </w:r>
      <w:r w:rsidR="00FA74A1">
        <w:rPr>
          <w:noProof/>
          <w:color w:val="FF0000"/>
        </w:rPr>
        <w:t>«Code_postal»</w:t>
      </w:r>
      <w:r w:rsidRPr="004A6C27">
        <w:rPr>
          <w:noProof/>
          <w:color w:val="FF0000"/>
        </w:rPr>
        <w:fldChar w:fldCharType="end"/>
      </w:r>
    </w:p>
    <w:p w14:paraId="571A0277" w14:textId="77777777" w:rsidR="002262DF" w:rsidRDefault="002262DF" w:rsidP="002262DF">
      <w:pPr>
        <w:ind w:left="567" w:right="567"/>
        <w:jc w:val="right"/>
      </w:pPr>
    </w:p>
    <w:p w14:paraId="789A3D43" w14:textId="60C9639D" w:rsidR="002262DF" w:rsidRPr="004A6C27" w:rsidRDefault="004A6C27" w:rsidP="0089465C">
      <w:pPr>
        <w:ind w:left="567" w:right="567"/>
        <w:jc w:val="both"/>
        <w:rPr>
          <w:noProof/>
          <w:color w:val="FF0000"/>
        </w:rPr>
      </w:pPr>
      <w:r>
        <w:t xml:space="preserve">C’est une lettre de bonne année pour tout le personnelle de la </w:t>
      </w:r>
      <w:r w:rsidRPr="004A6C27">
        <w:rPr>
          <w:noProof/>
          <w:color w:val="FF0000"/>
        </w:rPr>
        <w:fldChar w:fldCharType="begin"/>
      </w:r>
      <w:r w:rsidRPr="004A6C27">
        <w:rPr>
          <w:noProof/>
          <w:color w:val="FF0000"/>
        </w:rPr>
        <w:instrText xml:space="preserve"> MERGEFIELD Société </w:instrText>
      </w:r>
      <w:r w:rsidRPr="004A6C27">
        <w:rPr>
          <w:noProof/>
          <w:color w:val="FF0000"/>
        </w:rPr>
        <w:fldChar w:fldCharType="separate"/>
      </w:r>
      <w:r w:rsidR="00FA74A1">
        <w:rPr>
          <w:noProof/>
          <w:color w:val="FF0000"/>
        </w:rPr>
        <w:t>«Société»</w:t>
      </w:r>
      <w:r w:rsidRPr="004A6C27">
        <w:rPr>
          <w:noProof/>
          <w:color w:val="FF0000"/>
        </w:rPr>
        <w:fldChar w:fldCharType="end"/>
      </w:r>
      <w:r w:rsidRPr="004A6C27">
        <w:rPr>
          <w:noProof/>
          <w:color w:val="FF0000"/>
        </w:rPr>
        <w:t xml:space="preserve"> </w:t>
      </w:r>
    </w:p>
    <w:p w14:paraId="45133E99" w14:textId="54121462" w:rsidR="004A6C27" w:rsidRDefault="001740A2" w:rsidP="004A6C27">
      <w:pPr>
        <w:ind w:left="567" w:right="567"/>
        <w:jc w:val="both"/>
      </w:pPr>
      <w:r>
        <w:t xml:space="preserve">Au douzième coup de minuit, le 31 Décembre, </w:t>
      </w:r>
      <w:r w:rsidR="004A6C27" w:rsidRPr="004A6C27">
        <w:rPr>
          <w:noProof/>
          <w:color w:val="FF0000"/>
        </w:rPr>
        <w:fldChar w:fldCharType="begin"/>
      </w:r>
      <w:r w:rsidR="004A6C27" w:rsidRPr="004A6C27">
        <w:rPr>
          <w:noProof/>
          <w:color w:val="FF0000"/>
        </w:rPr>
        <w:instrText xml:space="preserve"> MERGEFIELD Titre </w:instrText>
      </w:r>
      <w:r w:rsidR="004A6C27" w:rsidRPr="004A6C27">
        <w:rPr>
          <w:noProof/>
          <w:color w:val="FF0000"/>
        </w:rPr>
        <w:fldChar w:fldCharType="separate"/>
      </w:r>
      <w:r w:rsidR="00FA74A1">
        <w:rPr>
          <w:noProof/>
          <w:color w:val="FF0000"/>
        </w:rPr>
        <w:t>«Titre»</w:t>
      </w:r>
      <w:r w:rsidR="004A6C27" w:rsidRPr="004A6C27">
        <w:rPr>
          <w:noProof/>
          <w:color w:val="FF0000"/>
        </w:rPr>
        <w:fldChar w:fldCharType="end"/>
      </w:r>
      <w:r w:rsidR="004A6C27" w:rsidRPr="004A6C27">
        <w:rPr>
          <w:noProof/>
          <w:color w:val="FF0000"/>
        </w:rPr>
        <w:t xml:space="preserve">  </w:t>
      </w:r>
      <w:r w:rsidR="004A6C27" w:rsidRPr="004A6C27">
        <w:rPr>
          <w:noProof/>
          <w:color w:val="FF0000"/>
        </w:rPr>
        <w:fldChar w:fldCharType="begin"/>
      </w:r>
      <w:r w:rsidR="004A6C27" w:rsidRPr="004A6C27">
        <w:rPr>
          <w:noProof/>
          <w:color w:val="FF0000"/>
        </w:rPr>
        <w:instrText xml:space="preserve"> MERGEFIELD Prénom </w:instrText>
      </w:r>
      <w:r w:rsidR="004A6C27" w:rsidRPr="004A6C27">
        <w:rPr>
          <w:noProof/>
          <w:color w:val="FF0000"/>
        </w:rPr>
        <w:fldChar w:fldCharType="separate"/>
      </w:r>
      <w:r w:rsidR="00FA74A1">
        <w:rPr>
          <w:noProof/>
          <w:color w:val="FF0000"/>
        </w:rPr>
        <w:t>«Prénom»</w:t>
      </w:r>
      <w:r w:rsidR="004A6C27" w:rsidRPr="004A6C27">
        <w:rPr>
          <w:noProof/>
          <w:color w:val="FF0000"/>
        </w:rPr>
        <w:fldChar w:fldCharType="end"/>
      </w:r>
      <w:r w:rsidR="004A6C27" w:rsidRPr="004A6C27">
        <w:rPr>
          <w:noProof/>
          <w:color w:val="FF0000"/>
        </w:rPr>
        <w:t xml:space="preserve">  </w:t>
      </w:r>
      <w:r w:rsidR="004A6C27" w:rsidRPr="004A6C27">
        <w:rPr>
          <w:noProof/>
          <w:color w:val="FF0000"/>
        </w:rPr>
        <w:fldChar w:fldCharType="begin"/>
      </w:r>
      <w:r w:rsidR="004A6C27" w:rsidRPr="004A6C27">
        <w:rPr>
          <w:noProof/>
          <w:color w:val="FF0000"/>
        </w:rPr>
        <w:instrText xml:space="preserve"> MERGEFIELD Nom </w:instrText>
      </w:r>
      <w:r w:rsidR="004A6C27" w:rsidRPr="004A6C27">
        <w:rPr>
          <w:noProof/>
          <w:color w:val="FF0000"/>
        </w:rPr>
        <w:fldChar w:fldCharType="separate"/>
      </w:r>
      <w:r w:rsidR="00FA74A1">
        <w:rPr>
          <w:noProof/>
          <w:color w:val="FF0000"/>
        </w:rPr>
        <w:t>«Nom»</w:t>
      </w:r>
      <w:r w:rsidR="004A6C27" w:rsidRPr="004A6C27">
        <w:rPr>
          <w:noProof/>
          <w:color w:val="FF0000"/>
        </w:rPr>
        <w:fldChar w:fldCharType="end"/>
      </w:r>
      <w:r w:rsidR="004A6C27">
        <w:t xml:space="preserve"> </w:t>
      </w:r>
      <w:r>
        <w:t xml:space="preserve">on ne s’embrasse plus, on ne s'enlace plus, on ne se souhaite </w:t>
      </w:r>
      <w:proofErr w:type="gramStart"/>
      <w:r>
        <w:t>plus bonne</w:t>
      </w:r>
      <w:proofErr w:type="gramEnd"/>
      <w:r>
        <w:t xml:space="preserve"> année, enfin pas tout de suite. On préfère prendre son téléphone portable </w:t>
      </w:r>
      <w:r w:rsidR="004A6C27" w:rsidRPr="004A6C27">
        <w:rPr>
          <w:color w:val="FF0000"/>
        </w:rPr>
        <w:fldChar w:fldCharType="begin"/>
      </w:r>
      <w:r w:rsidR="004A6C27" w:rsidRPr="004A6C27">
        <w:rPr>
          <w:color w:val="FF0000"/>
        </w:rPr>
        <w:instrText xml:space="preserve"> MERGEFIELD TéléphoneDomicile </w:instrText>
      </w:r>
      <w:r w:rsidR="004A6C27" w:rsidRPr="004A6C27">
        <w:rPr>
          <w:color w:val="FF0000"/>
        </w:rPr>
        <w:fldChar w:fldCharType="separate"/>
      </w:r>
      <w:r w:rsidR="00FA74A1">
        <w:rPr>
          <w:noProof/>
          <w:color w:val="FF0000"/>
        </w:rPr>
        <w:t>«TéléphoneDomicile»</w:t>
      </w:r>
      <w:r w:rsidR="004A6C27" w:rsidRPr="004A6C27">
        <w:rPr>
          <w:color w:val="FF0000"/>
        </w:rPr>
        <w:fldChar w:fldCharType="end"/>
      </w:r>
      <w:r w:rsidR="004A6C27" w:rsidRPr="004A6C27">
        <w:rPr>
          <w:color w:val="FF0000"/>
        </w:rPr>
        <w:t xml:space="preserve"> </w:t>
      </w:r>
      <w:r>
        <w:t>pour envoyer plein de SMS qui n’arriveront de toute façon pas rapidement étant donné l’engorgement des réseaux.</w:t>
      </w:r>
    </w:p>
    <w:p w14:paraId="6AC86D9E" w14:textId="04534C2D" w:rsidR="004A6C27" w:rsidRDefault="004A6C27" w:rsidP="004A6C27">
      <w:pPr>
        <w:ind w:left="567" w:right="567"/>
        <w:jc w:val="both"/>
      </w:pPr>
      <w:r>
        <w:t xml:space="preserve">Nous essayons le fixe pour tenter d’éviter le goulot d’étranglement. </w:t>
      </w:r>
      <w:r w:rsidRPr="004A6C27">
        <w:rPr>
          <w:noProof/>
          <w:color w:val="FF0000"/>
        </w:rPr>
        <w:fldChar w:fldCharType="begin"/>
      </w:r>
      <w:r w:rsidRPr="004A6C27">
        <w:rPr>
          <w:noProof/>
          <w:color w:val="FF0000"/>
        </w:rPr>
        <w:instrText xml:space="preserve"> MERGEFIELD TéléphoneBureau </w:instrText>
      </w:r>
      <w:r w:rsidRPr="004A6C27">
        <w:rPr>
          <w:noProof/>
          <w:color w:val="FF0000"/>
        </w:rPr>
        <w:fldChar w:fldCharType="separate"/>
      </w:r>
      <w:r w:rsidR="00FA74A1">
        <w:rPr>
          <w:noProof/>
          <w:color w:val="FF0000"/>
        </w:rPr>
        <w:t>«TéléphoneBureau»</w:t>
      </w:r>
      <w:r w:rsidRPr="004A6C27">
        <w:rPr>
          <w:noProof/>
          <w:color w:val="FF0000"/>
        </w:rPr>
        <w:fldChar w:fldCharType="end"/>
      </w:r>
      <w:r w:rsidRPr="004A6C27">
        <w:rPr>
          <w:noProof/>
          <w:color w:val="FF0000"/>
        </w:rPr>
        <w:t xml:space="preserve"> </w:t>
      </w:r>
      <w:r>
        <w:t>mais c’est trop tard tout le monde est chez soi.</w:t>
      </w:r>
    </w:p>
    <w:p w14:paraId="6D1208C3" w14:textId="3607D04E" w:rsidR="0089465C" w:rsidRDefault="001740A2" w:rsidP="0089465C">
      <w:pPr>
        <w:ind w:left="567" w:right="567"/>
        <w:jc w:val="both"/>
      </w:pPr>
      <w:r>
        <w:t>Mais nous, nous préférons vous envoyer une vraie carte de vœux</w:t>
      </w:r>
      <w:r w:rsidR="004A6C27">
        <w:t xml:space="preserve"> </w:t>
      </w:r>
      <w:r w:rsidR="004A6C27" w:rsidRPr="004A6C27">
        <w:rPr>
          <w:noProof/>
          <w:color w:val="FF0000"/>
        </w:rPr>
        <w:fldChar w:fldCharType="begin"/>
      </w:r>
      <w:r w:rsidR="004A6C27" w:rsidRPr="004A6C27">
        <w:rPr>
          <w:noProof/>
          <w:color w:val="FF0000"/>
        </w:rPr>
        <w:instrText xml:space="preserve"> MERGEFIELD Messagerie </w:instrText>
      </w:r>
      <w:r w:rsidR="004A6C27" w:rsidRPr="004A6C27">
        <w:rPr>
          <w:noProof/>
          <w:color w:val="FF0000"/>
        </w:rPr>
        <w:fldChar w:fldCharType="separate"/>
      </w:r>
      <w:r w:rsidR="00FA74A1">
        <w:rPr>
          <w:noProof/>
          <w:color w:val="FF0000"/>
        </w:rPr>
        <w:t>«Messagerie»</w:t>
      </w:r>
      <w:r w:rsidR="004A6C27" w:rsidRPr="004A6C27">
        <w:rPr>
          <w:noProof/>
          <w:color w:val="FF0000"/>
        </w:rPr>
        <w:fldChar w:fldCharType="end"/>
      </w:r>
      <w:r w:rsidR="004A6C27">
        <w:t xml:space="preserve">, </w:t>
      </w:r>
      <w:r>
        <w:t>pleine d’affection, de chaleur, et d'espérance pour la future année !</w:t>
      </w:r>
    </w:p>
    <w:p w14:paraId="732EBD53" w14:textId="046FFAC6" w:rsidR="004A6C27" w:rsidRDefault="001740A2" w:rsidP="004A6C27">
      <w:pPr>
        <w:ind w:left="567" w:right="567"/>
        <w:jc w:val="both"/>
        <w:rPr>
          <w:color w:val="FF0000"/>
        </w:rPr>
      </w:pPr>
      <w:r>
        <w:t>Une très bonne année donc à vous tous, pleine de bisous et de câlins.</w:t>
      </w:r>
      <w:r w:rsidR="004A6C27">
        <w:t xml:space="preserve"> Avec la nouvelle technologie de la téléphonie qui sature très vite. Je vais patienter pour vous souhaiter la bonne année au travail, </w:t>
      </w:r>
      <w:r w:rsidR="004A6C27" w:rsidRPr="004A6C27">
        <w:rPr>
          <w:color w:val="FF0000"/>
        </w:rPr>
        <w:fldChar w:fldCharType="begin"/>
      </w:r>
      <w:r w:rsidR="004A6C27" w:rsidRPr="004A6C27">
        <w:rPr>
          <w:color w:val="FF0000"/>
        </w:rPr>
        <w:instrText xml:space="preserve"> MERGEFIELD Société </w:instrText>
      </w:r>
      <w:r w:rsidR="004A6C27" w:rsidRPr="004A6C27">
        <w:rPr>
          <w:color w:val="FF0000"/>
        </w:rPr>
        <w:fldChar w:fldCharType="separate"/>
      </w:r>
      <w:r w:rsidR="00FA74A1">
        <w:rPr>
          <w:noProof/>
          <w:color w:val="FF0000"/>
        </w:rPr>
        <w:t>«Société»</w:t>
      </w:r>
      <w:r w:rsidR="004A6C27" w:rsidRPr="004A6C27">
        <w:rPr>
          <w:color w:val="FF0000"/>
        </w:rPr>
        <w:fldChar w:fldCharType="end"/>
      </w:r>
      <w:r w:rsidR="008F6F4D">
        <w:rPr>
          <w:color w:val="FF0000"/>
        </w:rPr>
        <w:t>.</w:t>
      </w:r>
    </w:p>
    <w:p w14:paraId="008847CB" w14:textId="6956AD90" w:rsidR="008F6F4D" w:rsidRDefault="00E431C2" w:rsidP="00E431C2">
      <w:pPr>
        <w:ind w:right="567"/>
        <w:jc w:val="both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5E2C5E2F" wp14:editId="58892850">
            <wp:simplePos x="0" y="0"/>
            <wp:positionH relativeFrom="column">
              <wp:posOffset>1843405</wp:posOffset>
            </wp:positionH>
            <wp:positionV relativeFrom="paragraph">
              <wp:posOffset>283568</wp:posOffset>
            </wp:positionV>
            <wp:extent cx="4185285" cy="2400935"/>
            <wp:effectExtent l="0" t="0" r="18415" b="12065"/>
            <wp:wrapNone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AAB0D" w14:textId="20DC5F0E" w:rsidR="008F6F4D" w:rsidRDefault="00E431C2" w:rsidP="004A6C27">
      <w:pPr>
        <w:ind w:left="567" w:right="567"/>
        <w:jc w:val="both"/>
      </w:pPr>
      <w:r w:rsidRPr="008F6F4D">
        <w:rPr>
          <w:noProof/>
          <w:shd w:val="clear" w:color="auto" w:fill="FFF2CC" w:themeFill="accent4" w:themeFillTint="33"/>
        </w:rPr>
        <w:drawing>
          <wp:inline distT="0" distB="0" distL="0" distR="0" wp14:anchorId="05CA707A" wp14:editId="09244896">
            <wp:extent cx="1287208" cy="2401454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1375555" w14:textId="50F8D472" w:rsidR="00E431C2" w:rsidRDefault="00E431C2" w:rsidP="004A6C27">
      <w:pPr>
        <w:ind w:left="567" w:right="567"/>
        <w:jc w:val="both"/>
      </w:pPr>
      <w:r w:rsidRPr="00E431C2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4B84AA65" wp14:editId="333D47D0">
            <wp:simplePos x="0" y="0"/>
            <wp:positionH relativeFrom="column">
              <wp:posOffset>362334</wp:posOffset>
            </wp:positionH>
            <wp:positionV relativeFrom="paragraph">
              <wp:posOffset>31965</wp:posOffset>
            </wp:positionV>
            <wp:extent cx="5666355" cy="2506710"/>
            <wp:effectExtent l="0" t="0" r="0" b="0"/>
            <wp:wrapNone/>
            <wp:docPr id="3" name="Image 3" descr="Top 30 Joyeuses Fetes GIFs | Rechercher le meilleur GIF sur Gfy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30 Joyeuses Fetes GIFs | Rechercher le meilleur GIF sur Gfyc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91" cy="25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A12F569" w14:textId="759426B3" w:rsidR="00E431C2" w:rsidRDefault="00E431C2" w:rsidP="004A6C27">
      <w:pPr>
        <w:ind w:left="567" w:right="567"/>
        <w:jc w:val="both"/>
      </w:pPr>
    </w:p>
    <w:p w14:paraId="2542558C" w14:textId="2D25EE2F" w:rsidR="00E431C2" w:rsidRDefault="00E431C2" w:rsidP="004A6C27">
      <w:pPr>
        <w:ind w:left="567" w:right="567"/>
        <w:jc w:val="both"/>
      </w:pPr>
    </w:p>
    <w:p w14:paraId="3B89BBE9" w14:textId="39C40361" w:rsidR="00E431C2" w:rsidRPr="00E431C2" w:rsidRDefault="00E431C2" w:rsidP="00E43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31C2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E431C2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"/var/folders/8x/lw04jp2s67s9mmryy07nyg400000gn/T/com.microsoft.Word/WebArchiveCopyPasteTempFiles/ColorfulRealisticHuman-small.gif" \* MERGEFORMATINET </w:instrText>
      </w:r>
      <w:r w:rsidRPr="00E431C2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E431C2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204C6AE0" w14:textId="77777777" w:rsidR="00E431C2" w:rsidRDefault="00E431C2" w:rsidP="004A6C27">
      <w:pPr>
        <w:ind w:left="567" w:right="567"/>
        <w:jc w:val="both"/>
      </w:pPr>
    </w:p>
    <w:sectPr w:rsidR="00E4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mailMerge>
    <w:mainDocumentType w:val="formLetters"/>
    <w:linkToQuery/>
    <w:dataType w:val="textFile"/>
    <w:query w:val="SELECT * FROM /Users/gabrielqaddaha/Documents/Cours-Hexagone/Bureautique/Publipostage liste.docx"/>
    <w:dataSource r:id="rId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0A2"/>
    <w:rsid w:val="00023EF1"/>
    <w:rsid w:val="000748BD"/>
    <w:rsid w:val="00121901"/>
    <w:rsid w:val="00155527"/>
    <w:rsid w:val="00165F9A"/>
    <w:rsid w:val="001740A2"/>
    <w:rsid w:val="00181F86"/>
    <w:rsid w:val="001E2C60"/>
    <w:rsid w:val="002262DF"/>
    <w:rsid w:val="002A2F77"/>
    <w:rsid w:val="002C7ED9"/>
    <w:rsid w:val="004A6C27"/>
    <w:rsid w:val="0066104D"/>
    <w:rsid w:val="007C625A"/>
    <w:rsid w:val="0089465C"/>
    <w:rsid w:val="008F6F4D"/>
    <w:rsid w:val="00C26C35"/>
    <w:rsid w:val="00E431C2"/>
    <w:rsid w:val="00F0030B"/>
    <w:rsid w:val="00FA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1BBD"/>
  <w15:chartTrackingRefBased/>
  <w15:docId w15:val="{F5ED92E2-39B4-404F-9D6E-310968DB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gif"/><Relationship Id="rId4" Type="http://schemas.openxmlformats.org/officeDocument/2006/relationships/chart" Target="charts/chart1.xml"/><Relationship Id="rId9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gabrielqaddaha/Documents/Cours-Hexagone/Bureautique/Publipostage%20liste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Janvier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taux covid 19</c:v>
                </c:pt>
                <c:pt idx="1">
                  <c:v>Variant A</c:v>
                </c:pt>
                <c:pt idx="2">
                  <c:v>Variant B</c:v>
                </c:pt>
                <c:pt idx="3">
                  <c:v>Variant C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38881928</c:v>
                </c:pt>
                <c:pt idx="1">
                  <c:v>29002882</c:v>
                </c:pt>
                <c:pt idx="2">
                  <c:v>89872972</c:v>
                </c:pt>
                <c:pt idx="3">
                  <c:v>67268897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A3-534F-8BF9-590EBC9D7E29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Fervier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taux covid 19</c:v>
                </c:pt>
                <c:pt idx="1">
                  <c:v>Variant A</c:v>
                </c:pt>
                <c:pt idx="2">
                  <c:v>Variant B</c:v>
                </c:pt>
                <c:pt idx="3">
                  <c:v>Variant C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9928892</c:v>
                </c:pt>
                <c:pt idx="1">
                  <c:v>99929822</c:v>
                </c:pt>
                <c:pt idx="2">
                  <c:v>78888829</c:v>
                </c:pt>
                <c:pt idx="3">
                  <c:v>89998787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A3-534F-8BF9-590EBC9D7E29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Mars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taux covid 19</c:v>
                </c:pt>
                <c:pt idx="1">
                  <c:v>Variant A</c:v>
                </c:pt>
                <c:pt idx="2">
                  <c:v>Variant B</c:v>
                </c:pt>
                <c:pt idx="3">
                  <c:v>Variant C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99288822</c:v>
                </c:pt>
                <c:pt idx="1">
                  <c:v>99822227</c:v>
                </c:pt>
                <c:pt idx="2">
                  <c:v>2877727</c:v>
                </c:pt>
                <c:pt idx="3">
                  <c:v>88727728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A3-534F-8BF9-590EBC9D7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0848576"/>
        <c:axId val="1730820976"/>
      </c:barChart>
      <c:catAx>
        <c:axId val="173084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30820976"/>
        <c:crosses val="autoZero"/>
        <c:auto val="1"/>
        <c:lblAlgn val="ctr"/>
        <c:lblOffset val="100"/>
        <c:noMultiLvlLbl val="0"/>
      </c:catAx>
      <c:valAx>
        <c:axId val="173082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3084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CAF383-F1CD-AA4F-BC0D-E5B7B471F926}" type="doc">
      <dgm:prSet loTypeId="urn:microsoft.com/office/officeart/2009/layout/CircleArrowProcess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6E8CF0B-102B-7B4F-9DA6-969E6BA21DCE}">
      <dgm:prSet phldrT="[Texte]"/>
      <dgm:spPr/>
      <dgm:t>
        <a:bodyPr/>
        <a:lstStyle/>
        <a:p>
          <a:r>
            <a:rPr lang="fr-FR">
              <a:solidFill>
                <a:srgbClr val="00B6F2"/>
              </a:solidFill>
            </a:rPr>
            <a:t>2018</a:t>
          </a:r>
        </a:p>
      </dgm:t>
    </dgm:pt>
    <dgm:pt modelId="{AA045783-5A43-C741-B26D-7A922FE6C2DA}" type="parTrans" cxnId="{A86112D9-4096-084A-8DC2-080BD823199C}">
      <dgm:prSet/>
      <dgm:spPr/>
      <dgm:t>
        <a:bodyPr/>
        <a:lstStyle/>
        <a:p>
          <a:endParaRPr lang="fr-FR"/>
        </a:p>
      </dgm:t>
    </dgm:pt>
    <dgm:pt modelId="{03C78BDA-0FE0-B34D-8DDA-C6B6C323A000}" type="sibTrans" cxnId="{A86112D9-4096-084A-8DC2-080BD823199C}">
      <dgm:prSet/>
      <dgm:spPr/>
      <dgm:t>
        <a:bodyPr/>
        <a:lstStyle/>
        <a:p>
          <a:endParaRPr lang="fr-FR"/>
        </a:p>
      </dgm:t>
    </dgm:pt>
    <dgm:pt modelId="{6AD56EEF-97C6-574D-88E6-609DE3356522}">
      <dgm:prSet phldrT="[Texte]"/>
      <dgm:spPr/>
      <dgm:t>
        <a:bodyPr/>
        <a:lstStyle/>
        <a:p>
          <a:r>
            <a:rPr lang="fr-FR">
              <a:solidFill>
                <a:srgbClr val="00B050"/>
              </a:solidFill>
            </a:rPr>
            <a:t>2019</a:t>
          </a:r>
        </a:p>
      </dgm:t>
    </dgm:pt>
    <dgm:pt modelId="{A45EFA0F-A6C2-5A4B-ACBE-3000F20090DA}" type="parTrans" cxnId="{221F621D-4C09-2140-AC7D-48BA1D99BE04}">
      <dgm:prSet/>
      <dgm:spPr/>
      <dgm:t>
        <a:bodyPr/>
        <a:lstStyle/>
        <a:p>
          <a:endParaRPr lang="fr-FR"/>
        </a:p>
      </dgm:t>
    </dgm:pt>
    <dgm:pt modelId="{A0569D0B-400F-8D41-B485-82741DF34C6E}" type="sibTrans" cxnId="{221F621D-4C09-2140-AC7D-48BA1D99BE04}">
      <dgm:prSet/>
      <dgm:spPr/>
      <dgm:t>
        <a:bodyPr/>
        <a:lstStyle/>
        <a:p>
          <a:endParaRPr lang="fr-FR"/>
        </a:p>
      </dgm:t>
    </dgm:pt>
    <dgm:pt modelId="{95462865-6334-CB49-9600-55BE2DB18E6F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2020</a:t>
          </a:r>
        </a:p>
      </dgm:t>
    </dgm:pt>
    <dgm:pt modelId="{0C99475D-8B3E-634C-83B0-ED3D17F63861}" type="parTrans" cxnId="{E04FECFC-C5FF-DF4E-9732-4CBA1B494DCC}">
      <dgm:prSet/>
      <dgm:spPr/>
      <dgm:t>
        <a:bodyPr/>
        <a:lstStyle/>
        <a:p>
          <a:endParaRPr lang="fr-FR"/>
        </a:p>
      </dgm:t>
    </dgm:pt>
    <dgm:pt modelId="{96591656-0981-B641-B055-516FFCCBEEBB}" type="sibTrans" cxnId="{E04FECFC-C5FF-DF4E-9732-4CBA1B494DCC}">
      <dgm:prSet/>
      <dgm:spPr/>
      <dgm:t>
        <a:bodyPr/>
        <a:lstStyle/>
        <a:p>
          <a:endParaRPr lang="fr-FR"/>
        </a:p>
      </dgm:t>
    </dgm:pt>
    <dgm:pt modelId="{C5289830-67B6-9F47-AE67-B28DD3E2EF76}" type="pres">
      <dgm:prSet presAssocID="{F9CAF383-F1CD-AA4F-BC0D-E5B7B471F926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51FC2B9C-7256-C143-A81C-9841E2F9CB87}" type="pres">
      <dgm:prSet presAssocID="{C6E8CF0B-102B-7B4F-9DA6-969E6BA21DCE}" presName="Accent1" presStyleCnt="0"/>
      <dgm:spPr/>
    </dgm:pt>
    <dgm:pt modelId="{22627065-74FF-F741-BD9C-DC28A547E266}" type="pres">
      <dgm:prSet presAssocID="{C6E8CF0B-102B-7B4F-9DA6-969E6BA21DCE}" presName="Accent" presStyleLbl="node1" presStyleIdx="0" presStyleCnt="3"/>
      <dgm:spPr/>
    </dgm:pt>
    <dgm:pt modelId="{116F0C80-F357-BE42-A1FB-1DD3D13B1E70}" type="pres">
      <dgm:prSet presAssocID="{C6E8CF0B-102B-7B4F-9DA6-969E6BA21DCE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</dgm:pt>
    <dgm:pt modelId="{E06EC0C6-10E3-414B-A783-864F374A46D0}" type="pres">
      <dgm:prSet presAssocID="{6AD56EEF-97C6-574D-88E6-609DE3356522}" presName="Accent2" presStyleCnt="0"/>
      <dgm:spPr/>
    </dgm:pt>
    <dgm:pt modelId="{7C99E864-087D-764A-8738-D15F7CF899FE}" type="pres">
      <dgm:prSet presAssocID="{6AD56EEF-97C6-574D-88E6-609DE3356522}" presName="Accent" presStyleLbl="node1" presStyleIdx="1" presStyleCnt="3"/>
      <dgm:spPr/>
    </dgm:pt>
    <dgm:pt modelId="{74CA6A15-B7BF-2A4D-9346-E1DB08123964}" type="pres">
      <dgm:prSet presAssocID="{6AD56EEF-97C6-574D-88E6-609DE3356522}" presName="Parent2" presStyleLbl="revTx" presStyleIdx="1" presStyleCnt="3" custFlipHor="1" custScaleX="99247">
        <dgm:presLayoutVars>
          <dgm:chMax val="1"/>
          <dgm:chPref val="1"/>
          <dgm:bulletEnabled val="1"/>
        </dgm:presLayoutVars>
      </dgm:prSet>
      <dgm:spPr/>
    </dgm:pt>
    <dgm:pt modelId="{BFE30AF1-2401-E041-ADD8-F459CBA40C2B}" type="pres">
      <dgm:prSet presAssocID="{95462865-6334-CB49-9600-55BE2DB18E6F}" presName="Accent3" presStyleCnt="0"/>
      <dgm:spPr/>
    </dgm:pt>
    <dgm:pt modelId="{69439131-A7C5-DA4A-B100-C23EFC997AF1}" type="pres">
      <dgm:prSet presAssocID="{95462865-6334-CB49-9600-55BE2DB18E6F}" presName="Accent" presStyleLbl="node1" presStyleIdx="2" presStyleCnt="3"/>
      <dgm:spPr/>
    </dgm:pt>
    <dgm:pt modelId="{44B1E2D4-7D04-7441-8361-4A4F2CEC664B}" type="pres">
      <dgm:prSet presAssocID="{95462865-6334-CB49-9600-55BE2DB18E6F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221F621D-4C09-2140-AC7D-48BA1D99BE04}" srcId="{F9CAF383-F1CD-AA4F-BC0D-E5B7B471F926}" destId="{6AD56EEF-97C6-574D-88E6-609DE3356522}" srcOrd="1" destOrd="0" parTransId="{A45EFA0F-A6C2-5A4B-ACBE-3000F20090DA}" sibTransId="{A0569D0B-400F-8D41-B485-82741DF34C6E}"/>
    <dgm:cxn modelId="{B5428F4E-3E65-A745-A464-F7B38265BB06}" type="presOf" srcId="{95462865-6334-CB49-9600-55BE2DB18E6F}" destId="{44B1E2D4-7D04-7441-8361-4A4F2CEC664B}" srcOrd="0" destOrd="0" presId="urn:microsoft.com/office/officeart/2009/layout/CircleArrowProcess"/>
    <dgm:cxn modelId="{29ADF14E-3B12-2A4C-AE85-55325FD3E91D}" type="presOf" srcId="{C6E8CF0B-102B-7B4F-9DA6-969E6BA21DCE}" destId="{116F0C80-F357-BE42-A1FB-1DD3D13B1E70}" srcOrd="0" destOrd="0" presId="urn:microsoft.com/office/officeart/2009/layout/CircleArrowProcess"/>
    <dgm:cxn modelId="{5CCED35C-1D97-5940-AE0D-D5F1202D06E0}" type="presOf" srcId="{6AD56EEF-97C6-574D-88E6-609DE3356522}" destId="{74CA6A15-B7BF-2A4D-9346-E1DB08123964}" srcOrd="0" destOrd="0" presId="urn:microsoft.com/office/officeart/2009/layout/CircleArrowProcess"/>
    <dgm:cxn modelId="{E1C480B1-4153-F44B-B126-175275DBCFFF}" type="presOf" srcId="{F9CAF383-F1CD-AA4F-BC0D-E5B7B471F926}" destId="{C5289830-67B6-9F47-AE67-B28DD3E2EF76}" srcOrd="0" destOrd="0" presId="urn:microsoft.com/office/officeart/2009/layout/CircleArrowProcess"/>
    <dgm:cxn modelId="{A86112D9-4096-084A-8DC2-080BD823199C}" srcId="{F9CAF383-F1CD-AA4F-BC0D-E5B7B471F926}" destId="{C6E8CF0B-102B-7B4F-9DA6-969E6BA21DCE}" srcOrd="0" destOrd="0" parTransId="{AA045783-5A43-C741-B26D-7A922FE6C2DA}" sibTransId="{03C78BDA-0FE0-B34D-8DDA-C6B6C323A000}"/>
    <dgm:cxn modelId="{E04FECFC-C5FF-DF4E-9732-4CBA1B494DCC}" srcId="{F9CAF383-F1CD-AA4F-BC0D-E5B7B471F926}" destId="{95462865-6334-CB49-9600-55BE2DB18E6F}" srcOrd="2" destOrd="0" parTransId="{0C99475D-8B3E-634C-83B0-ED3D17F63861}" sibTransId="{96591656-0981-B641-B055-516FFCCBEEBB}"/>
    <dgm:cxn modelId="{3642D77A-C39B-A348-9874-1136C18C6262}" type="presParOf" srcId="{C5289830-67B6-9F47-AE67-B28DD3E2EF76}" destId="{51FC2B9C-7256-C143-A81C-9841E2F9CB87}" srcOrd="0" destOrd="0" presId="urn:microsoft.com/office/officeart/2009/layout/CircleArrowProcess"/>
    <dgm:cxn modelId="{6EA68481-0C38-3C4C-AB72-CE9ABAF5DB7F}" type="presParOf" srcId="{51FC2B9C-7256-C143-A81C-9841E2F9CB87}" destId="{22627065-74FF-F741-BD9C-DC28A547E266}" srcOrd="0" destOrd="0" presId="urn:microsoft.com/office/officeart/2009/layout/CircleArrowProcess"/>
    <dgm:cxn modelId="{3CD05628-7746-4C4F-9632-08E1441F20D2}" type="presParOf" srcId="{C5289830-67B6-9F47-AE67-B28DD3E2EF76}" destId="{116F0C80-F357-BE42-A1FB-1DD3D13B1E70}" srcOrd="1" destOrd="0" presId="urn:microsoft.com/office/officeart/2009/layout/CircleArrowProcess"/>
    <dgm:cxn modelId="{C8D5F2F1-C069-9249-81BB-9C993E830BD0}" type="presParOf" srcId="{C5289830-67B6-9F47-AE67-B28DD3E2EF76}" destId="{E06EC0C6-10E3-414B-A783-864F374A46D0}" srcOrd="2" destOrd="0" presId="urn:microsoft.com/office/officeart/2009/layout/CircleArrowProcess"/>
    <dgm:cxn modelId="{1CA93F07-82B7-B448-A527-A6E37E7FE2C4}" type="presParOf" srcId="{E06EC0C6-10E3-414B-A783-864F374A46D0}" destId="{7C99E864-087D-764A-8738-D15F7CF899FE}" srcOrd="0" destOrd="0" presId="urn:microsoft.com/office/officeart/2009/layout/CircleArrowProcess"/>
    <dgm:cxn modelId="{EB6DFC9F-4949-184F-A539-45BE8DD188B8}" type="presParOf" srcId="{C5289830-67B6-9F47-AE67-B28DD3E2EF76}" destId="{74CA6A15-B7BF-2A4D-9346-E1DB08123964}" srcOrd="3" destOrd="0" presId="urn:microsoft.com/office/officeart/2009/layout/CircleArrowProcess"/>
    <dgm:cxn modelId="{8889BEF7-BD91-F34A-B64C-C62CA8E1DE4F}" type="presParOf" srcId="{C5289830-67B6-9F47-AE67-B28DD3E2EF76}" destId="{BFE30AF1-2401-E041-ADD8-F459CBA40C2B}" srcOrd="4" destOrd="0" presId="urn:microsoft.com/office/officeart/2009/layout/CircleArrowProcess"/>
    <dgm:cxn modelId="{6BDE6D8C-5B87-9943-B66B-E7AE6611CBB7}" type="presParOf" srcId="{BFE30AF1-2401-E041-ADD8-F459CBA40C2B}" destId="{69439131-A7C5-DA4A-B100-C23EFC997AF1}" srcOrd="0" destOrd="0" presId="urn:microsoft.com/office/officeart/2009/layout/CircleArrowProcess"/>
    <dgm:cxn modelId="{327098E6-8196-1F43-B915-531A1517FDB6}" type="presParOf" srcId="{C5289830-67B6-9F47-AE67-B28DD3E2EF76}" destId="{44B1E2D4-7D04-7441-8361-4A4F2CEC664B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627065-74FF-F741-BD9C-DC28A547E266}">
      <dsp:nvSpPr>
        <dsp:cNvPr id="0" name=""/>
        <dsp:cNvSpPr/>
      </dsp:nvSpPr>
      <dsp:spPr>
        <a:xfrm>
          <a:off x="396073" y="488696"/>
          <a:ext cx="685438" cy="685542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6F0C80-F357-BE42-A1FB-1DD3D13B1E70}">
      <dsp:nvSpPr>
        <dsp:cNvPr id="0" name=""/>
        <dsp:cNvSpPr/>
      </dsp:nvSpPr>
      <dsp:spPr>
        <a:xfrm>
          <a:off x="547578" y="736198"/>
          <a:ext cx="380884" cy="190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rgbClr val="00B6F2"/>
              </a:solidFill>
            </a:rPr>
            <a:t>2018</a:t>
          </a:r>
        </a:p>
      </dsp:txBody>
      <dsp:txXfrm>
        <a:off x="547578" y="736198"/>
        <a:ext cx="380884" cy="190396"/>
      </dsp:txXfrm>
    </dsp:sp>
    <dsp:sp modelId="{7C99E864-087D-764A-8738-D15F7CF899FE}">
      <dsp:nvSpPr>
        <dsp:cNvPr id="0" name=""/>
        <dsp:cNvSpPr/>
      </dsp:nvSpPr>
      <dsp:spPr>
        <a:xfrm>
          <a:off x="205695" y="882591"/>
          <a:ext cx="685438" cy="685542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CA6A15-B7BF-2A4D-9346-E1DB08123964}">
      <dsp:nvSpPr>
        <dsp:cNvPr id="0" name=""/>
        <dsp:cNvSpPr/>
      </dsp:nvSpPr>
      <dsp:spPr>
        <a:xfrm flipH="1">
          <a:off x="359406" y="1132372"/>
          <a:ext cx="378016" cy="190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rgbClr val="00B050"/>
              </a:solidFill>
            </a:rPr>
            <a:t>2019</a:t>
          </a:r>
        </a:p>
      </dsp:txBody>
      <dsp:txXfrm>
        <a:off x="359406" y="1132372"/>
        <a:ext cx="378016" cy="190396"/>
      </dsp:txXfrm>
    </dsp:sp>
    <dsp:sp modelId="{69439131-A7C5-DA4A-B100-C23EFC997AF1}">
      <dsp:nvSpPr>
        <dsp:cNvPr id="0" name=""/>
        <dsp:cNvSpPr/>
      </dsp:nvSpPr>
      <dsp:spPr>
        <a:xfrm>
          <a:off x="444859" y="1323623"/>
          <a:ext cx="588897" cy="589133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B1E2D4-7D04-7441-8361-4A4F2CEC664B}">
      <dsp:nvSpPr>
        <dsp:cNvPr id="0" name=""/>
        <dsp:cNvSpPr/>
      </dsp:nvSpPr>
      <dsp:spPr>
        <a:xfrm>
          <a:off x="548479" y="1529115"/>
          <a:ext cx="380884" cy="190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rgbClr val="FF0000"/>
              </a:solidFill>
            </a:rPr>
            <a:t>2020</a:t>
          </a:r>
        </a:p>
      </dsp:txBody>
      <dsp:txXfrm>
        <a:off x="548479" y="1529115"/>
        <a:ext cx="380884" cy="190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Gabriel QADDAHA</cp:lastModifiedBy>
  <cp:revision>9</cp:revision>
  <dcterms:created xsi:type="dcterms:W3CDTF">2018-10-21T13:44:00Z</dcterms:created>
  <dcterms:modified xsi:type="dcterms:W3CDTF">2021-10-07T10:35:00Z</dcterms:modified>
</cp:coreProperties>
</file>