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1FF4" w14:textId="7EF0219F" w:rsidR="00CC16BA" w:rsidRDefault="004C33EB">
      <w:pPr>
        <w:rPr>
          <w:lang w:val="en-US"/>
        </w:rPr>
      </w:pPr>
      <w:r>
        <w:rPr>
          <w:lang w:val="en-US"/>
        </w:rPr>
        <w:t>PROYECTO</w:t>
      </w:r>
    </w:p>
    <w:p w14:paraId="5D46BD55" w14:textId="00002A04" w:rsidR="004C33EB" w:rsidRDefault="004C33EB">
      <w:pPr>
        <w:rPr>
          <w:lang w:val="en-US"/>
        </w:rPr>
      </w:pPr>
      <w:r>
        <w:rPr>
          <w:noProof/>
          <w:lang w:val="en-US"/>
        </w:rPr>
        <w:drawing>
          <wp:inline distT="0" distB="0" distL="0" distR="0" wp14:anchorId="59919D30" wp14:editId="5E0BA685">
            <wp:extent cx="5612130" cy="2378710"/>
            <wp:effectExtent l="0" t="0" r="7620" b="2540"/>
            <wp:docPr id="1" name="Imagen 1" descr="Captura de pantalla de un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map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612130" cy="2378710"/>
                    </a:xfrm>
                    <a:prstGeom prst="rect">
                      <a:avLst/>
                    </a:prstGeom>
                  </pic:spPr>
                </pic:pic>
              </a:graphicData>
            </a:graphic>
          </wp:inline>
        </w:drawing>
      </w:r>
    </w:p>
    <w:p w14:paraId="21588BEF" w14:textId="6D99D230" w:rsidR="004C33EB" w:rsidRDefault="004C33EB">
      <w:r w:rsidRPr="004C33EB">
        <w:t>SEGURO Y ALARMA DE UN C</w:t>
      </w:r>
      <w:r>
        <w:t>ARRO</w:t>
      </w:r>
    </w:p>
    <w:p w14:paraId="70E2156F" w14:textId="0FE40C5B" w:rsidR="008E740D" w:rsidRDefault="004C33EB" w:rsidP="00081E7F">
      <w:pPr>
        <w:jc w:val="both"/>
      </w:pPr>
      <w:r>
        <w:t>El Control del Seguro del Carro cuenta con 3 botones, los cuales son: Quitar llave, Poner Llave y el botón de Pánico</w:t>
      </w:r>
      <w:r w:rsidR="00081E7F">
        <w:t xml:space="preserve">. El botón “Quitar Llave” quita el seguro en las puertas. El botón “Poner llave” coloca llave en las puertas, al presionarlo una vez las puertas secundarias tienen seguro, al presionarlo de nuevo aplica seguro a </w:t>
      </w:r>
      <w:r w:rsidR="008E740D">
        <w:t xml:space="preserve">la puerta principal (Todas las puertas tienen seguro). Si se desea “Arrancar el </w:t>
      </w:r>
      <w:proofErr w:type="gramStart"/>
      <w:r w:rsidR="008E740D">
        <w:t>motor”  se</w:t>
      </w:r>
      <w:proofErr w:type="gramEnd"/>
      <w:r w:rsidR="008E740D">
        <w:t xml:space="preserve"> debe presionar el </w:t>
      </w:r>
      <w:proofErr w:type="spellStart"/>
      <w:r w:rsidR="008E740D">
        <w:t>Boton</w:t>
      </w:r>
      <w:proofErr w:type="spellEnd"/>
      <w:r w:rsidR="008E740D">
        <w:t xml:space="preserve"> “START” y solo arrancara cuando todas las puertas tengan seguro, en ningún otro caso arrancara el motor.</w:t>
      </w:r>
    </w:p>
    <w:p w14:paraId="3ABABC47" w14:textId="272B3CB0" w:rsidR="008E740D" w:rsidRDefault="008E740D" w:rsidP="00081E7F">
      <w:pPr>
        <w:jc w:val="both"/>
      </w:pPr>
      <w:r>
        <w:t xml:space="preserve">Si alguna puerta permanece abierta no se podrá </w:t>
      </w:r>
      <w:r w:rsidR="0014361F">
        <w:t>quitar o colocar seguro, permanecerá igual.</w:t>
      </w:r>
    </w:p>
    <w:p w14:paraId="40C3F6CB" w14:textId="1F2FA54F" w:rsidR="0014361F" w:rsidRDefault="0014361F" w:rsidP="00081E7F">
      <w:pPr>
        <w:jc w:val="both"/>
      </w:pPr>
      <w:r>
        <w:t xml:space="preserve">Si alguna puerta tiene seguro y alguien golpea el carro el “Sensor” se </w:t>
      </w:r>
      <w:proofErr w:type="gramStart"/>
      <w:r>
        <w:t>activara</w:t>
      </w:r>
      <w:proofErr w:type="gramEnd"/>
      <w:r>
        <w:t xml:space="preserve"> y hará sonar </w:t>
      </w:r>
      <w:r w:rsidR="00565AF6">
        <w:t xml:space="preserve">la “ALARMA”, La alarma se apagara al presionar el </w:t>
      </w:r>
      <w:r w:rsidR="006E57D5">
        <w:t>botón “Quitar llave”.</w:t>
      </w:r>
    </w:p>
    <w:p w14:paraId="01E596AE" w14:textId="56087C7A" w:rsidR="006E57D5" w:rsidRDefault="006E57D5" w:rsidP="00081E7F">
      <w:pPr>
        <w:jc w:val="both"/>
      </w:pPr>
      <w:r>
        <w:t>El botón de “Pánico” activa la “Alarma” y todas las puertas tienen seguro, se desactiva cuando se presiona de nuevo el botón de “Pánico”.</w:t>
      </w:r>
    </w:p>
    <w:p w14:paraId="1E9C3C2C" w14:textId="77777777" w:rsidR="001020FA" w:rsidRDefault="001020FA" w:rsidP="00081E7F">
      <w:pPr>
        <w:jc w:val="both"/>
      </w:pPr>
    </w:p>
    <w:p w14:paraId="41217C9D" w14:textId="52FF46C3" w:rsidR="004C33EB" w:rsidRDefault="004C33EB" w:rsidP="00081E7F">
      <w:pPr>
        <w:jc w:val="both"/>
      </w:pPr>
      <w:r>
        <w:t xml:space="preserve"> </w:t>
      </w:r>
      <w:r w:rsidR="001020FA">
        <w:rPr>
          <w:noProof/>
        </w:rPr>
        <w:drawing>
          <wp:inline distT="0" distB="0" distL="0" distR="0" wp14:anchorId="3DBECF46" wp14:editId="48F75185">
            <wp:extent cx="3688400" cy="1928027"/>
            <wp:effectExtent l="0" t="0" r="762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688400" cy="1928027"/>
                    </a:xfrm>
                    <a:prstGeom prst="rect">
                      <a:avLst/>
                    </a:prstGeom>
                  </pic:spPr>
                </pic:pic>
              </a:graphicData>
            </a:graphic>
          </wp:inline>
        </w:drawing>
      </w:r>
    </w:p>
    <w:p w14:paraId="264A92D0" w14:textId="0DB62509" w:rsidR="001020FA" w:rsidRPr="004C33EB" w:rsidRDefault="001020FA" w:rsidP="00081E7F">
      <w:pPr>
        <w:jc w:val="both"/>
      </w:pPr>
      <w:r>
        <w:rPr>
          <w:noProof/>
        </w:rPr>
        <w:lastRenderedPageBreak/>
        <w:drawing>
          <wp:inline distT="0" distB="0" distL="0" distR="0" wp14:anchorId="1FB78012" wp14:editId="4AA7C4B0">
            <wp:extent cx="5612130" cy="3096895"/>
            <wp:effectExtent l="0" t="0" r="7620" b="8255"/>
            <wp:docPr id="3" name="Imagen 3" descr="Imagen que contiene mapa, tabla, colgando, ala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mapa, tabla, colgando, alambre&#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3096895"/>
                    </a:xfrm>
                    <a:prstGeom prst="rect">
                      <a:avLst/>
                    </a:prstGeom>
                  </pic:spPr>
                </pic:pic>
              </a:graphicData>
            </a:graphic>
          </wp:inline>
        </w:drawing>
      </w:r>
    </w:p>
    <w:sectPr w:rsidR="001020FA" w:rsidRPr="004C33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EB"/>
    <w:rsid w:val="00081E7F"/>
    <w:rsid w:val="001020FA"/>
    <w:rsid w:val="0014361F"/>
    <w:rsid w:val="004C33EB"/>
    <w:rsid w:val="00565AF6"/>
    <w:rsid w:val="006E57D5"/>
    <w:rsid w:val="008E740D"/>
    <w:rsid w:val="00CC16B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25B7"/>
  <w15:chartTrackingRefBased/>
  <w15:docId w15:val="{BCBE7D95-B542-4111-A512-C0DEB156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151</Words>
  <Characters>836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Fong</dc:creator>
  <cp:keywords/>
  <dc:description/>
  <cp:lastModifiedBy>Gabriel Fong</cp:lastModifiedBy>
  <cp:revision>3</cp:revision>
  <dcterms:created xsi:type="dcterms:W3CDTF">2020-09-14T03:55:00Z</dcterms:created>
  <dcterms:modified xsi:type="dcterms:W3CDTF">2020-09-14T04:57:00Z</dcterms:modified>
</cp:coreProperties>
</file>