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CD90" w14:textId="77777777" w:rsidR="00EB055A" w:rsidRDefault="00EB055A">
      <w:r w:rsidRPr="00EB055A">
        <w:t>Responda las siguientes preguntas:</w:t>
      </w:r>
    </w:p>
    <w:p w14:paraId="50A002AD" w14:textId="2B2CE415" w:rsidR="00EB055A" w:rsidRDefault="00EB055A" w:rsidP="00EB055A">
      <w:pPr>
        <w:pStyle w:val="Prrafodelista"/>
        <w:numPr>
          <w:ilvl w:val="0"/>
          <w:numId w:val="2"/>
        </w:numPr>
      </w:pPr>
      <w:r w:rsidRPr="00EB055A">
        <w:t>¿Qué sucede con el</w:t>
      </w:r>
      <w:r>
        <w:t xml:space="preserve"> </w:t>
      </w:r>
      <w:r w:rsidRPr="00EB055A">
        <w:t>Program</w:t>
      </w:r>
      <w:r>
        <w:t xml:space="preserve"> </w:t>
      </w:r>
      <w:r w:rsidRPr="00EB055A">
        <w:t>Counter</w:t>
      </w:r>
      <w:r>
        <w:t xml:space="preserve"> </w:t>
      </w:r>
      <w:r w:rsidRPr="00EB055A">
        <w:t>cuando sucede una interrupción?</w:t>
      </w:r>
    </w:p>
    <w:p w14:paraId="095208EB" w14:textId="51A2A213" w:rsidR="00EB055A" w:rsidRDefault="00E951C7" w:rsidP="00EB055A">
      <w:pPr>
        <w:pStyle w:val="Prrafodelista"/>
      </w:pPr>
      <w:r>
        <w:t>Se direcciona a la instrucción 0x04 en donde se encuentran las interrupciones del PIC, Retfie lo direcciona de nuevo a la instrucción en donde estaba antes.</w:t>
      </w:r>
    </w:p>
    <w:p w14:paraId="209FDE8C" w14:textId="433C2C56" w:rsidR="00EB055A" w:rsidRDefault="00EB055A" w:rsidP="00EB055A">
      <w:pPr>
        <w:pStyle w:val="Prrafodelista"/>
        <w:numPr>
          <w:ilvl w:val="0"/>
          <w:numId w:val="2"/>
        </w:numPr>
      </w:pPr>
      <w:r w:rsidRPr="00EB055A">
        <w:t>¿Para qué sirven los bitsGIE,RBIEyT0IE?</w:t>
      </w:r>
    </w:p>
    <w:p w14:paraId="2DB9B825" w14:textId="627E0C6D" w:rsidR="00EB055A" w:rsidRDefault="00EB055A" w:rsidP="00EB055A">
      <w:pPr>
        <w:pStyle w:val="Prrafodelista"/>
        <w:numPr>
          <w:ilvl w:val="0"/>
          <w:numId w:val="1"/>
        </w:numPr>
      </w:pPr>
      <w:r>
        <w:t>GIE</w:t>
      </w:r>
      <w:r w:rsidR="002518A9">
        <w:t>: Nos sirve para habilitar y deshabilitar las interrupciones globales</w:t>
      </w:r>
    </w:p>
    <w:p w14:paraId="2DAD0556" w14:textId="3D704ACF" w:rsidR="00EB055A" w:rsidRDefault="00EB055A" w:rsidP="00EB055A">
      <w:pPr>
        <w:pStyle w:val="Prrafodelista"/>
        <w:numPr>
          <w:ilvl w:val="0"/>
          <w:numId w:val="1"/>
        </w:numPr>
      </w:pPr>
      <w:r>
        <w:t>RBIE</w:t>
      </w:r>
      <w:r w:rsidR="002518A9">
        <w:t xml:space="preserve">: Nos indica el Interrup on change, </w:t>
      </w:r>
      <w:r w:rsidR="00712330">
        <w:t>nos indica cuando hubo un cambio en nuestros pines del PORTB</w:t>
      </w:r>
      <w:r w:rsidR="002518A9">
        <w:t xml:space="preserve"> </w:t>
      </w:r>
    </w:p>
    <w:p w14:paraId="534B7A94" w14:textId="5B0869F4" w:rsidR="00EB055A" w:rsidRPr="002518A9" w:rsidRDefault="00EB055A" w:rsidP="00EB055A">
      <w:pPr>
        <w:pStyle w:val="Prrafodelista"/>
        <w:numPr>
          <w:ilvl w:val="0"/>
          <w:numId w:val="1"/>
        </w:numPr>
      </w:pPr>
      <w:r w:rsidRPr="002518A9">
        <w:t>T0IE</w:t>
      </w:r>
      <w:r w:rsidR="002518A9" w:rsidRPr="002518A9">
        <w:t xml:space="preserve">: </w:t>
      </w:r>
      <w:r w:rsidR="001D6E82">
        <w:t xml:space="preserve">Es la bandera del registro INTCON2, </w:t>
      </w:r>
      <w:r w:rsidR="002518A9" w:rsidRPr="002518A9">
        <w:t xml:space="preserve">Nos indica que la </w:t>
      </w:r>
      <w:r w:rsidR="002518A9">
        <w:t>temporización del TMR0 ya conto el tiempo calculado.</w:t>
      </w:r>
    </w:p>
    <w:p w14:paraId="207264FE" w14:textId="0D1402EE" w:rsidR="00CC16BA" w:rsidRDefault="00EB055A" w:rsidP="00EB055A">
      <w:pPr>
        <w:pStyle w:val="Prrafodelista"/>
        <w:numPr>
          <w:ilvl w:val="0"/>
          <w:numId w:val="2"/>
        </w:numPr>
      </w:pPr>
      <w:r w:rsidRPr="00EB055A">
        <w:t>¿Qué bits hay que configurar para habilitar l</w:t>
      </w:r>
      <w:r>
        <w:t>a</w:t>
      </w:r>
      <w:r w:rsidRPr="00EB055A">
        <w:t>s resistencias</w:t>
      </w:r>
      <w:r>
        <w:t xml:space="preserve"> </w:t>
      </w:r>
      <w:r w:rsidRPr="00EB055A">
        <w:t>pull-up</w:t>
      </w:r>
      <w:r>
        <w:t xml:space="preserve"> </w:t>
      </w:r>
      <w:r w:rsidRPr="00EB055A">
        <w:t>internas delPIC16F887?</w:t>
      </w:r>
    </w:p>
    <w:p w14:paraId="5AD3C05B" w14:textId="4650E40D" w:rsidR="00EB055A" w:rsidRDefault="00EB055A" w:rsidP="00EB055A">
      <w:pPr>
        <w:pStyle w:val="Prrafodelista"/>
      </w:pPr>
      <w:r>
        <w:t>RBPU</w:t>
      </w:r>
      <w:r>
        <w:tab/>
        <w:t>lo colocamos en 0, el cual se encuentra en el bit 7 de OPTION_REG</w:t>
      </w:r>
    </w:p>
    <w:p w14:paraId="28498EBB" w14:textId="7580E3FF" w:rsidR="00EB055A" w:rsidRDefault="00EB055A" w:rsidP="00EB055A">
      <w:pPr>
        <w:pStyle w:val="Prrafodelista"/>
      </w:pPr>
      <w:r>
        <w:t>WPUB</w:t>
      </w:r>
      <w:r>
        <w:tab/>
        <w:t>lo colocamos en 1, y el pin en donde se encuentra nuestro push para el pull-up</w:t>
      </w:r>
    </w:p>
    <w:sectPr w:rsidR="00EB0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573D9"/>
    <w:multiLevelType w:val="hybridMultilevel"/>
    <w:tmpl w:val="46B296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331F4"/>
    <w:multiLevelType w:val="hybridMultilevel"/>
    <w:tmpl w:val="2E04A680"/>
    <w:lvl w:ilvl="0" w:tplc="1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5A"/>
    <w:rsid w:val="001D6E82"/>
    <w:rsid w:val="002518A9"/>
    <w:rsid w:val="00712330"/>
    <w:rsid w:val="00CC16BA"/>
    <w:rsid w:val="00E951C7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B71"/>
  <w15:chartTrackingRefBased/>
  <w15:docId w15:val="{C2A2F643-2D28-403D-92D0-B1FB821E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4</cp:revision>
  <dcterms:created xsi:type="dcterms:W3CDTF">2021-02-23T05:46:00Z</dcterms:created>
  <dcterms:modified xsi:type="dcterms:W3CDTF">2021-02-23T06:40:00Z</dcterms:modified>
</cp:coreProperties>
</file>