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宋体" w:eastAsia="宋体" w:hAnsi="宋体" w:cs="宋体" w:hint="eastAsia"/>
          <w:lang w:val="zh-CN"/>
        </w:rPr>
        <w:id w:val="676694704"/>
        <w:docPartObj>
          <w:docPartGallery w:val="Table of Contents"/>
          <w:docPartUnique/>
        </w:docPartObj>
      </w:sdtPr>
      <w:sdtEndPr>
        <w:rPr>
          <w:rFonts w:ascii="Times New Roman" w:hAnsi="Times New Roman" w:cstheme="minorBidi" w:hint="default"/>
          <w:bCs/>
          <w:kern w:val="2"/>
          <w:szCs w:val="24"/>
          <w14:ligatures w14:val="standardContextual"/>
        </w:rPr>
      </w:sdtEndPr>
      <w:sdtContent>
        <w:p w14:paraId="324380ED" w14:textId="42568AF2" w:rsidR="00536F25" w:rsidRDefault="00536F25">
          <w:pPr>
            <w:pStyle w:val="TOC"/>
            <w:rPr>
              <w:rFonts w:hint="eastAsia"/>
            </w:rPr>
          </w:pPr>
          <w:r>
            <w:rPr>
              <w:rFonts w:ascii="宋体" w:eastAsia="宋体" w:hAnsi="宋体" w:cs="宋体" w:hint="eastAsia"/>
              <w:lang w:val="zh-CN"/>
            </w:rPr>
            <w:t>目录</w:t>
          </w:r>
        </w:p>
        <w:p w14:paraId="779478B6" w14:textId="7D45344A" w:rsidR="00536F25" w:rsidRDefault="00536F25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  <w:hyperlink w:anchor="_Toc228449129" w:history="1">
            <w:r w:rsidRPr="00A34C96">
              <w:rPr>
                <w:rStyle w:val="af2"/>
                <w:rFonts w:hint="eastAsia"/>
                <w:noProof/>
              </w:rPr>
              <w:t>GAS</w:t>
            </w:r>
            <w:r w:rsidRPr="00A34C96">
              <w:rPr>
                <w:rStyle w:val="af2"/>
                <w:rFonts w:hint="eastAsia"/>
                <w:noProof/>
              </w:rPr>
              <w:t>系统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_Toc228449129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B5D325" w14:textId="62F3E9A0" w:rsidR="00536F25" w:rsidRDefault="00536F25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BC74A46" w14:textId="68527221" w:rsidR="00536F25" w:rsidRDefault="00536F25">
      <w:pPr>
        <w:widowControl/>
      </w:pPr>
      <w:r>
        <w:br w:type="page"/>
      </w:r>
    </w:p>
    <w:p w14:paraId="4634F3E5" w14:textId="02FE6647" w:rsidR="00536F25" w:rsidRDefault="00536F25" w:rsidP="00536F25">
      <w:pPr>
        <w:pStyle w:val="1"/>
      </w:pPr>
      <w:bookmarkStart w:id="0" w:name="_Toc228449129"/>
      <w:r>
        <w:rPr>
          <w:rFonts w:hint="eastAsia"/>
        </w:rPr>
        <w:lastRenderedPageBreak/>
        <w:t>GAS</w:t>
      </w:r>
      <w:r>
        <w:rPr>
          <w:rFonts w:hint="eastAsia"/>
        </w:rPr>
        <w:t>系统</w:t>
      </w:r>
      <w:bookmarkEnd w:id="0"/>
    </w:p>
    <w:p w14:paraId="12DE55A6" w14:textId="77777777" w:rsidR="00536F25" w:rsidRDefault="00536F25"/>
    <w:p w14:paraId="6F3F286F" w14:textId="77777777" w:rsidR="00536F25" w:rsidRDefault="00536F25">
      <w:pPr>
        <w:rPr>
          <w:rFonts w:hint="eastAsia"/>
        </w:rPr>
      </w:pPr>
    </w:p>
    <w:p w14:paraId="006F845E" w14:textId="77777777" w:rsidR="00536F25" w:rsidRDefault="00536F25">
      <w:pPr>
        <w:rPr>
          <w:rFonts w:hint="eastAsia"/>
        </w:rPr>
      </w:pPr>
    </w:p>
    <w:sectPr w:rsidR="00536F2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C5786F3" w14:textId="77777777" w:rsidR="00970E39" w:rsidRDefault="00970E39" w:rsidP="00536F2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44DBF3A" w14:textId="77777777" w:rsidR="00970E39" w:rsidRDefault="00970E39" w:rsidP="00536F2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0F57B60" w14:textId="77777777" w:rsidR="00970E39" w:rsidRDefault="00970E39" w:rsidP="00536F2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3A678F1" w14:textId="77777777" w:rsidR="00970E39" w:rsidRDefault="00970E39" w:rsidP="00536F2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4D1"/>
    <w:rsid w:val="0008556A"/>
    <w:rsid w:val="00114A23"/>
    <w:rsid w:val="001A77F4"/>
    <w:rsid w:val="005233D1"/>
    <w:rsid w:val="00536F25"/>
    <w:rsid w:val="007864D1"/>
    <w:rsid w:val="007B3873"/>
    <w:rsid w:val="00921ABB"/>
    <w:rsid w:val="00936874"/>
    <w:rsid w:val="00970E39"/>
    <w:rsid w:val="00BA3860"/>
    <w:rsid w:val="00DA1095"/>
    <w:rsid w:val="00EE0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DE0AA80"/>
  <w14:defaultImageDpi w14:val="32767"/>
  <w15:chartTrackingRefBased/>
  <w15:docId w15:val="{AE35F3AF-1E87-4C1B-BF84-0C63428B8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6F25"/>
    <w:pPr>
      <w:widowControl w:val="0"/>
    </w:pPr>
    <w:rPr>
      <w:rFonts w:ascii="Times New Roman" w:eastAsia="宋体" w:hAnsi="Times New Roman"/>
      <w:color w:val="000000" w:themeColor="text1"/>
      <w:sz w:val="32"/>
    </w:rPr>
  </w:style>
  <w:style w:type="paragraph" w:styleId="1">
    <w:name w:val="heading 1"/>
    <w:basedOn w:val="a"/>
    <w:next w:val="a"/>
    <w:link w:val="10"/>
    <w:autoRedefine/>
    <w:uiPriority w:val="9"/>
    <w:qFormat/>
    <w:rsid w:val="00EE02BB"/>
    <w:pPr>
      <w:keepNext/>
      <w:keepLines/>
      <w:spacing w:before="480" w:after="80"/>
      <w:outlineLvl w:val="0"/>
    </w:pPr>
    <w:rPr>
      <w:rFonts w:cstheme="majorBidi"/>
      <w:b/>
      <w:sz w:val="48"/>
      <w:szCs w:val="48"/>
    </w:rPr>
  </w:style>
  <w:style w:type="paragraph" w:styleId="2">
    <w:name w:val="heading 2"/>
    <w:basedOn w:val="a"/>
    <w:next w:val="a"/>
    <w:link w:val="20"/>
    <w:autoRedefine/>
    <w:uiPriority w:val="9"/>
    <w:semiHidden/>
    <w:unhideWhenUsed/>
    <w:qFormat/>
    <w:rsid w:val="00EE02BB"/>
    <w:pPr>
      <w:keepNext/>
      <w:keepLines/>
      <w:spacing w:before="160" w:after="80"/>
      <w:outlineLvl w:val="1"/>
    </w:pPr>
    <w:rPr>
      <w:rFonts w:cstheme="majorBidi"/>
      <w:sz w:val="40"/>
      <w:szCs w:val="40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BA3860"/>
    <w:pPr>
      <w:keepNext/>
      <w:keepLines/>
      <w:spacing w:before="160" w:after="80"/>
      <w:outlineLvl w:val="2"/>
    </w:pPr>
    <w:rPr>
      <w:rFonts w:cstheme="majorBidi"/>
      <w:b/>
      <w:sz w:val="36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64D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64D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64D1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64D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64D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64D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E02BB"/>
    <w:rPr>
      <w:rFonts w:ascii="Times New Roman" w:eastAsia="宋体" w:hAnsi="Times New Roman" w:cstheme="majorBidi"/>
      <w:b/>
      <w:color w:val="000000" w:themeColor="text1"/>
      <w:sz w:val="48"/>
      <w:szCs w:val="48"/>
    </w:rPr>
  </w:style>
  <w:style w:type="paragraph" w:styleId="TOC">
    <w:name w:val="TOC Heading"/>
    <w:basedOn w:val="1"/>
    <w:next w:val="a"/>
    <w:autoRedefine/>
    <w:uiPriority w:val="39"/>
    <w:unhideWhenUsed/>
    <w:qFormat/>
    <w:rsid w:val="00EE02BB"/>
    <w:pPr>
      <w:widowControl/>
      <w:spacing w:before="240" w:after="0" w:line="259" w:lineRule="auto"/>
      <w:outlineLvl w:val="9"/>
    </w:pPr>
    <w:rPr>
      <w:rFonts w:eastAsia="Times New Roman"/>
      <w:kern w:val="0"/>
      <w:sz w:val="32"/>
      <w:szCs w:val="32"/>
      <w14:ligatures w14:val="none"/>
    </w:rPr>
  </w:style>
  <w:style w:type="character" w:customStyle="1" w:styleId="20">
    <w:name w:val="标题 2 字符"/>
    <w:basedOn w:val="a0"/>
    <w:link w:val="2"/>
    <w:uiPriority w:val="9"/>
    <w:semiHidden/>
    <w:rsid w:val="00EE02BB"/>
    <w:rPr>
      <w:rFonts w:ascii="Times New Roman" w:eastAsia="宋体" w:hAnsi="Times New Roman" w:cstheme="majorBidi"/>
      <w:color w:val="000000" w:themeColor="text1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A3860"/>
    <w:rPr>
      <w:rFonts w:ascii="Times New Roman" w:eastAsia="宋体" w:hAnsi="Times New Roman" w:cstheme="majorBidi"/>
      <w:b/>
      <w:color w:val="000000" w:themeColor="text1"/>
      <w:sz w:val="36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864D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864D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864D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864D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864D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864D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864D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864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64D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864D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864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864D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864D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864D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864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864D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864D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36F2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36F2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36F2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36F25"/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536F25"/>
  </w:style>
  <w:style w:type="character" w:styleId="af2">
    <w:name w:val="Hyperlink"/>
    <w:basedOn w:val="a0"/>
    <w:uiPriority w:val="99"/>
    <w:unhideWhenUsed/>
    <w:rsid w:val="00536F2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02F401-98D5-4B8E-8142-BE653A79CB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46</Words>
  <Characters>69</Characters>
  <Application>Microsoft Office Word</Application>
  <DocSecurity>0</DocSecurity>
  <Lines>4</Lines>
  <Paragraphs>2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GaiaYa</dc:creator>
  <cp:keywords/>
  <dc:description/>
  <cp:lastModifiedBy>GaiaYa</cp:lastModifiedBy>
  <cp:revision>2</cp:revision>
  <dcterms:created xsi:type="dcterms:W3CDTF">2026-04-30T05:43:00Z</dcterms:created>
  <dcterms:modified xsi:type="dcterms:W3CDTF">2026-04-30T05:45:00Z</dcterms:modified>
</cp:coreProperties>
</file>