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F10B" w14:textId="77777777" w:rsidR="00367FC1" w:rsidRDefault="00367FC1">
      <w:pPr>
        <w:spacing w:line="240" w:lineRule="atLeast"/>
        <w:jc w:val="center"/>
        <w:rPr>
          <w:rFonts w:ascii="黑体" w:eastAsia="黑体"/>
          <w:sz w:val="56"/>
        </w:rPr>
      </w:pPr>
    </w:p>
    <w:p w14:paraId="43F23F90" w14:textId="77777777" w:rsidR="00367FC1" w:rsidRDefault="00000000">
      <w:pPr>
        <w:adjustRightInd w:val="0"/>
        <w:snapToGrid w:val="0"/>
        <w:spacing w:line="560" w:lineRule="exact"/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>中国石油大学（北京）</w:t>
      </w:r>
    </w:p>
    <w:p w14:paraId="3F7D47DC" w14:textId="77777777" w:rsidR="00367FC1" w:rsidRDefault="00000000">
      <w:pPr>
        <w:adjustRightInd w:val="0"/>
        <w:snapToGrid w:val="0"/>
        <w:spacing w:line="560" w:lineRule="exact"/>
        <w:jc w:val="center"/>
        <w:rPr>
          <w:rFonts w:eastAsia="黑体"/>
          <w:color w:val="000000"/>
          <w:sz w:val="32"/>
        </w:rPr>
      </w:pPr>
      <w:r>
        <w:rPr>
          <w:rFonts w:eastAsia="黑体" w:hint="eastAsia"/>
          <w:color w:val="000000"/>
          <w:sz w:val="32"/>
        </w:rPr>
        <w:t>20</w:t>
      </w:r>
      <w:r>
        <w:rPr>
          <w:rFonts w:eastAsia="黑体"/>
          <w:color w:val="000000"/>
          <w:sz w:val="32"/>
        </w:rPr>
        <w:t>2</w:t>
      </w:r>
      <w:r>
        <w:rPr>
          <w:rFonts w:eastAsia="黑体" w:hint="eastAsia"/>
          <w:color w:val="000000"/>
          <w:sz w:val="32"/>
        </w:rPr>
        <w:t>5</w:t>
      </w:r>
      <w:r>
        <w:rPr>
          <w:rFonts w:eastAsia="黑体" w:hint="eastAsia"/>
          <w:color w:val="000000"/>
          <w:sz w:val="32"/>
        </w:rPr>
        <w:t>—</w:t>
      </w:r>
      <w:r>
        <w:rPr>
          <w:rFonts w:eastAsia="黑体" w:hint="eastAsia"/>
          <w:color w:val="000000"/>
          <w:sz w:val="32"/>
        </w:rPr>
        <w:t xml:space="preserve"> 20</w:t>
      </w:r>
      <w:r>
        <w:rPr>
          <w:rFonts w:eastAsia="黑体"/>
          <w:color w:val="000000"/>
          <w:sz w:val="32"/>
        </w:rPr>
        <w:t>2</w:t>
      </w:r>
      <w:r>
        <w:rPr>
          <w:rFonts w:eastAsia="黑体" w:hint="eastAsia"/>
          <w:color w:val="000000"/>
          <w:sz w:val="32"/>
        </w:rPr>
        <w:t>6</w:t>
      </w:r>
      <w:r>
        <w:rPr>
          <w:rFonts w:eastAsia="黑体" w:hint="eastAsia"/>
          <w:color w:val="000000"/>
          <w:sz w:val="32"/>
        </w:rPr>
        <w:t>学年秋季学期</w:t>
      </w:r>
    </w:p>
    <w:p w14:paraId="443AA6E0" w14:textId="77777777" w:rsidR="00367FC1" w:rsidRDefault="00367FC1">
      <w:pPr>
        <w:spacing w:line="360" w:lineRule="auto"/>
        <w:rPr>
          <w:rFonts w:ascii="宋体" w:hAnsi="宋体" w:hint="eastAsia"/>
          <w:b/>
          <w:szCs w:val="21"/>
        </w:rPr>
      </w:pPr>
    </w:p>
    <w:p w14:paraId="1920C50E" w14:textId="77777777" w:rsidR="00367FC1" w:rsidRDefault="00000000">
      <w:pPr>
        <w:spacing w:line="360" w:lineRule="auto"/>
        <w:jc w:val="center"/>
        <w:rPr>
          <w:rFonts w:ascii="黑体" w:eastAsia="黑体" w:hAnsi="黑体" w:cs="黑体" w:hint="eastAsia"/>
          <w:b/>
          <w:color w:val="000000"/>
          <w:sz w:val="52"/>
          <w:szCs w:val="52"/>
        </w:rPr>
      </w:pPr>
      <w:r>
        <w:rPr>
          <w:rFonts w:ascii="黑体" w:eastAsia="黑体" w:hAnsi="黑体" w:cs="黑体" w:hint="eastAsia"/>
          <w:b/>
          <w:color w:val="000000"/>
          <w:sz w:val="52"/>
          <w:szCs w:val="52"/>
        </w:rPr>
        <w:t>《数据挖掘技术与应用》</w:t>
      </w:r>
    </w:p>
    <w:p w14:paraId="19347039" w14:textId="77777777" w:rsidR="00367FC1" w:rsidRDefault="00000000">
      <w:pPr>
        <w:spacing w:line="360" w:lineRule="auto"/>
        <w:jc w:val="center"/>
        <w:rPr>
          <w:rFonts w:ascii="黑体" w:eastAsia="黑体" w:hAnsi="黑体" w:cs="黑体" w:hint="eastAsia"/>
          <w:b/>
          <w:color w:val="000000"/>
          <w:sz w:val="52"/>
          <w:szCs w:val="52"/>
        </w:rPr>
      </w:pPr>
      <w:proofErr w:type="gramStart"/>
      <w:r>
        <w:rPr>
          <w:rFonts w:ascii="黑体" w:eastAsia="黑体" w:hAnsi="黑体" w:cs="黑体" w:hint="eastAsia"/>
          <w:b/>
          <w:color w:val="000000"/>
          <w:sz w:val="52"/>
          <w:szCs w:val="52"/>
        </w:rPr>
        <w:t>结课报告</w:t>
      </w:r>
      <w:proofErr w:type="gramEnd"/>
    </w:p>
    <w:p w14:paraId="0BC1EEC9" w14:textId="77777777" w:rsidR="00367FC1" w:rsidRDefault="00367FC1">
      <w:pPr>
        <w:spacing w:line="240" w:lineRule="atLeast"/>
        <w:jc w:val="center"/>
        <w:rPr>
          <w:rFonts w:ascii="宋体"/>
          <w:sz w:val="28"/>
        </w:rPr>
      </w:pPr>
    </w:p>
    <w:p w14:paraId="29F251B7" w14:textId="77777777" w:rsidR="00367FC1" w:rsidRDefault="00000000">
      <w:pPr>
        <w:spacing w:line="480" w:lineRule="auto"/>
        <w:ind w:leftChars="799" w:left="3078" w:hangingChars="500" w:hanging="1400"/>
        <w:rPr>
          <w:rFonts w:ascii="黑体" w:eastAsia="黑体"/>
          <w:sz w:val="28"/>
          <w:u w:val="single"/>
        </w:rPr>
      </w:pPr>
      <w:r>
        <w:rPr>
          <w:rFonts w:ascii="黑体" w:eastAsia="黑体" w:hint="eastAsia"/>
          <w:sz w:val="28"/>
        </w:rPr>
        <w:t xml:space="preserve">题 </w:t>
      </w:r>
      <w:r>
        <w:rPr>
          <w:rFonts w:ascii="黑体" w:eastAsia="黑体"/>
          <w:sz w:val="28"/>
        </w:rPr>
        <w:t xml:space="preserve">   </w:t>
      </w:r>
      <w:r>
        <w:rPr>
          <w:rFonts w:ascii="黑体" w:eastAsia="黑体" w:hint="eastAsia"/>
          <w:sz w:val="28"/>
        </w:rPr>
        <w:t>目：</w:t>
      </w:r>
      <w:r>
        <w:rPr>
          <w:rFonts w:ascii="黑体" w:eastAsia="黑体" w:hint="eastAsia"/>
          <w:sz w:val="28"/>
          <w:u w:val="single"/>
        </w:rPr>
        <w:t>帕尔默企鹅数据集的探索学习</w:t>
      </w:r>
    </w:p>
    <w:p w14:paraId="503591E7" w14:textId="77777777" w:rsidR="00367FC1" w:rsidRDefault="00367FC1">
      <w:pPr>
        <w:spacing w:line="480" w:lineRule="auto"/>
        <w:ind w:left="420" w:firstLine="420"/>
        <w:jc w:val="center"/>
        <w:rPr>
          <w:rFonts w:ascii="黑体" w:eastAsia="黑体"/>
          <w:sz w:val="28"/>
        </w:rPr>
      </w:pPr>
    </w:p>
    <w:p w14:paraId="322B1C24" w14:textId="77777777" w:rsidR="00367FC1" w:rsidRDefault="00000000">
      <w:pPr>
        <w:spacing w:line="480" w:lineRule="auto"/>
        <w:ind w:leftChars="607" w:left="1275" w:firstLine="405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小组成员：</w:t>
      </w:r>
      <w:r>
        <w:rPr>
          <w:rFonts w:ascii="黑体" w:eastAsia="黑体"/>
          <w:sz w:val="28"/>
        </w:rPr>
        <w:tab/>
      </w:r>
      <w:r>
        <w:rPr>
          <w:rFonts w:ascii="黑体" w:eastAsia="黑体"/>
          <w:sz w:val="28"/>
          <w:u w:val="single"/>
        </w:rPr>
        <w:t xml:space="preserve">       </w:t>
      </w:r>
      <w:r>
        <w:rPr>
          <w:rFonts w:ascii="黑体" w:eastAsia="黑体" w:hint="eastAsia"/>
          <w:sz w:val="28"/>
          <w:u w:val="single"/>
        </w:rPr>
        <w:t xml:space="preserve">胡林森 </w:t>
      </w:r>
      <w:r>
        <w:rPr>
          <w:rFonts w:ascii="黑体" w:eastAsia="黑体"/>
          <w:sz w:val="28"/>
          <w:u w:val="single"/>
        </w:rPr>
        <w:t xml:space="preserve">      </w:t>
      </w:r>
    </w:p>
    <w:p w14:paraId="3AE36706" w14:textId="77777777" w:rsidR="00367FC1" w:rsidRDefault="00000000">
      <w:pPr>
        <w:spacing w:line="480" w:lineRule="auto"/>
        <w:ind w:left="3220" w:firstLineChars="50" w:firstLine="140"/>
        <w:rPr>
          <w:rFonts w:ascii="黑体" w:eastAsia="黑体"/>
          <w:sz w:val="28"/>
        </w:rPr>
      </w:pPr>
      <w:r>
        <w:rPr>
          <w:rFonts w:ascii="黑体" w:eastAsia="黑体"/>
          <w:sz w:val="28"/>
          <w:u w:val="single"/>
        </w:rPr>
        <w:t xml:space="preserve">       </w:t>
      </w:r>
      <w:r>
        <w:rPr>
          <w:rFonts w:ascii="黑体" w:eastAsia="黑体" w:hint="eastAsia"/>
          <w:sz w:val="28"/>
          <w:u w:val="single"/>
        </w:rPr>
        <w:t xml:space="preserve">郑 </w:t>
      </w:r>
      <w:r>
        <w:rPr>
          <w:rFonts w:ascii="黑体" w:eastAsia="黑体"/>
          <w:sz w:val="28"/>
          <w:u w:val="single"/>
        </w:rPr>
        <w:t xml:space="preserve"> </w:t>
      </w:r>
      <w:r>
        <w:rPr>
          <w:rFonts w:ascii="黑体" w:eastAsia="黑体" w:hint="eastAsia"/>
          <w:sz w:val="28"/>
          <w:u w:val="single"/>
        </w:rPr>
        <w:t xml:space="preserve">智 </w:t>
      </w:r>
      <w:r>
        <w:rPr>
          <w:rFonts w:ascii="黑体" w:eastAsia="黑体"/>
          <w:sz w:val="28"/>
          <w:u w:val="single"/>
        </w:rPr>
        <w:t xml:space="preserve">      </w:t>
      </w:r>
    </w:p>
    <w:p w14:paraId="40F411C5" w14:textId="77777777" w:rsidR="00367FC1" w:rsidRDefault="00000000">
      <w:pPr>
        <w:spacing w:line="480" w:lineRule="auto"/>
        <w:ind w:leftChars="1403" w:left="2946" w:firstLine="412"/>
        <w:rPr>
          <w:rFonts w:ascii="黑体" w:eastAsia="黑体"/>
          <w:sz w:val="28"/>
          <w:u w:val="single"/>
        </w:rPr>
      </w:pPr>
      <w:r>
        <w:rPr>
          <w:rFonts w:ascii="黑体" w:eastAsia="黑体"/>
          <w:sz w:val="28"/>
          <w:u w:val="single"/>
        </w:rPr>
        <w:t xml:space="preserve">      </w:t>
      </w:r>
      <w:r>
        <w:rPr>
          <w:rFonts w:ascii="黑体" w:eastAsia="黑体" w:hint="eastAsia"/>
          <w:sz w:val="28"/>
          <w:u w:val="single"/>
        </w:rPr>
        <w:t xml:space="preserve"> 周 </w:t>
      </w:r>
      <w:r>
        <w:rPr>
          <w:rFonts w:ascii="黑体" w:eastAsia="黑体"/>
          <w:sz w:val="28"/>
          <w:u w:val="single"/>
        </w:rPr>
        <w:t xml:space="preserve"> </w:t>
      </w:r>
      <w:r>
        <w:rPr>
          <w:rFonts w:ascii="黑体" w:eastAsia="黑体" w:hint="eastAsia"/>
          <w:sz w:val="28"/>
          <w:u w:val="single"/>
        </w:rPr>
        <w:t>程</w:t>
      </w:r>
      <w:r>
        <w:rPr>
          <w:rFonts w:ascii="黑体" w:eastAsia="黑体"/>
          <w:sz w:val="28"/>
          <w:u w:val="single"/>
        </w:rPr>
        <w:t xml:space="preserve">       </w:t>
      </w:r>
    </w:p>
    <w:p w14:paraId="6E5A7C12" w14:textId="77777777" w:rsidR="00367FC1" w:rsidRDefault="00367FC1">
      <w:pPr>
        <w:spacing w:line="480" w:lineRule="auto"/>
        <w:ind w:leftChars="1403" w:left="2946" w:firstLine="412"/>
        <w:rPr>
          <w:rFonts w:ascii="黑体" w:eastAsia="黑体"/>
          <w:sz w:val="28"/>
        </w:rPr>
      </w:pPr>
    </w:p>
    <w:p w14:paraId="20569FA6" w14:textId="77777777" w:rsidR="00367FC1" w:rsidRDefault="00000000">
      <w:pPr>
        <w:spacing w:line="480" w:lineRule="auto"/>
        <w:ind w:leftChars="607" w:left="1275" w:firstLine="405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成    绩：</w:t>
      </w:r>
      <w:r>
        <w:rPr>
          <w:rFonts w:ascii="黑体" w:eastAsia="黑体"/>
          <w:sz w:val="28"/>
        </w:rPr>
        <w:tab/>
      </w:r>
      <w:r>
        <w:rPr>
          <w:rFonts w:ascii="黑体" w:eastAsia="黑体"/>
          <w:sz w:val="28"/>
          <w:u w:val="single"/>
        </w:rPr>
        <w:t xml:space="preserve">             </w:t>
      </w:r>
      <w:r>
        <w:rPr>
          <w:rFonts w:ascii="黑体" w:eastAsia="黑体" w:hint="eastAsia"/>
          <w:sz w:val="28"/>
          <w:u w:val="single"/>
        </w:rPr>
        <w:t xml:space="preserve"> </w:t>
      </w:r>
      <w:r>
        <w:rPr>
          <w:rFonts w:ascii="黑体" w:eastAsia="黑体"/>
          <w:sz w:val="28"/>
          <w:u w:val="single"/>
        </w:rPr>
        <w:t xml:space="preserve">      </w:t>
      </w:r>
    </w:p>
    <w:p w14:paraId="3637665E" w14:textId="77777777" w:rsidR="00367FC1" w:rsidRDefault="00367FC1">
      <w:pPr>
        <w:spacing w:line="480" w:lineRule="auto"/>
        <w:rPr>
          <w:rFonts w:ascii="黑体" w:eastAsia="黑体"/>
          <w:sz w:val="28"/>
        </w:rPr>
      </w:pPr>
    </w:p>
    <w:p w14:paraId="065EED6F" w14:textId="77777777" w:rsidR="00367FC1" w:rsidRDefault="00367FC1">
      <w:pPr>
        <w:spacing w:line="480" w:lineRule="auto"/>
        <w:jc w:val="center"/>
        <w:rPr>
          <w:rFonts w:ascii="黑体" w:eastAsia="黑体"/>
          <w:sz w:val="28"/>
        </w:rPr>
      </w:pPr>
    </w:p>
    <w:p w14:paraId="02C7612B" w14:textId="77777777" w:rsidR="00367FC1" w:rsidRDefault="00367FC1">
      <w:pPr>
        <w:spacing w:line="480" w:lineRule="auto"/>
        <w:jc w:val="center"/>
        <w:rPr>
          <w:rFonts w:ascii="黑体" w:eastAsia="黑体"/>
          <w:sz w:val="28"/>
        </w:rPr>
      </w:pPr>
    </w:p>
    <w:p w14:paraId="35E757AF" w14:textId="77777777" w:rsidR="00367FC1" w:rsidRDefault="00367FC1">
      <w:pPr>
        <w:spacing w:line="480" w:lineRule="auto"/>
        <w:jc w:val="center"/>
        <w:rPr>
          <w:rFonts w:ascii="黑体" w:eastAsia="黑体"/>
          <w:sz w:val="28"/>
        </w:rPr>
      </w:pPr>
    </w:p>
    <w:p w14:paraId="071B9CBC" w14:textId="77777777" w:rsidR="00367FC1" w:rsidRDefault="00000000">
      <w:pPr>
        <w:spacing w:line="240" w:lineRule="atLeast"/>
        <w:jc w:val="center"/>
        <w:rPr>
          <w:rFonts w:ascii="黑体" w:eastAsia="黑体" w:hAnsi="黑体" w:hint="eastAsia"/>
          <w:sz w:val="28"/>
        </w:rPr>
      </w:pPr>
      <w:r>
        <w:rPr>
          <w:rFonts w:ascii="黑体" w:eastAsia="黑体" w:hAnsi="黑体" w:hint="eastAsia"/>
          <w:sz w:val="28"/>
        </w:rPr>
        <w:t>中国石油大学（北京）克拉玛依校区</w:t>
      </w:r>
    </w:p>
    <w:p w14:paraId="49589FB4" w14:textId="77777777" w:rsidR="00367FC1" w:rsidRDefault="00000000">
      <w:pPr>
        <w:jc w:val="center"/>
        <w:rPr>
          <w:rFonts w:ascii="黑体" w:eastAsia="黑体"/>
          <w:sz w:val="28"/>
        </w:rPr>
      </w:pPr>
      <w:r>
        <w:rPr>
          <w:rFonts w:ascii="黑体" w:eastAsia="黑体"/>
          <w:sz w:val="28"/>
        </w:rPr>
        <w:t xml:space="preserve">  2025 </w:t>
      </w:r>
      <w:r>
        <w:rPr>
          <w:rFonts w:ascii="黑体" w:eastAsia="黑体" w:hint="eastAsia"/>
          <w:sz w:val="28"/>
        </w:rPr>
        <w:t>年</w:t>
      </w:r>
      <w:r>
        <w:rPr>
          <w:rFonts w:ascii="黑体" w:eastAsia="黑体"/>
          <w:sz w:val="28"/>
        </w:rPr>
        <w:t xml:space="preserve">   11 </w:t>
      </w:r>
      <w:r>
        <w:rPr>
          <w:rFonts w:ascii="黑体" w:eastAsia="黑体" w:hint="eastAsia"/>
          <w:sz w:val="28"/>
        </w:rPr>
        <w:t>月</w:t>
      </w:r>
      <w:r>
        <w:rPr>
          <w:rFonts w:ascii="黑体" w:eastAsia="黑体"/>
          <w:sz w:val="28"/>
        </w:rPr>
        <w:t xml:space="preserve">  25 </w:t>
      </w:r>
      <w:r>
        <w:rPr>
          <w:rFonts w:ascii="黑体" w:eastAsia="黑体" w:hint="eastAsia"/>
          <w:sz w:val="28"/>
        </w:rPr>
        <w:t>日</w:t>
      </w:r>
    </w:p>
    <w:p w14:paraId="67F39A33" w14:textId="77777777" w:rsidR="00367FC1" w:rsidRDefault="00367FC1">
      <w:pPr>
        <w:rPr>
          <w:rFonts w:ascii="黑体" w:eastAsia="黑体"/>
          <w:sz w:val="28"/>
        </w:rPr>
      </w:pPr>
    </w:p>
    <w:p w14:paraId="076F8041" w14:textId="77777777" w:rsidR="00367FC1" w:rsidRDefault="00000000">
      <w:pPr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撰写说明：</w:t>
      </w:r>
    </w:p>
    <w:p w14:paraId="5B97FC67" w14:textId="77777777" w:rsidR="00367FC1" w:rsidRDefault="00000000">
      <w:pPr>
        <w:numPr>
          <w:ilvl w:val="0"/>
          <w:numId w:val="1"/>
        </w:numPr>
        <w:jc w:val="lef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为了提高学生的大数据存储和分析的应用能力和实践水平，客观考察学生的大数据分析能力，以小组任务完成一个大数据存储和分析应用案例。小组成员自行组合，每组人数3人。不够3人或者无法自行组合，由老师安排。</w:t>
      </w:r>
    </w:p>
    <w:p w14:paraId="70BADD7F" w14:textId="77777777" w:rsidR="00367FC1" w:rsidRDefault="00000000">
      <w:pPr>
        <w:numPr>
          <w:ilvl w:val="0"/>
          <w:numId w:val="1"/>
        </w:numPr>
        <w:jc w:val="lef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任务选题自定（可自主选择校园、生活服务、公共交通、消费娱乐、环境监测等领域），但需覆盖数据</w:t>
      </w:r>
      <w:proofErr w:type="gramStart"/>
      <w:r>
        <w:rPr>
          <w:rFonts w:ascii="宋体" w:hAnsi="宋体" w:hint="eastAsia"/>
          <w:bCs/>
          <w:sz w:val="24"/>
        </w:rPr>
        <w:t>挖掘全</w:t>
      </w:r>
      <w:proofErr w:type="gramEnd"/>
      <w:r>
        <w:rPr>
          <w:rFonts w:ascii="宋体" w:hAnsi="宋体" w:hint="eastAsia"/>
          <w:bCs/>
          <w:sz w:val="24"/>
        </w:rPr>
        <w:t>流程核心内容：数据获取、</w:t>
      </w:r>
      <w:proofErr w:type="spellStart"/>
      <w:r>
        <w:rPr>
          <w:rFonts w:ascii="宋体" w:hAnsi="宋体" w:hint="eastAsia"/>
          <w:bCs/>
          <w:sz w:val="24"/>
        </w:rPr>
        <w:t>numpy</w:t>
      </w:r>
      <w:proofErr w:type="spellEnd"/>
      <w:r>
        <w:rPr>
          <w:rFonts w:ascii="宋体" w:hAnsi="宋体" w:hint="eastAsia"/>
          <w:bCs/>
          <w:sz w:val="24"/>
        </w:rPr>
        <w:t>/pandas 数据预处理、数据可视化、关联规则挖掘/分类模型构建/聚类分析。</w:t>
      </w:r>
    </w:p>
    <w:p w14:paraId="4BD0486C" w14:textId="77777777" w:rsidR="00367FC1" w:rsidRDefault="00000000">
      <w:pPr>
        <w:numPr>
          <w:ilvl w:val="0"/>
          <w:numId w:val="1"/>
        </w:numPr>
        <w:jc w:val="lef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数据收集可以是公开的数据集或者模拟数据，体现一定的数据量，数据预处理包括确保数据的一致性，数据挖掘方法不限，结果展示包括报表或者可视化仪表盘等。</w:t>
      </w:r>
    </w:p>
    <w:p w14:paraId="107737AC" w14:textId="77777777" w:rsidR="00367FC1" w:rsidRDefault="00000000">
      <w:pPr>
        <w:numPr>
          <w:ilvl w:val="0"/>
          <w:numId w:val="1"/>
        </w:numPr>
        <w:jc w:val="lef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任务体现一定工作量，体现团队合作精神，明确每个成员的分工和贡献。</w:t>
      </w:r>
    </w:p>
    <w:p w14:paraId="489F6C31" w14:textId="77777777" w:rsidR="00367FC1" w:rsidRDefault="00000000">
      <w:pPr>
        <w:numPr>
          <w:ilvl w:val="0"/>
          <w:numId w:val="1"/>
        </w:numPr>
        <w:jc w:val="lef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撰写体例参照目录。</w:t>
      </w:r>
    </w:p>
    <w:p w14:paraId="2706822C" w14:textId="77777777" w:rsidR="00367FC1" w:rsidRDefault="00000000">
      <w:pPr>
        <w:numPr>
          <w:ilvl w:val="0"/>
          <w:numId w:val="1"/>
        </w:numPr>
        <w:jc w:val="lef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报告需要提交电子版和打印版，提交时间为结课时间一周内。</w:t>
      </w:r>
    </w:p>
    <w:p w14:paraId="3FBC9AD1" w14:textId="77777777" w:rsidR="00367FC1" w:rsidRDefault="00000000">
      <w:pPr>
        <w:numPr>
          <w:ilvl w:val="0"/>
          <w:numId w:val="1"/>
        </w:numPr>
        <w:jc w:val="lef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报告成绩评定结合小组成绩和个人成绩。个人成绩根据小组分数，按照贡献度进行成员内部分配。例如，</w:t>
      </w:r>
      <w:proofErr w:type="gramStart"/>
      <w:r>
        <w:rPr>
          <w:rFonts w:ascii="宋体" w:hAnsi="宋体" w:hint="eastAsia"/>
          <w:bCs/>
          <w:sz w:val="24"/>
        </w:rPr>
        <w:t>某小组</w:t>
      </w:r>
      <w:proofErr w:type="gramEnd"/>
      <w:r>
        <w:rPr>
          <w:rFonts w:ascii="宋体" w:hAnsi="宋体" w:hint="eastAsia"/>
          <w:bCs/>
          <w:sz w:val="24"/>
        </w:rPr>
        <w:t>成绩为8</w:t>
      </w:r>
      <w:r>
        <w:rPr>
          <w:rFonts w:ascii="宋体" w:hAnsi="宋体"/>
          <w:bCs/>
          <w:sz w:val="24"/>
        </w:rPr>
        <w:t>0</w:t>
      </w:r>
      <w:r>
        <w:rPr>
          <w:rFonts w:ascii="宋体" w:hAnsi="宋体" w:hint="eastAsia"/>
          <w:bCs/>
          <w:sz w:val="24"/>
        </w:rPr>
        <w:t>，该小组的成员总分为8</w:t>
      </w:r>
      <w:r>
        <w:rPr>
          <w:rFonts w:ascii="宋体" w:hAnsi="宋体"/>
          <w:bCs/>
          <w:sz w:val="24"/>
        </w:rPr>
        <w:t>0</w:t>
      </w:r>
      <w:r>
        <w:rPr>
          <w:rFonts w:ascii="宋体" w:hAnsi="宋体" w:hint="eastAsia"/>
          <w:bCs/>
          <w:sz w:val="24"/>
        </w:rPr>
        <w:t>*3</w:t>
      </w:r>
      <w:r>
        <w:rPr>
          <w:rFonts w:ascii="宋体" w:hAnsi="宋体"/>
          <w:bCs/>
          <w:sz w:val="24"/>
        </w:rPr>
        <w:t>=</w:t>
      </w:r>
      <w:r>
        <w:rPr>
          <w:rFonts w:ascii="宋体" w:hAnsi="宋体" w:hint="eastAsia"/>
          <w:bCs/>
          <w:sz w:val="24"/>
        </w:rPr>
        <w:t>24</w:t>
      </w:r>
      <w:r>
        <w:rPr>
          <w:rFonts w:ascii="宋体" w:hAnsi="宋体"/>
          <w:bCs/>
          <w:sz w:val="24"/>
        </w:rPr>
        <w:t>0</w:t>
      </w:r>
      <w:r>
        <w:rPr>
          <w:rFonts w:ascii="宋体" w:hAnsi="宋体" w:hint="eastAsia"/>
          <w:bCs/>
          <w:sz w:val="24"/>
        </w:rPr>
        <w:t>，成员A</w:t>
      </w:r>
      <w:r>
        <w:rPr>
          <w:rFonts w:ascii="宋体" w:hAnsi="宋体"/>
          <w:bCs/>
          <w:sz w:val="24"/>
        </w:rPr>
        <w:t>BC</w:t>
      </w:r>
      <w:r>
        <w:rPr>
          <w:rFonts w:ascii="宋体" w:hAnsi="宋体" w:hint="eastAsia"/>
          <w:bCs/>
          <w:sz w:val="24"/>
        </w:rPr>
        <w:t>根据贡献分配24</w:t>
      </w:r>
      <w:r>
        <w:rPr>
          <w:rFonts w:ascii="宋体" w:hAnsi="宋体"/>
          <w:bCs/>
          <w:sz w:val="24"/>
        </w:rPr>
        <w:t>0</w:t>
      </w:r>
      <w:r>
        <w:rPr>
          <w:rFonts w:ascii="宋体" w:hAnsi="宋体" w:hint="eastAsia"/>
          <w:bCs/>
          <w:sz w:val="24"/>
        </w:rPr>
        <w:t>分，个人分不超1</w:t>
      </w:r>
      <w:r>
        <w:rPr>
          <w:rFonts w:ascii="宋体" w:hAnsi="宋体"/>
          <w:bCs/>
          <w:sz w:val="24"/>
        </w:rPr>
        <w:t>00</w:t>
      </w:r>
      <w:r>
        <w:rPr>
          <w:rFonts w:ascii="宋体" w:hAnsi="宋体" w:hint="eastAsia"/>
          <w:bCs/>
          <w:sz w:val="24"/>
        </w:rPr>
        <w:t>分。</w:t>
      </w:r>
    </w:p>
    <w:p w14:paraId="418C0CAE" w14:textId="77777777" w:rsidR="00367FC1" w:rsidRDefault="00000000">
      <w:pPr>
        <w:numPr>
          <w:ilvl w:val="0"/>
          <w:numId w:val="1"/>
        </w:numPr>
        <w:jc w:val="lef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严禁抄袭，一经发现，报告为0分。</w:t>
      </w:r>
    </w:p>
    <w:p w14:paraId="34CF575D" w14:textId="77777777" w:rsidR="00367FC1" w:rsidRDefault="00367FC1">
      <w:pPr>
        <w:jc w:val="center"/>
        <w:rPr>
          <w:rFonts w:ascii="宋体" w:hAnsi="宋体" w:hint="eastAsia"/>
          <w:b/>
          <w:sz w:val="44"/>
          <w:szCs w:val="44"/>
        </w:rPr>
      </w:pPr>
    </w:p>
    <w:p w14:paraId="115750B2" w14:textId="77777777" w:rsidR="00367FC1" w:rsidRDefault="00367FC1">
      <w:pPr>
        <w:jc w:val="center"/>
        <w:rPr>
          <w:rFonts w:ascii="宋体" w:hAnsi="宋体" w:hint="eastAsia"/>
          <w:b/>
          <w:sz w:val="44"/>
          <w:szCs w:val="44"/>
        </w:rPr>
      </w:pPr>
    </w:p>
    <w:p w14:paraId="5DBF8232" w14:textId="77777777" w:rsidR="00367FC1" w:rsidRDefault="00367FC1">
      <w:pPr>
        <w:jc w:val="center"/>
        <w:rPr>
          <w:rFonts w:ascii="宋体" w:hAnsi="宋体" w:hint="eastAsia"/>
          <w:b/>
          <w:sz w:val="44"/>
          <w:szCs w:val="44"/>
        </w:rPr>
      </w:pPr>
    </w:p>
    <w:p w14:paraId="16F2A796" w14:textId="77777777" w:rsidR="00367FC1" w:rsidRDefault="00367FC1">
      <w:pPr>
        <w:jc w:val="center"/>
        <w:rPr>
          <w:rFonts w:ascii="宋体" w:hAnsi="宋体" w:hint="eastAsia"/>
          <w:b/>
          <w:sz w:val="44"/>
          <w:szCs w:val="44"/>
        </w:rPr>
      </w:pPr>
    </w:p>
    <w:p w14:paraId="7613DCC9" w14:textId="77777777" w:rsidR="00367FC1" w:rsidRDefault="00367FC1">
      <w:pPr>
        <w:jc w:val="center"/>
        <w:rPr>
          <w:rFonts w:ascii="宋体" w:hAnsi="宋体" w:hint="eastAsia"/>
          <w:b/>
          <w:sz w:val="44"/>
          <w:szCs w:val="44"/>
        </w:rPr>
      </w:pPr>
    </w:p>
    <w:p w14:paraId="730A0D2B" w14:textId="77777777" w:rsidR="00367FC1" w:rsidRDefault="00000000">
      <w:pPr>
        <w:jc w:val="left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注：依据参与度、合作度和贡献度，报告个人贡献。各位在提交报告时，只需填写成员和任务贡献%这一列，不但填自己的贡献，还要</w:t>
      </w:r>
      <w:proofErr w:type="gramStart"/>
      <w:r>
        <w:rPr>
          <w:rFonts w:ascii="宋体" w:hAnsi="宋体" w:hint="eastAsia"/>
          <w:b/>
          <w:szCs w:val="21"/>
        </w:rPr>
        <w:t>填小组</w:t>
      </w:r>
      <w:proofErr w:type="gramEnd"/>
      <w:r>
        <w:rPr>
          <w:rFonts w:ascii="宋体" w:hAnsi="宋体" w:hint="eastAsia"/>
          <w:b/>
          <w:szCs w:val="21"/>
        </w:rPr>
        <w:t>其他成员的贡献，</w:t>
      </w:r>
      <w:proofErr w:type="gramStart"/>
      <w:r>
        <w:rPr>
          <w:rFonts w:ascii="宋体" w:hAnsi="宋体" w:hint="eastAsia"/>
          <w:b/>
          <w:szCs w:val="21"/>
        </w:rPr>
        <w:t>且小组</w:t>
      </w:r>
      <w:proofErr w:type="gramEnd"/>
      <w:r>
        <w:rPr>
          <w:rFonts w:ascii="宋体" w:hAnsi="宋体" w:hint="eastAsia"/>
          <w:b/>
          <w:szCs w:val="21"/>
        </w:rPr>
        <w:t>内各个成员取得一致。</w:t>
      </w:r>
    </w:p>
    <w:p w14:paraId="63A81817" w14:textId="77777777" w:rsidR="00367FC1" w:rsidRDefault="00367FC1">
      <w:pPr>
        <w:jc w:val="left"/>
        <w:rPr>
          <w:rFonts w:ascii="宋体" w:hAnsi="宋体" w:hint="eastAsia"/>
          <w:b/>
          <w:szCs w:val="21"/>
        </w:rPr>
      </w:pPr>
    </w:p>
    <w:p w14:paraId="42B112BB" w14:textId="77777777" w:rsidR="00367FC1" w:rsidRDefault="00000000">
      <w:pPr>
        <w:jc w:val="left"/>
        <w:rPr>
          <w:rFonts w:ascii="宋体" w:hAnsi="宋体" w:hint="eastAsia"/>
          <w:b/>
          <w:sz w:val="44"/>
          <w:szCs w:val="44"/>
        </w:rPr>
      </w:pPr>
      <w:r>
        <w:rPr>
          <w:rFonts w:ascii="宋体" w:hAnsi="宋体" w:hint="eastAsia"/>
          <w:b/>
          <w:szCs w:val="21"/>
        </w:rPr>
        <w:t>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1062"/>
        <w:gridCol w:w="2487"/>
        <w:gridCol w:w="1497"/>
        <w:gridCol w:w="1626"/>
      </w:tblGrid>
      <w:tr w:rsidR="00367FC1" w14:paraId="4E38AF18" w14:textId="77777777">
        <w:tc>
          <w:tcPr>
            <w:tcW w:w="1674" w:type="dxa"/>
          </w:tcPr>
          <w:p w14:paraId="1E286AC0" w14:textId="77777777" w:rsidR="00367FC1" w:rsidRDefault="00000000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bookmarkStart w:id="0" w:name="OLE_LINK2"/>
            <w:r>
              <w:rPr>
                <w:rFonts w:ascii="宋体" w:hAnsi="宋体" w:hint="eastAsia"/>
                <w:b/>
                <w:szCs w:val="21"/>
              </w:rPr>
              <w:t>组号</w:t>
            </w:r>
          </w:p>
        </w:tc>
        <w:tc>
          <w:tcPr>
            <w:tcW w:w="1080" w:type="dxa"/>
          </w:tcPr>
          <w:p w14:paraId="0F9400EC" w14:textId="77777777" w:rsidR="00367FC1" w:rsidRDefault="00000000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成员</w:t>
            </w:r>
          </w:p>
        </w:tc>
        <w:tc>
          <w:tcPr>
            <w:tcW w:w="2566" w:type="dxa"/>
          </w:tcPr>
          <w:p w14:paraId="3BF427EA" w14:textId="77777777" w:rsidR="00367FC1" w:rsidRDefault="00000000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任务贡献%</w:t>
            </w:r>
          </w:p>
        </w:tc>
        <w:tc>
          <w:tcPr>
            <w:tcW w:w="1538" w:type="dxa"/>
          </w:tcPr>
          <w:p w14:paraId="20AC0F1B" w14:textId="77777777" w:rsidR="00367FC1" w:rsidRDefault="00000000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个人分数</w:t>
            </w:r>
          </w:p>
        </w:tc>
        <w:tc>
          <w:tcPr>
            <w:tcW w:w="1664" w:type="dxa"/>
          </w:tcPr>
          <w:p w14:paraId="03CC4326" w14:textId="77777777" w:rsidR="00367FC1" w:rsidRDefault="00000000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备注</w:t>
            </w:r>
          </w:p>
        </w:tc>
      </w:tr>
      <w:tr w:rsidR="00367FC1" w14:paraId="7EC8204B" w14:textId="77777777">
        <w:tc>
          <w:tcPr>
            <w:tcW w:w="1674" w:type="dxa"/>
            <w:vMerge w:val="restart"/>
          </w:tcPr>
          <w:p w14:paraId="6FA1FE96" w14:textId="77777777" w:rsidR="00367FC1" w:rsidRDefault="00000000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6</w:t>
            </w:r>
          </w:p>
        </w:tc>
        <w:tc>
          <w:tcPr>
            <w:tcW w:w="1080" w:type="dxa"/>
          </w:tcPr>
          <w:p w14:paraId="34B0BCA6" w14:textId="77777777" w:rsidR="00367FC1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2566" w:type="dxa"/>
          </w:tcPr>
          <w:p w14:paraId="7B420564" w14:textId="77777777" w:rsidR="00367FC1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30%</w:t>
            </w:r>
          </w:p>
        </w:tc>
        <w:tc>
          <w:tcPr>
            <w:tcW w:w="1538" w:type="dxa"/>
          </w:tcPr>
          <w:p w14:paraId="2ED5CC68" w14:textId="77777777" w:rsidR="00367FC1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72</w:t>
            </w:r>
          </w:p>
        </w:tc>
        <w:tc>
          <w:tcPr>
            <w:tcW w:w="1664" w:type="dxa"/>
          </w:tcPr>
          <w:p w14:paraId="5B0F8E04" w14:textId="77777777" w:rsidR="00367FC1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&lt;</w:t>
            </w:r>
            <w:r>
              <w:rPr>
                <w:rFonts w:ascii="宋体" w:hAnsi="宋体"/>
                <w:szCs w:val="21"/>
              </w:rPr>
              <w:t>=100</w:t>
            </w:r>
          </w:p>
        </w:tc>
      </w:tr>
      <w:tr w:rsidR="00367FC1" w14:paraId="4D63275B" w14:textId="77777777">
        <w:tc>
          <w:tcPr>
            <w:tcW w:w="1674" w:type="dxa"/>
            <w:vMerge/>
          </w:tcPr>
          <w:p w14:paraId="5E8BCC37" w14:textId="77777777" w:rsidR="00367FC1" w:rsidRDefault="00367FC1">
            <w:pPr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080" w:type="dxa"/>
          </w:tcPr>
          <w:p w14:paraId="34263445" w14:textId="77777777" w:rsidR="00367FC1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</w:p>
        </w:tc>
        <w:tc>
          <w:tcPr>
            <w:tcW w:w="2566" w:type="dxa"/>
          </w:tcPr>
          <w:p w14:paraId="38B01030" w14:textId="77777777" w:rsidR="00367FC1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30%</w:t>
            </w:r>
          </w:p>
        </w:tc>
        <w:tc>
          <w:tcPr>
            <w:tcW w:w="1538" w:type="dxa"/>
          </w:tcPr>
          <w:p w14:paraId="5569C21A" w14:textId="77777777" w:rsidR="00367FC1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72</w:t>
            </w:r>
          </w:p>
        </w:tc>
        <w:tc>
          <w:tcPr>
            <w:tcW w:w="1664" w:type="dxa"/>
          </w:tcPr>
          <w:p w14:paraId="55482FEB" w14:textId="77777777" w:rsidR="00367FC1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&lt;</w:t>
            </w:r>
            <w:r>
              <w:rPr>
                <w:rFonts w:ascii="宋体" w:hAnsi="宋体"/>
                <w:szCs w:val="21"/>
              </w:rPr>
              <w:t>=100</w:t>
            </w:r>
          </w:p>
        </w:tc>
      </w:tr>
      <w:tr w:rsidR="00367FC1" w14:paraId="42F5B240" w14:textId="77777777">
        <w:tc>
          <w:tcPr>
            <w:tcW w:w="1674" w:type="dxa"/>
            <w:vMerge/>
          </w:tcPr>
          <w:p w14:paraId="6FE9B7DB" w14:textId="77777777" w:rsidR="00367FC1" w:rsidRDefault="00367FC1">
            <w:pPr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080" w:type="dxa"/>
          </w:tcPr>
          <w:p w14:paraId="743F38AD" w14:textId="77777777" w:rsidR="00367FC1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</w:t>
            </w:r>
          </w:p>
        </w:tc>
        <w:tc>
          <w:tcPr>
            <w:tcW w:w="2566" w:type="dxa"/>
          </w:tcPr>
          <w:p w14:paraId="386E493F" w14:textId="77777777" w:rsidR="00367FC1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  <w:r>
              <w:rPr>
                <w:rFonts w:ascii="宋体" w:hAnsi="宋体"/>
                <w:szCs w:val="21"/>
              </w:rPr>
              <w:t>0%</w:t>
            </w:r>
          </w:p>
        </w:tc>
        <w:tc>
          <w:tcPr>
            <w:tcW w:w="1538" w:type="dxa"/>
          </w:tcPr>
          <w:p w14:paraId="79FCCE39" w14:textId="77777777" w:rsidR="00367FC1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96</w:t>
            </w:r>
          </w:p>
        </w:tc>
        <w:tc>
          <w:tcPr>
            <w:tcW w:w="1664" w:type="dxa"/>
          </w:tcPr>
          <w:p w14:paraId="728066D3" w14:textId="77777777" w:rsidR="00367FC1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&lt;</w:t>
            </w:r>
            <w:r>
              <w:rPr>
                <w:rFonts w:ascii="宋体" w:hAnsi="宋体"/>
                <w:szCs w:val="21"/>
              </w:rPr>
              <w:t>=100</w:t>
            </w:r>
          </w:p>
        </w:tc>
      </w:tr>
      <w:tr w:rsidR="00367FC1" w14:paraId="0A4627AA" w14:textId="77777777">
        <w:tc>
          <w:tcPr>
            <w:tcW w:w="1674" w:type="dxa"/>
          </w:tcPr>
          <w:p w14:paraId="66C415FE" w14:textId="77777777" w:rsidR="00367FC1" w:rsidRDefault="00000000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总计</w:t>
            </w:r>
          </w:p>
        </w:tc>
        <w:tc>
          <w:tcPr>
            <w:tcW w:w="1080" w:type="dxa"/>
          </w:tcPr>
          <w:p w14:paraId="0B8C9BD3" w14:textId="77777777" w:rsidR="00367FC1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8</w:t>
            </w:r>
            <w:r>
              <w:rPr>
                <w:rFonts w:ascii="宋体" w:hAnsi="宋体"/>
                <w:szCs w:val="21"/>
              </w:rPr>
              <w:t>0*</w:t>
            </w: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2566" w:type="dxa"/>
          </w:tcPr>
          <w:p w14:paraId="2C42AC5E" w14:textId="77777777" w:rsidR="00367FC1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100%</w:t>
            </w:r>
          </w:p>
        </w:tc>
        <w:tc>
          <w:tcPr>
            <w:tcW w:w="1538" w:type="dxa"/>
          </w:tcPr>
          <w:p w14:paraId="14DB6D44" w14:textId="77777777" w:rsidR="00367FC1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240</w:t>
            </w:r>
          </w:p>
        </w:tc>
        <w:tc>
          <w:tcPr>
            <w:tcW w:w="1664" w:type="dxa"/>
          </w:tcPr>
          <w:p w14:paraId="40FB7862" w14:textId="77777777" w:rsidR="00367FC1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小组得分8</w:t>
            </w:r>
            <w:r>
              <w:rPr>
                <w:rFonts w:ascii="宋体" w:hAnsi="宋体"/>
                <w:szCs w:val="21"/>
              </w:rPr>
              <w:t>0</w:t>
            </w:r>
          </w:p>
        </w:tc>
      </w:tr>
      <w:bookmarkEnd w:id="0"/>
    </w:tbl>
    <w:p w14:paraId="406C52FD" w14:textId="77777777" w:rsidR="00367FC1" w:rsidRDefault="00367FC1">
      <w:pPr>
        <w:rPr>
          <w:rFonts w:ascii="宋体" w:hAnsi="宋体" w:hint="eastAsia"/>
          <w:b/>
          <w:sz w:val="44"/>
          <w:szCs w:val="44"/>
        </w:rPr>
      </w:pPr>
    </w:p>
    <w:p w14:paraId="16B89086" w14:textId="77777777" w:rsidR="00367FC1" w:rsidRDefault="00000000">
      <w:pPr>
        <w:widowControl/>
        <w:jc w:val="left"/>
        <w:rPr>
          <w:rFonts w:eastAsia="仿宋"/>
          <w:b/>
          <w:color w:val="000000"/>
          <w:sz w:val="30"/>
          <w:szCs w:val="30"/>
        </w:rPr>
      </w:pPr>
      <w:r>
        <w:rPr>
          <w:rFonts w:eastAsia="仿宋"/>
          <w:b/>
          <w:color w:val="000000"/>
          <w:sz w:val="30"/>
          <w:szCs w:val="30"/>
        </w:rPr>
        <w:br w:type="page"/>
      </w:r>
    </w:p>
    <w:p w14:paraId="418D2BA3" w14:textId="77777777" w:rsidR="00367FC1" w:rsidRDefault="00000000">
      <w:pPr>
        <w:pStyle w:val="TOC1"/>
        <w:tabs>
          <w:tab w:val="right" w:leader="dot" w:pos="8296"/>
        </w:tabs>
        <w:jc w:val="center"/>
        <w:rPr>
          <w:rFonts w:eastAsia="仿宋"/>
          <w:b/>
          <w:color w:val="000000"/>
          <w:sz w:val="30"/>
          <w:szCs w:val="30"/>
        </w:rPr>
      </w:pPr>
      <w:r>
        <w:rPr>
          <w:rFonts w:eastAsia="仿宋" w:hint="eastAsia"/>
          <w:b/>
          <w:color w:val="000000"/>
          <w:sz w:val="30"/>
          <w:szCs w:val="30"/>
        </w:rPr>
        <w:lastRenderedPageBreak/>
        <w:t>目</w:t>
      </w:r>
      <w:r>
        <w:rPr>
          <w:rFonts w:eastAsia="仿宋" w:hint="eastAsia"/>
          <w:b/>
          <w:color w:val="000000"/>
          <w:sz w:val="30"/>
          <w:szCs w:val="30"/>
        </w:rPr>
        <w:t xml:space="preserve"> </w:t>
      </w:r>
      <w:r>
        <w:rPr>
          <w:rFonts w:eastAsia="仿宋"/>
          <w:b/>
          <w:color w:val="000000"/>
          <w:sz w:val="30"/>
          <w:szCs w:val="30"/>
        </w:rPr>
        <w:t xml:space="preserve"> </w:t>
      </w:r>
      <w:r>
        <w:rPr>
          <w:rFonts w:eastAsia="仿宋" w:hint="eastAsia"/>
          <w:b/>
          <w:color w:val="000000"/>
          <w:sz w:val="30"/>
          <w:szCs w:val="30"/>
        </w:rPr>
        <w:t>录</w:t>
      </w:r>
    </w:p>
    <w:p w14:paraId="5FCFE694" w14:textId="77777777" w:rsidR="00367FC1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r>
        <w:rPr>
          <w:rFonts w:eastAsia="仿宋"/>
          <w:b/>
          <w:color w:val="000000"/>
          <w:sz w:val="30"/>
          <w:szCs w:val="30"/>
        </w:rPr>
        <w:fldChar w:fldCharType="begin"/>
      </w:r>
      <w:r>
        <w:rPr>
          <w:rFonts w:eastAsia="仿宋"/>
          <w:b/>
          <w:color w:val="000000"/>
          <w:sz w:val="30"/>
          <w:szCs w:val="30"/>
        </w:rPr>
        <w:instrText xml:space="preserve"> TOC \o "1-3" \h \z \u </w:instrText>
      </w:r>
      <w:r>
        <w:rPr>
          <w:rFonts w:eastAsia="仿宋"/>
          <w:b/>
          <w:color w:val="000000"/>
          <w:sz w:val="30"/>
          <w:szCs w:val="30"/>
        </w:rPr>
        <w:fldChar w:fldCharType="separate"/>
      </w:r>
      <w:hyperlink w:anchor="_Toc215088656" w:history="1">
        <w:r>
          <w:rPr>
            <w:rStyle w:val="af7"/>
          </w:rPr>
          <w:t>一、选题与组内任务分配</w:t>
        </w:r>
        <w:r>
          <w:tab/>
        </w:r>
        <w:r>
          <w:fldChar w:fldCharType="begin"/>
        </w:r>
        <w:r>
          <w:instrText xml:space="preserve"> PAGEREF _Toc215088656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5CD97DA" w14:textId="77777777" w:rsidR="00367FC1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57" w:history="1">
        <w:r>
          <w:rPr>
            <w:rStyle w:val="af7"/>
          </w:rPr>
          <w:t>1.1</w:t>
        </w:r>
        <w:r>
          <w:rPr>
            <w:rStyle w:val="af7"/>
          </w:rPr>
          <w:t>选题分析</w:t>
        </w:r>
        <w:r>
          <w:tab/>
        </w:r>
        <w:r>
          <w:fldChar w:fldCharType="begin"/>
        </w:r>
        <w:r>
          <w:instrText xml:space="preserve"> PAGEREF _Toc215088657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B476919" w14:textId="77777777" w:rsidR="00367FC1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58" w:history="1">
        <w:r>
          <w:rPr>
            <w:rStyle w:val="af7"/>
          </w:rPr>
          <w:t>1.2</w:t>
        </w:r>
        <w:r>
          <w:rPr>
            <w:rStyle w:val="af7"/>
          </w:rPr>
          <w:t>问题描述</w:t>
        </w:r>
        <w:r>
          <w:tab/>
        </w:r>
        <w:r>
          <w:fldChar w:fldCharType="begin"/>
        </w:r>
        <w:r>
          <w:instrText xml:space="preserve"> PAGEREF _Toc215088658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D97DB4A" w14:textId="77777777" w:rsidR="00367FC1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59" w:history="1">
        <w:r>
          <w:rPr>
            <w:rStyle w:val="af7"/>
          </w:rPr>
          <w:t>1.3</w:t>
        </w:r>
        <w:r>
          <w:rPr>
            <w:rStyle w:val="af7"/>
          </w:rPr>
          <w:t>任务分工</w:t>
        </w:r>
        <w:r>
          <w:tab/>
        </w:r>
        <w:r>
          <w:fldChar w:fldCharType="begin"/>
        </w:r>
        <w:r>
          <w:instrText xml:space="preserve"> PAGEREF _Toc215088659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5C4A5C9" w14:textId="77777777" w:rsidR="00367FC1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60" w:history="1">
        <w:r>
          <w:rPr>
            <w:rStyle w:val="af7"/>
          </w:rPr>
          <w:t>1.4</w:t>
        </w:r>
        <w:r>
          <w:rPr>
            <w:rStyle w:val="af7"/>
          </w:rPr>
          <w:t>任务贡献度</w:t>
        </w:r>
        <w:r>
          <w:tab/>
        </w:r>
        <w:r>
          <w:fldChar w:fldCharType="begin"/>
        </w:r>
        <w:r>
          <w:instrText xml:space="preserve"> PAGEREF _Toc215088660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418EC42" w14:textId="77777777" w:rsidR="00367FC1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61" w:history="1">
        <w:r>
          <w:rPr>
            <w:rStyle w:val="af7"/>
          </w:rPr>
          <w:t>二、需求分析</w:t>
        </w:r>
        <w:r>
          <w:tab/>
        </w:r>
        <w:r>
          <w:fldChar w:fldCharType="begin"/>
        </w:r>
        <w:r>
          <w:instrText xml:space="preserve"> PAGEREF _Toc215088661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B2C6A74" w14:textId="77777777" w:rsidR="00367FC1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62" w:history="1">
        <w:r>
          <w:rPr>
            <w:rStyle w:val="af7"/>
          </w:rPr>
          <w:t>2.1</w:t>
        </w:r>
        <w:r>
          <w:rPr>
            <w:rStyle w:val="af7"/>
          </w:rPr>
          <w:t>项目目标</w:t>
        </w:r>
        <w:r>
          <w:tab/>
        </w:r>
        <w:r>
          <w:fldChar w:fldCharType="begin"/>
        </w:r>
        <w:r>
          <w:instrText xml:space="preserve"> PAGEREF _Toc215088662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1FCD31D" w14:textId="77777777" w:rsidR="00367FC1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63" w:history="1">
        <w:r>
          <w:rPr>
            <w:rStyle w:val="af7"/>
          </w:rPr>
          <w:t>2.3</w:t>
        </w:r>
        <w:r>
          <w:rPr>
            <w:rStyle w:val="af7"/>
          </w:rPr>
          <w:t>技术栈要求</w:t>
        </w:r>
        <w:r>
          <w:tab/>
        </w:r>
        <w:r>
          <w:fldChar w:fldCharType="begin"/>
        </w:r>
        <w:r>
          <w:instrText xml:space="preserve"> PAGEREF _Toc215088663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7B3BB375" w14:textId="77777777" w:rsidR="00367FC1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64" w:history="1">
        <w:r>
          <w:rPr>
            <w:rStyle w:val="af7"/>
          </w:rPr>
          <w:t>三、设计思路与实现方法</w:t>
        </w:r>
        <w:r>
          <w:tab/>
        </w:r>
        <w:r>
          <w:fldChar w:fldCharType="begin"/>
        </w:r>
        <w:r>
          <w:instrText xml:space="preserve"> PAGEREF _Toc215088664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3C608AFC" w14:textId="77777777" w:rsidR="00367FC1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65" w:history="1">
        <w:r>
          <w:rPr>
            <w:rStyle w:val="af7"/>
          </w:rPr>
          <w:t>3.1</w:t>
        </w:r>
        <w:r>
          <w:rPr>
            <w:rStyle w:val="af7"/>
          </w:rPr>
          <w:t>数据预处理</w:t>
        </w:r>
        <w:r>
          <w:tab/>
        </w:r>
        <w:r>
          <w:fldChar w:fldCharType="begin"/>
        </w:r>
        <w:r>
          <w:instrText xml:space="preserve"> PAGEREF _Toc215088665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5EC0CC92" w14:textId="77777777" w:rsidR="00367FC1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66" w:history="1">
        <w:r>
          <w:rPr>
            <w:rStyle w:val="af7"/>
          </w:rPr>
          <w:t>3.2</w:t>
        </w:r>
        <w:r>
          <w:rPr>
            <w:rStyle w:val="af7"/>
          </w:rPr>
          <w:t>数据探索性分析</w:t>
        </w:r>
        <w:r>
          <w:tab/>
        </w:r>
        <w:r>
          <w:fldChar w:fldCharType="begin"/>
        </w:r>
        <w:r>
          <w:instrText xml:space="preserve"> PAGEREF _Toc215088666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574F3E1" w14:textId="77777777" w:rsidR="00367FC1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67" w:history="1">
        <w:r>
          <w:rPr>
            <w:rStyle w:val="af7"/>
          </w:rPr>
          <w:t>3.3</w:t>
        </w:r>
        <w:r>
          <w:rPr>
            <w:rStyle w:val="af7"/>
          </w:rPr>
          <w:t>分类模型构建</w:t>
        </w:r>
        <w:r>
          <w:tab/>
        </w:r>
        <w:r>
          <w:fldChar w:fldCharType="begin"/>
        </w:r>
        <w:r>
          <w:instrText xml:space="preserve"> PAGEREF _Toc215088667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2BCB55D" w14:textId="77777777" w:rsidR="00367FC1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68" w:history="1">
        <w:r>
          <w:rPr>
            <w:rStyle w:val="af7"/>
          </w:rPr>
          <w:t>3.4</w:t>
        </w:r>
        <w:r>
          <w:rPr>
            <w:rStyle w:val="af7"/>
          </w:rPr>
          <w:t>聚类分析</w:t>
        </w:r>
        <w:r>
          <w:tab/>
        </w:r>
        <w:r>
          <w:fldChar w:fldCharType="begin"/>
        </w:r>
        <w:r>
          <w:instrText xml:space="preserve"> PAGEREF _Toc215088668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C867438" w14:textId="77777777" w:rsidR="00367FC1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69" w:history="1">
        <w:r>
          <w:rPr>
            <w:rStyle w:val="af7"/>
          </w:rPr>
          <w:t>3.5</w:t>
        </w:r>
        <w:r>
          <w:rPr>
            <w:rStyle w:val="af7"/>
          </w:rPr>
          <w:t>关联规则挖掘</w:t>
        </w:r>
        <w:r>
          <w:tab/>
        </w:r>
        <w:r>
          <w:fldChar w:fldCharType="begin"/>
        </w:r>
        <w:r>
          <w:instrText xml:space="preserve"> PAGEREF _Toc215088669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7D257476" w14:textId="77777777" w:rsidR="00367FC1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70" w:history="1">
        <w:r>
          <w:rPr>
            <w:rStyle w:val="af7"/>
          </w:rPr>
          <w:t>四、结果展示和关键代码分析</w:t>
        </w:r>
        <w:r>
          <w:tab/>
        </w:r>
        <w:r>
          <w:fldChar w:fldCharType="begin"/>
        </w:r>
        <w:r>
          <w:instrText xml:space="preserve"> PAGEREF _Toc215088670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20F1D745" w14:textId="77777777" w:rsidR="00367FC1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71" w:history="1">
        <w:r>
          <w:rPr>
            <w:rStyle w:val="af7"/>
          </w:rPr>
          <w:t xml:space="preserve">4.1 </w:t>
        </w:r>
        <w:r>
          <w:rPr>
            <w:rStyle w:val="af7"/>
          </w:rPr>
          <w:t>数据清洗</w:t>
        </w:r>
        <w:r>
          <w:tab/>
        </w:r>
        <w:r>
          <w:fldChar w:fldCharType="begin"/>
        </w:r>
        <w:r>
          <w:instrText xml:space="preserve"> PAGEREF _Toc215088671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78DC240A" w14:textId="77777777" w:rsidR="00367FC1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72" w:history="1">
        <w:r>
          <w:rPr>
            <w:rStyle w:val="af7"/>
          </w:rPr>
          <w:t>4.2 EDA</w:t>
        </w:r>
        <w:r>
          <w:tab/>
        </w:r>
        <w:r>
          <w:fldChar w:fldCharType="begin"/>
        </w:r>
        <w:r>
          <w:instrText xml:space="preserve"> PAGEREF _Toc215088672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305F99C1" w14:textId="77777777" w:rsidR="00367FC1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73" w:history="1">
        <w:r>
          <w:rPr>
            <w:rStyle w:val="af7"/>
          </w:rPr>
          <w:t xml:space="preserve">4.3 </w:t>
        </w:r>
        <w:r>
          <w:rPr>
            <w:rStyle w:val="af7"/>
          </w:rPr>
          <w:t>分类模型构建与评估</w:t>
        </w:r>
        <w:r>
          <w:tab/>
        </w:r>
        <w:r>
          <w:fldChar w:fldCharType="begin"/>
        </w:r>
        <w:r>
          <w:instrText xml:space="preserve"> PAGEREF _Toc215088673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5E9A6058" w14:textId="77777777" w:rsidR="00367FC1" w:rsidRDefault="00000000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74" w:history="1">
        <w:r>
          <w:rPr>
            <w:rStyle w:val="af7"/>
          </w:rPr>
          <w:t xml:space="preserve">4.3.1 </w:t>
        </w:r>
        <w:r>
          <w:rPr>
            <w:rStyle w:val="af7"/>
          </w:rPr>
          <w:t>数据准备与划分</w:t>
        </w:r>
        <w:r>
          <w:tab/>
        </w:r>
        <w:r>
          <w:fldChar w:fldCharType="begin"/>
        </w:r>
        <w:r>
          <w:instrText xml:space="preserve"> PAGEREF _Toc215088674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636F0B00" w14:textId="77777777" w:rsidR="00367FC1" w:rsidRDefault="00000000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75" w:history="1">
        <w:r>
          <w:rPr>
            <w:rStyle w:val="af7"/>
          </w:rPr>
          <w:t xml:space="preserve">4.3.2 </w:t>
        </w:r>
        <w:r>
          <w:rPr>
            <w:rStyle w:val="af7"/>
          </w:rPr>
          <w:t>任务一：企鹅种类预测结果</w:t>
        </w:r>
        <w:r>
          <w:tab/>
        </w:r>
        <w:r>
          <w:fldChar w:fldCharType="begin"/>
        </w:r>
        <w:r>
          <w:instrText xml:space="preserve"> PAGEREF _Toc215088675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3605E295" w14:textId="77777777" w:rsidR="00367FC1" w:rsidRDefault="00000000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76" w:history="1">
        <w:r>
          <w:rPr>
            <w:rStyle w:val="af7"/>
          </w:rPr>
          <w:t xml:space="preserve">4.3.3 </w:t>
        </w:r>
        <w:r>
          <w:rPr>
            <w:rStyle w:val="af7"/>
          </w:rPr>
          <w:t>任务二：企鹅性别预测结果</w:t>
        </w:r>
        <w:r>
          <w:tab/>
        </w:r>
        <w:r>
          <w:fldChar w:fldCharType="begin"/>
        </w:r>
        <w:r>
          <w:instrText xml:space="preserve"> PAGEREF _Toc215088676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1AD230F8" w14:textId="77777777" w:rsidR="00367FC1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77" w:history="1">
        <w:r>
          <w:rPr>
            <w:rStyle w:val="af7"/>
          </w:rPr>
          <w:t>五、团队沟通记录</w:t>
        </w:r>
        <w:r>
          <w:tab/>
        </w:r>
        <w:r>
          <w:fldChar w:fldCharType="begin"/>
        </w:r>
        <w:r>
          <w:instrText xml:space="preserve"> PAGEREF _Toc215088677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0CAD4E79" w14:textId="77777777" w:rsidR="00367FC1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78" w:history="1">
        <w:r>
          <w:rPr>
            <w:rStyle w:val="af7"/>
          </w:rPr>
          <w:t>六、总结个人贡献与存在问题</w:t>
        </w:r>
        <w:r>
          <w:tab/>
        </w:r>
        <w:r>
          <w:fldChar w:fldCharType="begin"/>
        </w:r>
        <w:r>
          <w:instrText xml:space="preserve"> PAGEREF _Toc215088678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6FA82A28" w14:textId="77777777" w:rsidR="00367FC1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79" w:history="1">
        <w:r>
          <w:rPr>
            <w:rStyle w:val="af7"/>
          </w:rPr>
          <w:t xml:space="preserve">6.1 </w:t>
        </w:r>
        <w:r>
          <w:rPr>
            <w:rStyle w:val="af7"/>
          </w:rPr>
          <w:t>胡林森个人与存在问题贡献总结</w:t>
        </w:r>
        <w:r>
          <w:tab/>
        </w:r>
        <w:r>
          <w:fldChar w:fldCharType="begin"/>
        </w:r>
        <w:r>
          <w:instrText xml:space="preserve"> PAGEREF _Toc215088679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21663532" w14:textId="77777777" w:rsidR="00367FC1" w:rsidRDefault="00000000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80" w:history="1">
        <w:r>
          <w:rPr>
            <w:rStyle w:val="af7"/>
          </w:rPr>
          <w:t xml:space="preserve">6.1.1 </w:t>
        </w:r>
        <w:r>
          <w:rPr>
            <w:rStyle w:val="af7"/>
          </w:rPr>
          <w:t>技术路线统筹与方案设计</w:t>
        </w:r>
        <w:r>
          <w:tab/>
        </w:r>
        <w:r>
          <w:fldChar w:fldCharType="begin"/>
        </w:r>
        <w:r>
          <w:instrText xml:space="preserve"> PAGEREF _Toc215088680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691391F5" w14:textId="77777777" w:rsidR="00367FC1" w:rsidRDefault="00000000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81" w:history="1">
        <w:r>
          <w:rPr>
            <w:rStyle w:val="af7"/>
          </w:rPr>
          <w:t xml:space="preserve">6.1.2 </w:t>
        </w:r>
        <w:r>
          <w:rPr>
            <w:rStyle w:val="af7"/>
          </w:rPr>
          <w:t>核心算法落地与成果输出</w:t>
        </w:r>
        <w:r>
          <w:tab/>
        </w:r>
        <w:r>
          <w:fldChar w:fldCharType="begin"/>
        </w:r>
        <w:r>
          <w:instrText xml:space="preserve"> PAGEREF _Toc215088681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2ED35931" w14:textId="77777777" w:rsidR="00367FC1" w:rsidRDefault="00000000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82" w:history="1">
        <w:r>
          <w:rPr>
            <w:rStyle w:val="af7"/>
          </w:rPr>
          <w:t xml:space="preserve">6.1.3 </w:t>
        </w:r>
        <w:r>
          <w:rPr>
            <w:rStyle w:val="af7"/>
          </w:rPr>
          <w:t>团队协作推进与技术支持</w:t>
        </w:r>
        <w:r>
          <w:tab/>
        </w:r>
        <w:r>
          <w:fldChar w:fldCharType="begin"/>
        </w:r>
        <w:r>
          <w:instrText xml:space="preserve"> PAGEREF _Toc215088682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7D1189EF" w14:textId="77777777" w:rsidR="00367FC1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szCs w:val="22"/>
        </w:rPr>
      </w:pPr>
      <w:hyperlink w:anchor="_Toc215088683" w:history="1">
        <w:r>
          <w:rPr>
            <w:rStyle w:val="af7"/>
          </w:rPr>
          <w:t>参考文献</w:t>
        </w:r>
        <w:r>
          <w:tab/>
        </w:r>
        <w:r>
          <w:fldChar w:fldCharType="begin"/>
        </w:r>
        <w:r>
          <w:instrText xml:space="preserve"> PAGEREF _Toc215088683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24E58D90" w14:textId="77777777" w:rsidR="00367FC1" w:rsidRDefault="00000000">
      <w:pPr>
        <w:rPr>
          <w:rFonts w:eastAsia="仿宋"/>
          <w:b/>
          <w:color w:val="000000"/>
          <w:sz w:val="30"/>
          <w:szCs w:val="30"/>
        </w:rPr>
      </w:pPr>
      <w:r>
        <w:rPr>
          <w:rFonts w:eastAsia="仿宋"/>
          <w:b/>
          <w:color w:val="000000"/>
          <w:sz w:val="30"/>
          <w:szCs w:val="30"/>
        </w:rPr>
        <w:fldChar w:fldCharType="end"/>
      </w:r>
    </w:p>
    <w:p w14:paraId="15748AFB" w14:textId="77777777" w:rsidR="00367FC1" w:rsidRDefault="00000000">
      <w:pPr>
        <w:widowControl/>
        <w:jc w:val="left"/>
        <w:rPr>
          <w:rFonts w:eastAsia="仿宋"/>
          <w:b/>
          <w:color w:val="000000"/>
          <w:sz w:val="30"/>
          <w:szCs w:val="30"/>
        </w:rPr>
      </w:pPr>
      <w:r>
        <w:rPr>
          <w:rFonts w:eastAsia="仿宋"/>
          <w:b/>
          <w:color w:val="000000"/>
          <w:sz w:val="30"/>
          <w:szCs w:val="30"/>
        </w:rPr>
        <w:br w:type="page"/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97"/>
      </w:tblGrid>
      <w:tr w:rsidR="00367FC1" w14:paraId="3B79BAAF" w14:textId="77777777">
        <w:trPr>
          <w:trHeight w:val="2400"/>
        </w:trPr>
        <w:tc>
          <w:tcPr>
            <w:tcW w:w="8897" w:type="dxa"/>
          </w:tcPr>
          <w:p w14:paraId="33048578" w14:textId="77777777" w:rsidR="00367FC1" w:rsidRDefault="00000000">
            <w:pPr>
              <w:pStyle w:val="1"/>
            </w:pPr>
            <w:bookmarkStart w:id="1" w:name="_Toc215088656"/>
            <w:bookmarkStart w:id="2" w:name="OLE_LINK1"/>
            <w:r>
              <w:lastRenderedPageBreak/>
              <w:t>一、</w:t>
            </w:r>
            <w:r>
              <w:rPr>
                <w:rFonts w:hint="eastAsia"/>
              </w:rPr>
              <w:t>选题与组内任务分配</w:t>
            </w:r>
            <w:bookmarkEnd w:id="1"/>
          </w:p>
          <w:p w14:paraId="4F810E9B" w14:textId="77777777" w:rsidR="00367FC1" w:rsidRDefault="00000000">
            <w:pPr>
              <w:pStyle w:val="2"/>
            </w:pPr>
            <w:bookmarkStart w:id="3" w:name="_Toc215088657"/>
            <w:r>
              <w:rPr>
                <w:rFonts w:hint="eastAsia"/>
              </w:rPr>
              <w:t>1</w:t>
            </w:r>
            <w:r>
              <w:t>.1</w:t>
            </w:r>
            <w:r>
              <w:rPr>
                <w:rFonts w:hint="eastAsia"/>
              </w:rPr>
              <w:t>选题分析</w:t>
            </w:r>
            <w:bookmarkEnd w:id="3"/>
          </w:p>
          <w:p w14:paraId="251A2B20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题目：</w:t>
            </w:r>
          </w:p>
          <w:p w14:paraId="77F523CB" w14:textId="77777777" w:rsidR="00367FC1" w:rsidRDefault="00000000">
            <w:pPr>
              <w:wordWrap w:val="0"/>
              <w:spacing w:beforeLines="50" w:before="156"/>
              <w:ind w:firstLineChars="200" w:firstLine="480"/>
              <w:jc w:val="left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本文使用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Gorman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等人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2014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年论文中</w:t>
            </w:r>
            <w:r>
              <w:rPr>
                <w:color w:val="000000"/>
                <w:kern w:val="0"/>
                <w:sz w:val="24"/>
                <w:szCs w:val="21"/>
                <w:vertAlign w:val="superscript"/>
              </w:rPr>
              <w:fldChar w:fldCharType="begin"/>
            </w:r>
            <w:r>
              <w:rPr>
                <w:color w:val="000000"/>
                <w:kern w:val="0"/>
                <w:sz w:val="24"/>
                <w:szCs w:val="21"/>
                <w:vertAlign w:val="superscript"/>
              </w:rPr>
              <w:instrText xml:space="preserve"> </w:instrText>
            </w:r>
            <w:r>
              <w:rPr>
                <w:rFonts w:hint="eastAsia"/>
                <w:color w:val="000000"/>
                <w:kern w:val="0"/>
                <w:sz w:val="24"/>
                <w:szCs w:val="21"/>
                <w:vertAlign w:val="superscript"/>
              </w:rPr>
              <w:instrText>REF _Ref214537340 \r \h</w:instrText>
            </w:r>
            <w:r>
              <w:rPr>
                <w:color w:val="000000"/>
                <w:kern w:val="0"/>
                <w:sz w:val="24"/>
                <w:szCs w:val="21"/>
                <w:vertAlign w:val="superscript"/>
              </w:rPr>
              <w:instrText xml:space="preserve">  \* MERGEFORMAT </w:instrText>
            </w:r>
            <w:r>
              <w:rPr>
                <w:color w:val="000000"/>
                <w:kern w:val="0"/>
                <w:sz w:val="24"/>
                <w:szCs w:val="21"/>
                <w:vertAlign w:val="superscript"/>
              </w:rPr>
            </w:r>
            <w:r>
              <w:rPr>
                <w:color w:val="000000"/>
                <w:kern w:val="0"/>
                <w:sz w:val="24"/>
                <w:szCs w:val="21"/>
                <w:vertAlign w:val="superscript"/>
              </w:rPr>
              <w:fldChar w:fldCharType="separate"/>
            </w:r>
            <w:r>
              <w:rPr>
                <w:color w:val="000000"/>
                <w:kern w:val="0"/>
                <w:sz w:val="24"/>
                <w:szCs w:val="21"/>
                <w:vertAlign w:val="superscript"/>
              </w:rPr>
              <w:t>[1]</w:t>
            </w:r>
            <w:r>
              <w:rPr>
                <w:color w:val="000000"/>
                <w:kern w:val="0"/>
                <w:sz w:val="24"/>
                <w:szCs w:val="21"/>
                <w:vertAlign w:val="superscript"/>
              </w:rPr>
              <w:fldChar w:fldCharType="end"/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的由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Dr. Kristen Gorman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和南极洲巴勒莫站长期生态研究计划（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LTER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）收集并提供的数据，获取自</w:t>
            </w:r>
            <w:r>
              <w:rPr>
                <w:rFonts w:hint="eastAsia"/>
              </w:rPr>
              <w:fldChar w:fldCharType="begin"/>
            </w:r>
            <w:r>
              <w:instrText xml:space="preserve"> HYPERLINK "https://github.com/allisonhorst/palmerpenguins"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Style w:val="af7"/>
                <w:rFonts w:hint="eastAsia"/>
                <w:kern w:val="0"/>
                <w:sz w:val="24"/>
                <w:szCs w:val="21"/>
              </w:rPr>
              <w:t>https://github.com/allisonhorst/palmerpenguins</w:t>
            </w:r>
            <w:r>
              <w:rPr>
                <w:rStyle w:val="af7"/>
                <w:rFonts w:hint="eastAsia"/>
                <w:kern w:val="0"/>
                <w:sz w:val="24"/>
                <w:szCs w:val="21"/>
              </w:rPr>
              <w:fldChar w:fldCharType="end"/>
            </w:r>
            <w:r>
              <w:rPr>
                <w:color w:val="000000"/>
                <w:kern w:val="0"/>
                <w:sz w:val="24"/>
                <w:szCs w:val="21"/>
              </w:rPr>
              <w:t>,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是近年来在数据科学和机器学习领域受到关注的一个数据集，数据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集目标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是提供一个优秀的数据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集用于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数据探索与可视化，作为鸢尾花（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Iris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）数据集的替代方案。</w:t>
            </w:r>
          </w:p>
          <w:p w14:paraId="126B134B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数据集包含了对南极洲不同地区生活的企鹅种群的研究数据，主要用于数据探索和可视化，以及预测、分类任务。</w:t>
            </w:r>
          </w:p>
          <w:p w14:paraId="30CFD121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本次实践依托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github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进行协作、代码托管。项目地址：</w:t>
            </w:r>
            <w:r>
              <w:fldChar w:fldCharType="begin"/>
            </w:r>
            <w:r>
              <w:instrText xml:space="preserve"> HYPERLINK "https://github.com/GALA-Lin/2025-Fall-Term-Data-Mining-Course-Final-Report" </w:instrText>
            </w:r>
            <w:r>
              <w:fldChar w:fldCharType="separate"/>
            </w:r>
            <w:r>
              <w:rPr>
                <w:rStyle w:val="af7"/>
                <w:kern w:val="0"/>
                <w:sz w:val="24"/>
                <w:szCs w:val="21"/>
              </w:rPr>
              <w:t>https://github.com/GALA-Lin/2025-Fall-Term-Data-Mining-Course-Final-Report</w:t>
            </w:r>
            <w:r>
              <w:rPr>
                <w:rStyle w:val="af7"/>
                <w:kern w:val="0"/>
                <w:sz w:val="24"/>
                <w:szCs w:val="21"/>
              </w:rPr>
              <w:fldChar w:fldCharType="end"/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。</w:t>
            </w:r>
          </w:p>
          <w:p w14:paraId="2F96B143" w14:textId="77777777" w:rsidR="00367FC1" w:rsidRDefault="00000000">
            <w:pPr>
              <w:pStyle w:val="a5"/>
              <w:keepNext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STYLEREF 1 \s</w:instrText>
            </w:r>
            <w:r>
              <w:instrText xml:space="preserve"> </w:instrText>
            </w:r>
            <w:r>
              <w:fldChar w:fldCharType="separate"/>
            </w:r>
            <w:r>
              <w:t>0</w:t>
            </w:r>
            <w:r>
              <w:fldChar w:fldCharType="end"/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rPr>
                <w:rFonts w:hint="eastAsia"/>
              </w:rPr>
              <w:t>数据集结构</w:t>
            </w:r>
          </w:p>
          <w:tbl>
            <w:tblPr>
              <w:tblStyle w:val="10"/>
              <w:tblW w:w="0" w:type="auto"/>
              <w:tblLook w:val="04A0" w:firstRow="1" w:lastRow="0" w:firstColumn="1" w:lastColumn="0" w:noHBand="0" w:noVBand="1"/>
            </w:tblPr>
            <w:tblGrid>
              <w:gridCol w:w="1896"/>
              <w:gridCol w:w="1887"/>
              <w:gridCol w:w="4898"/>
            </w:tblGrid>
            <w:tr w:rsidR="00367FC1" w14:paraId="65C98782" w14:textId="77777777" w:rsidTr="00367FC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0" w:type="auto"/>
                  <w:noWrap/>
                  <w:vAlign w:val="center"/>
                </w:tcPr>
                <w:p w14:paraId="431B1BC0" w14:textId="77777777" w:rsidR="00367FC1" w:rsidRDefault="00000000">
                  <w:pPr>
                    <w:widowControl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英文字段名</w:t>
                  </w:r>
                </w:p>
              </w:tc>
              <w:tc>
                <w:tcPr>
                  <w:tcW w:w="0" w:type="auto"/>
                  <w:noWrap/>
                  <w:vAlign w:val="center"/>
                </w:tcPr>
                <w:p w14:paraId="02046860" w14:textId="77777777" w:rsidR="00367FC1" w:rsidRDefault="00000000">
                  <w:pPr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中文字段名</w:t>
                  </w:r>
                </w:p>
              </w:tc>
              <w:tc>
                <w:tcPr>
                  <w:tcW w:w="0" w:type="auto"/>
                  <w:noWrap/>
                  <w:vAlign w:val="center"/>
                </w:tcPr>
                <w:p w14:paraId="7E24D342" w14:textId="77777777" w:rsidR="00367FC1" w:rsidRDefault="00000000">
                  <w:pPr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描述</w:t>
                  </w:r>
                </w:p>
              </w:tc>
            </w:tr>
            <w:tr w:rsidR="00367FC1" w14:paraId="50A5B6A0" w14:textId="77777777" w:rsidTr="00367FC1">
              <w:tc>
                <w:tcPr>
                  <w:tcW w:w="0" w:type="auto"/>
                  <w:vAlign w:val="center"/>
                </w:tcPr>
                <w:p w14:paraId="7F6072CB" w14:textId="77777777" w:rsidR="00367FC1" w:rsidRDefault="00000000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species</w:t>
                  </w:r>
                </w:p>
              </w:tc>
              <w:tc>
                <w:tcPr>
                  <w:tcW w:w="0" w:type="auto"/>
                  <w:vAlign w:val="center"/>
                </w:tcPr>
                <w:p w14:paraId="3220DD84" w14:textId="77777777" w:rsidR="00367FC1" w:rsidRDefault="00000000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种类</w:t>
                  </w:r>
                </w:p>
              </w:tc>
              <w:tc>
                <w:tcPr>
                  <w:tcW w:w="0" w:type="auto"/>
                  <w:vAlign w:val="center"/>
                </w:tcPr>
                <w:p w14:paraId="31DEEFE3" w14:textId="77777777" w:rsidR="00367FC1" w:rsidRDefault="00000000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Gentoo</w:t>
                  </w:r>
                  <w:r>
                    <w:rPr>
                      <w:rFonts w:cs="宋体"/>
                      <w:szCs w:val="21"/>
                    </w:rPr>
                    <w:t>：巴布亚企鹅；</w:t>
                  </w:r>
                  <w:r>
                    <w:rPr>
                      <w:rFonts w:cs="宋体"/>
                      <w:szCs w:val="21"/>
                    </w:rPr>
                    <w:t>Adelie</w:t>
                  </w:r>
                  <w:r>
                    <w:rPr>
                      <w:rFonts w:cs="宋体"/>
                      <w:szCs w:val="21"/>
                    </w:rPr>
                    <w:t>：阿德利企鹅；</w:t>
                  </w:r>
                  <w:r>
                    <w:rPr>
                      <w:rFonts w:cs="宋体"/>
                      <w:szCs w:val="21"/>
                    </w:rPr>
                    <w:t>Chinstrap</w:t>
                  </w:r>
                  <w:r>
                    <w:rPr>
                      <w:rFonts w:cs="宋体"/>
                      <w:szCs w:val="21"/>
                    </w:rPr>
                    <w:t>：帽带企鹅</w:t>
                  </w:r>
                </w:p>
              </w:tc>
            </w:tr>
            <w:tr w:rsidR="00367FC1" w14:paraId="194C3AF7" w14:textId="77777777" w:rsidTr="00367FC1">
              <w:tc>
                <w:tcPr>
                  <w:tcW w:w="0" w:type="auto"/>
                  <w:vAlign w:val="center"/>
                </w:tcPr>
                <w:p w14:paraId="005BE5D4" w14:textId="77777777" w:rsidR="00367FC1" w:rsidRDefault="00000000">
                  <w:pPr>
                    <w:rPr>
                      <w:rFonts w:cs="宋体"/>
                      <w:szCs w:val="21"/>
                    </w:rPr>
                  </w:pPr>
                  <w:proofErr w:type="spellStart"/>
                  <w:r>
                    <w:rPr>
                      <w:rFonts w:cs="宋体"/>
                      <w:szCs w:val="21"/>
                    </w:rPr>
                    <w:t>culmen_length_mm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608CB75A" w14:textId="77777777" w:rsidR="00367FC1" w:rsidRDefault="00000000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喙长（毫米）</w:t>
                  </w:r>
                </w:p>
              </w:tc>
              <w:tc>
                <w:tcPr>
                  <w:tcW w:w="0" w:type="auto"/>
                  <w:vAlign w:val="center"/>
                </w:tcPr>
                <w:p w14:paraId="1162E086" w14:textId="77777777" w:rsidR="00367FC1" w:rsidRDefault="00000000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喙的长度（毫米）</w:t>
                  </w:r>
                </w:p>
              </w:tc>
            </w:tr>
            <w:tr w:rsidR="00367FC1" w14:paraId="445C58F9" w14:textId="77777777" w:rsidTr="00367FC1">
              <w:tc>
                <w:tcPr>
                  <w:tcW w:w="0" w:type="auto"/>
                  <w:vAlign w:val="center"/>
                </w:tcPr>
                <w:p w14:paraId="1C7ED7BF" w14:textId="77777777" w:rsidR="00367FC1" w:rsidRDefault="00000000">
                  <w:pPr>
                    <w:rPr>
                      <w:rFonts w:cs="宋体"/>
                      <w:szCs w:val="21"/>
                    </w:rPr>
                  </w:pPr>
                  <w:proofErr w:type="spellStart"/>
                  <w:r>
                    <w:rPr>
                      <w:rFonts w:cs="宋体"/>
                      <w:szCs w:val="21"/>
                    </w:rPr>
                    <w:t>culmen_depth_mm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49276ED6" w14:textId="77777777" w:rsidR="00367FC1" w:rsidRDefault="00000000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喙深（毫米）</w:t>
                  </w:r>
                </w:p>
              </w:tc>
              <w:tc>
                <w:tcPr>
                  <w:tcW w:w="0" w:type="auto"/>
                  <w:vAlign w:val="center"/>
                </w:tcPr>
                <w:p w14:paraId="08D3E748" w14:textId="77777777" w:rsidR="00367FC1" w:rsidRDefault="00000000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喙的深度（毫米）</w:t>
                  </w:r>
                </w:p>
              </w:tc>
            </w:tr>
            <w:tr w:rsidR="00367FC1" w14:paraId="49CF14E9" w14:textId="77777777" w:rsidTr="00367FC1">
              <w:tc>
                <w:tcPr>
                  <w:tcW w:w="0" w:type="auto"/>
                  <w:vAlign w:val="center"/>
                </w:tcPr>
                <w:p w14:paraId="25CE1B8E" w14:textId="77777777" w:rsidR="00367FC1" w:rsidRDefault="00000000">
                  <w:pPr>
                    <w:rPr>
                      <w:rFonts w:cs="宋体"/>
                      <w:szCs w:val="21"/>
                    </w:rPr>
                  </w:pPr>
                  <w:proofErr w:type="spellStart"/>
                  <w:r>
                    <w:rPr>
                      <w:rFonts w:cs="宋体"/>
                      <w:szCs w:val="21"/>
                    </w:rPr>
                    <w:t>flipper_length_mm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6F03DAEB" w14:textId="77777777" w:rsidR="00367FC1" w:rsidRDefault="00000000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鳍状肢长度（毫米）</w:t>
                  </w:r>
                </w:p>
              </w:tc>
              <w:tc>
                <w:tcPr>
                  <w:tcW w:w="0" w:type="auto"/>
                  <w:vAlign w:val="center"/>
                </w:tcPr>
                <w:p w14:paraId="01F25C64" w14:textId="77777777" w:rsidR="00367FC1" w:rsidRDefault="00000000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鳍状肢的长度（毫米）</w:t>
                  </w:r>
                </w:p>
              </w:tc>
            </w:tr>
            <w:tr w:rsidR="00367FC1" w14:paraId="43FD7A5D" w14:textId="77777777" w:rsidTr="00367FC1">
              <w:tc>
                <w:tcPr>
                  <w:tcW w:w="0" w:type="auto"/>
                  <w:vAlign w:val="center"/>
                </w:tcPr>
                <w:p w14:paraId="28620B69" w14:textId="77777777" w:rsidR="00367FC1" w:rsidRDefault="00000000">
                  <w:pPr>
                    <w:rPr>
                      <w:rFonts w:cs="宋体"/>
                      <w:szCs w:val="21"/>
                    </w:rPr>
                  </w:pPr>
                  <w:proofErr w:type="spellStart"/>
                  <w:r>
                    <w:rPr>
                      <w:rFonts w:cs="宋体"/>
                      <w:szCs w:val="21"/>
                    </w:rPr>
                    <w:t>body_mass_g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545C80AD" w14:textId="77777777" w:rsidR="00367FC1" w:rsidRDefault="00000000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体重（克）</w:t>
                  </w:r>
                </w:p>
              </w:tc>
              <w:tc>
                <w:tcPr>
                  <w:tcW w:w="0" w:type="auto"/>
                  <w:vAlign w:val="center"/>
                </w:tcPr>
                <w:p w14:paraId="7BC15C43" w14:textId="77777777" w:rsidR="00367FC1" w:rsidRDefault="00000000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体重（克）</w:t>
                  </w:r>
                </w:p>
              </w:tc>
            </w:tr>
            <w:tr w:rsidR="00367FC1" w14:paraId="147D4B39" w14:textId="77777777" w:rsidTr="00367FC1">
              <w:tc>
                <w:tcPr>
                  <w:tcW w:w="0" w:type="auto"/>
                  <w:vAlign w:val="center"/>
                </w:tcPr>
                <w:p w14:paraId="6E4C1DB8" w14:textId="77777777" w:rsidR="00367FC1" w:rsidRDefault="00000000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island</w:t>
                  </w:r>
                </w:p>
              </w:tc>
              <w:tc>
                <w:tcPr>
                  <w:tcW w:w="0" w:type="auto"/>
                  <w:vAlign w:val="center"/>
                </w:tcPr>
                <w:p w14:paraId="791D172C" w14:textId="77777777" w:rsidR="00367FC1" w:rsidRDefault="00000000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岛屿名称</w:t>
                  </w:r>
                </w:p>
              </w:tc>
              <w:tc>
                <w:tcPr>
                  <w:tcW w:w="0" w:type="auto"/>
                  <w:vAlign w:val="center"/>
                </w:tcPr>
                <w:p w14:paraId="6C0EF296" w14:textId="77777777" w:rsidR="00367FC1" w:rsidRDefault="00000000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梦想岛、托尔格森岛、比斯科岛</w:t>
                  </w:r>
                </w:p>
              </w:tc>
            </w:tr>
            <w:tr w:rsidR="00367FC1" w14:paraId="232568C4" w14:textId="77777777" w:rsidTr="00367FC1">
              <w:tc>
                <w:tcPr>
                  <w:tcW w:w="0" w:type="auto"/>
                  <w:vAlign w:val="center"/>
                </w:tcPr>
                <w:p w14:paraId="25BB7E62" w14:textId="77777777" w:rsidR="00367FC1" w:rsidRDefault="00000000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sex</w:t>
                  </w:r>
                </w:p>
              </w:tc>
              <w:tc>
                <w:tcPr>
                  <w:tcW w:w="0" w:type="auto"/>
                  <w:vAlign w:val="center"/>
                </w:tcPr>
                <w:p w14:paraId="24EC43AE" w14:textId="77777777" w:rsidR="00367FC1" w:rsidRDefault="00000000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性别</w:t>
                  </w:r>
                </w:p>
              </w:tc>
              <w:tc>
                <w:tcPr>
                  <w:tcW w:w="0" w:type="auto"/>
                  <w:vAlign w:val="center"/>
                </w:tcPr>
                <w:p w14:paraId="16ED2808" w14:textId="77777777" w:rsidR="00367FC1" w:rsidRDefault="00000000">
                  <w:pPr>
                    <w:rPr>
                      <w:rFonts w:cs="宋体"/>
                      <w:szCs w:val="21"/>
                    </w:rPr>
                  </w:pPr>
                  <w:r>
                    <w:rPr>
                      <w:rFonts w:cs="宋体"/>
                      <w:szCs w:val="21"/>
                    </w:rPr>
                    <w:t>企鹅的性别</w:t>
                  </w:r>
                </w:p>
              </w:tc>
            </w:tr>
          </w:tbl>
          <w:p w14:paraId="6D30E0F8" w14:textId="77777777" w:rsidR="00367FC1" w:rsidRDefault="00000000">
            <w:pPr>
              <w:keepNext/>
              <w:spacing w:beforeLines="50" w:before="156"/>
              <w:jc w:val="center"/>
            </w:pPr>
            <w:r>
              <w:rPr>
                <w:noProof/>
              </w:rPr>
              <w:drawing>
                <wp:inline distT="0" distB="0" distL="0" distR="0" wp14:anchorId="64BA7421" wp14:editId="6005FDE0">
                  <wp:extent cx="4364355" cy="260413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4652" cy="2604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338C06" w14:textId="77777777" w:rsidR="00367FC1" w:rsidRDefault="00000000">
            <w:pPr>
              <w:pStyle w:val="a5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STYLEREF 1 \s</w:instrText>
            </w:r>
            <w:r>
              <w:instrText xml:space="preserve"> </w:instrText>
            </w:r>
            <w:r>
              <w:fldChar w:fldCharType="separate"/>
            </w:r>
            <w:r>
              <w:t>0</w:t>
            </w:r>
            <w:r>
              <w:fldChar w:fldCharType="end"/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三种企鹅种类</w:t>
            </w:r>
            <w:r>
              <w:rPr>
                <w:rStyle w:val="af9"/>
              </w:rPr>
              <w:footnoteReference w:id="1"/>
            </w:r>
          </w:p>
          <w:p w14:paraId="5F8F7474" w14:textId="77777777" w:rsidR="00367FC1" w:rsidRDefault="00000000">
            <w:pPr>
              <w:pStyle w:val="2"/>
            </w:pPr>
            <w:bookmarkStart w:id="4" w:name="_Toc215088658"/>
            <w:r>
              <w:rPr>
                <w:rFonts w:hint="eastAsia"/>
              </w:rPr>
              <w:lastRenderedPageBreak/>
              <w:t>1</w:t>
            </w:r>
            <w:r>
              <w:t>.2</w:t>
            </w:r>
            <w:r>
              <w:rPr>
                <w:rFonts w:hint="eastAsia"/>
              </w:rPr>
              <w:t>问题描述</w:t>
            </w:r>
            <w:bookmarkEnd w:id="4"/>
          </w:p>
          <w:p w14:paraId="1D7381C6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一是数据预处理：处理数据集中的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缺失值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与异常值，输出纯净数据集。</w:t>
            </w:r>
          </w:p>
          <w:p w14:paraId="73465787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二是探索性数据分析：探索企鹅形态特征的分布规律、特征间相关性与简单关联，以及不同种类、性别、栖息地群体的形态差异。</w:t>
            </w:r>
          </w:p>
          <w:p w14:paraId="6C98C4A2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三是分类模型构建与优化：针对“企鹅种类识别”（多分类）与“性别判断”（二分类）任务，构建并优化机器学习模型，明确关键区分特征，实现高效快速识别。</w:t>
            </w:r>
          </w:p>
          <w:p w14:paraId="3BBC7EF3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四是关联规则挖掘：通过关联规则挖掘，发现形态特征与种类、栖息地之间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的非显式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强关联。</w:t>
            </w:r>
          </w:p>
          <w:p w14:paraId="495F131C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五是聚类分析与结果验证：利用无监督聚类算法验证企鹅物种分类的合理性，对比聚类结果与实际种类的一致性。</w:t>
            </w:r>
          </w:p>
          <w:p w14:paraId="5F6CE30D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最终通过全流程、较为完整的数据挖掘，为南极企鹅野外调查、生态适应性研究及物种监测提供数据支撑与技术参考。</w:t>
            </w:r>
          </w:p>
          <w:p w14:paraId="6F4F474E" w14:textId="77777777" w:rsidR="00367FC1" w:rsidRDefault="00000000">
            <w:pPr>
              <w:pStyle w:val="2"/>
            </w:pPr>
            <w:bookmarkStart w:id="5" w:name="_Toc215088659"/>
            <w:r>
              <w:rPr>
                <w:rFonts w:hint="eastAsia"/>
              </w:rPr>
              <w:t>1</w:t>
            </w:r>
            <w:r>
              <w:t>.3</w:t>
            </w:r>
            <w:r>
              <w:rPr>
                <w:rFonts w:hint="eastAsia"/>
              </w:rPr>
              <w:t>任务分工</w:t>
            </w:r>
            <w:bookmarkEnd w:id="5"/>
          </w:p>
          <w:p w14:paraId="4F6F7684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各部分大家团结协作，各部分主要负责人：</w:t>
            </w:r>
          </w:p>
          <w:p w14:paraId="02229779" w14:textId="77777777" w:rsidR="00367FC1" w:rsidRDefault="00000000">
            <w:pPr>
              <w:pStyle w:val="a5"/>
              <w:keepNext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STYLEREF 1 \s</w:instrText>
            </w:r>
            <w:r>
              <w:instrText xml:space="preserve"> </w:instrText>
            </w:r>
            <w:r>
              <w:fldChar w:fldCharType="separate"/>
            </w:r>
            <w:r>
              <w:t>0</w:t>
            </w:r>
            <w:r>
              <w:fldChar w:fldCharType="end"/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rPr>
                <w:rFonts w:hint="eastAsia"/>
              </w:rPr>
              <w:t>分工表</w:t>
            </w:r>
          </w:p>
          <w:tbl>
            <w:tblPr>
              <w:tblStyle w:val="10"/>
              <w:tblW w:w="5000" w:type="pct"/>
              <w:tblLook w:val="04A0" w:firstRow="1" w:lastRow="0" w:firstColumn="1" w:lastColumn="0" w:noHBand="0" w:noVBand="1"/>
            </w:tblPr>
            <w:tblGrid>
              <w:gridCol w:w="1019"/>
              <w:gridCol w:w="993"/>
              <w:gridCol w:w="6669"/>
            </w:tblGrid>
            <w:tr w:rsidR="00367FC1" w14:paraId="58C54551" w14:textId="77777777" w:rsidTr="00367FC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60"/>
              </w:trPr>
              <w:tc>
                <w:tcPr>
                  <w:tcW w:w="587" w:type="pct"/>
                  <w:tcBorders>
                    <w:top w:val="single" w:sz="8" w:space="0" w:color="auto"/>
                    <w:bottom w:val="dashSmallGap" w:sz="4" w:space="0" w:color="auto"/>
                  </w:tcBorders>
                  <w:vAlign w:val="center"/>
                </w:tcPr>
                <w:p w14:paraId="0419B78E" w14:textId="77777777" w:rsidR="00367FC1" w:rsidRDefault="00000000">
                  <w:pPr>
                    <w:rPr>
                      <w:rFonts w:ascii="宋体" w:hAnsi="宋体" w:hint="eastAsia"/>
                      <w:b/>
                      <w:bCs/>
                      <w:szCs w:val="21"/>
                    </w:rPr>
                  </w:pPr>
                  <w:r>
                    <w:rPr>
                      <w:rFonts w:ascii="宋体" w:hAnsi="宋体"/>
                      <w:b/>
                      <w:bCs/>
                      <w:szCs w:val="21"/>
                    </w:rPr>
                    <w:t>负责人</w:t>
                  </w:r>
                </w:p>
              </w:tc>
              <w:tc>
                <w:tcPr>
                  <w:tcW w:w="572" w:type="pct"/>
                  <w:tcBorders>
                    <w:top w:val="single" w:sz="8" w:space="0" w:color="auto"/>
                    <w:bottom w:val="dashSmallGap" w:sz="4" w:space="0" w:color="auto"/>
                  </w:tcBorders>
                  <w:vAlign w:val="center"/>
                </w:tcPr>
                <w:p w14:paraId="69A377B6" w14:textId="77777777" w:rsidR="00367FC1" w:rsidRDefault="00000000">
                  <w:pPr>
                    <w:rPr>
                      <w:rFonts w:ascii="宋体" w:hAnsi="宋体" w:hint="eastAsia"/>
                      <w:b/>
                      <w:bCs/>
                      <w:szCs w:val="21"/>
                    </w:rPr>
                  </w:pPr>
                  <w:r>
                    <w:rPr>
                      <w:rFonts w:ascii="宋体" w:hAnsi="宋体"/>
                      <w:b/>
                      <w:bCs/>
                      <w:szCs w:val="21"/>
                    </w:rPr>
                    <w:t>部分</w:t>
                  </w:r>
                </w:p>
              </w:tc>
              <w:tc>
                <w:tcPr>
                  <w:tcW w:w="3841" w:type="pct"/>
                  <w:tcBorders>
                    <w:top w:val="single" w:sz="8" w:space="0" w:color="auto"/>
                    <w:bottom w:val="dashSmallGap" w:sz="4" w:space="0" w:color="auto"/>
                  </w:tcBorders>
                  <w:vAlign w:val="center"/>
                </w:tcPr>
                <w:p w14:paraId="3F3469A2" w14:textId="77777777" w:rsidR="00367FC1" w:rsidRDefault="00000000">
                  <w:pPr>
                    <w:rPr>
                      <w:rFonts w:ascii="宋体" w:hAnsi="宋体" w:hint="eastAsia"/>
                      <w:b/>
                      <w:bCs/>
                      <w:szCs w:val="21"/>
                    </w:rPr>
                  </w:pPr>
                  <w:r>
                    <w:rPr>
                      <w:rFonts w:ascii="宋体" w:hAnsi="宋体"/>
                      <w:b/>
                      <w:bCs/>
                      <w:szCs w:val="21"/>
                    </w:rPr>
                    <w:t>工作内容</w:t>
                  </w:r>
                </w:p>
              </w:tc>
            </w:tr>
            <w:tr w:rsidR="00367FC1" w14:paraId="1FD812B5" w14:textId="77777777" w:rsidTr="00367FC1">
              <w:trPr>
                <w:trHeight w:val="360"/>
              </w:trPr>
              <w:tc>
                <w:tcPr>
                  <w:tcW w:w="587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</w:tcPr>
                <w:p w14:paraId="2301099F" w14:textId="77777777" w:rsidR="00367FC1" w:rsidRDefault="00000000">
                  <w:pPr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胡林森</w:t>
                  </w:r>
                </w:p>
              </w:tc>
              <w:tc>
                <w:tcPr>
                  <w:tcW w:w="572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</w:tcPr>
                <w:p w14:paraId="79DAE064" w14:textId="77777777" w:rsidR="00367FC1" w:rsidRDefault="00000000">
                  <w:pPr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EDA（探索型数据分析）</w:t>
                  </w:r>
                </w:p>
              </w:tc>
              <w:tc>
                <w:tcPr>
                  <w:tcW w:w="3841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</w:tcPr>
                <w:p w14:paraId="5CDF4F0B" w14:textId="77777777" w:rsidR="00367FC1" w:rsidRDefault="00000000">
                  <w:pPr>
                    <w:rPr>
                      <w:rFonts w:ascii="宋体" w:hAnsi="宋体" w:hint="eastAsia"/>
                      <w:b/>
                      <w:bCs/>
                      <w:szCs w:val="21"/>
                    </w:rPr>
                  </w:pPr>
                  <w:r>
                    <w:rPr>
                      <w:rFonts w:ascii="宋体" w:hAnsi="宋体"/>
                      <w:b/>
                      <w:bCs/>
                      <w:szCs w:val="21"/>
                    </w:rPr>
                    <w:t>预处理</w:t>
                  </w:r>
                </w:p>
                <w:p w14:paraId="7DE8366E" w14:textId="77777777" w:rsidR="00367FC1" w:rsidRDefault="00000000">
                  <w:pPr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1.统计缺失值、异常值，执行清洗方案</w:t>
                  </w:r>
                  <w:r>
                    <w:rPr>
                      <w:rFonts w:ascii="宋体" w:hAnsi="宋体" w:hint="eastAsia"/>
                      <w:szCs w:val="21"/>
                    </w:rPr>
                    <w:t>；</w:t>
                  </w:r>
                </w:p>
                <w:p w14:paraId="507D0735" w14:textId="77777777" w:rsidR="00367FC1" w:rsidRDefault="00000000">
                  <w:pPr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2.创建有意义的衍生特征，避免覆盖原始数据；</w:t>
                  </w:r>
                </w:p>
                <w:p w14:paraId="678A4FCC" w14:textId="77777777" w:rsidR="00367FC1" w:rsidRDefault="00000000">
                  <w:pPr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3.对数值特征进行标准化处理，对分类特征；</w:t>
                  </w:r>
                </w:p>
                <w:p w14:paraId="40243341" w14:textId="77777777" w:rsidR="00367FC1" w:rsidRDefault="00000000">
                  <w:pPr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4.生成预处理后的最终数据集。</w:t>
                  </w:r>
                </w:p>
                <w:p w14:paraId="47CF1EE7" w14:textId="77777777" w:rsidR="00367FC1" w:rsidRDefault="00000000">
                  <w:pPr>
                    <w:rPr>
                      <w:rFonts w:ascii="宋体" w:hAnsi="宋体" w:hint="eastAsia"/>
                      <w:b/>
                      <w:bCs/>
                      <w:szCs w:val="21"/>
                    </w:rPr>
                  </w:pPr>
                  <w:r>
                    <w:rPr>
                      <w:rFonts w:ascii="宋体" w:hAnsi="宋体"/>
                      <w:b/>
                      <w:bCs/>
                      <w:szCs w:val="21"/>
                    </w:rPr>
                    <w:t>数据探索</w:t>
                  </w:r>
                </w:p>
                <w:p w14:paraId="6FE15909" w14:textId="77777777" w:rsidR="00367FC1" w:rsidRDefault="00000000">
                  <w:pPr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1.完成单变量分布、双变量关联、多维度对比；</w:t>
                  </w:r>
                </w:p>
                <w:p w14:paraId="3321954C" w14:textId="77777777" w:rsidR="00367FC1" w:rsidRDefault="00000000">
                  <w:pPr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2.整理可视化图表集</w:t>
                  </w:r>
                  <w:r>
                    <w:rPr>
                      <w:rFonts w:ascii="宋体" w:hAnsi="宋体" w:hint="eastAsia"/>
                      <w:szCs w:val="21"/>
                    </w:rPr>
                    <w:t>；</w:t>
                  </w:r>
                </w:p>
                <w:p w14:paraId="2A695529" w14:textId="77777777" w:rsidR="00367FC1" w:rsidRDefault="00000000">
                  <w:pPr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</w:t>
                  </w:r>
                  <w:r>
                    <w:rPr>
                      <w:rFonts w:ascii="宋体" w:hAnsi="宋体"/>
                      <w:szCs w:val="21"/>
                    </w:rPr>
                    <w:t>.</w:t>
                  </w:r>
                  <w:r>
                    <w:rPr>
                      <w:rFonts w:ascii="宋体" w:hAnsi="宋体" w:hint="eastAsia"/>
                      <w:szCs w:val="21"/>
                    </w:rPr>
                    <w:t>初步构建分类模型。</w:t>
                  </w:r>
                </w:p>
                <w:p w14:paraId="25F4C37D" w14:textId="77777777" w:rsidR="00367FC1" w:rsidRDefault="00000000">
                  <w:pPr>
                    <w:rPr>
                      <w:rFonts w:ascii="宋体" w:hAnsi="宋体" w:hint="eastAsia"/>
                      <w:b/>
                      <w:bCs/>
                      <w:szCs w:val="21"/>
                    </w:rPr>
                  </w:pPr>
                  <w:r>
                    <w:rPr>
                      <w:rFonts w:ascii="宋体" w:hAnsi="宋体"/>
                      <w:b/>
                      <w:bCs/>
                      <w:szCs w:val="21"/>
                    </w:rPr>
                    <w:t>文档撰写</w:t>
                  </w:r>
                </w:p>
                <w:p w14:paraId="39FC51BA" w14:textId="77777777" w:rsidR="00367FC1" w:rsidRDefault="00000000">
                  <w:pPr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章节一、二、4</w:t>
                  </w:r>
                  <w:r>
                    <w:rPr>
                      <w:rFonts w:ascii="宋体" w:hAnsi="宋体"/>
                      <w:szCs w:val="21"/>
                    </w:rPr>
                    <w:t>.1等</w:t>
                  </w:r>
                  <w:r>
                    <w:rPr>
                      <w:rFonts w:ascii="宋体" w:hAnsi="宋体" w:hint="eastAsia"/>
                      <w:szCs w:val="21"/>
                    </w:rPr>
                    <w:t>;</w:t>
                  </w:r>
                  <w:r>
                    <w:rPr>
                      <w:rFonts w:ascii="宋体" w:hAnsi="宋体"/>
                      <w:szCs w:val="21"/>
                    </w:rPr>
                    <w:t>协作其他部分</w:t>
                  </w:r>
                </w:p>
              </w:tc>
            </w:tr>
            <w:tr w:rsidR="00367FC1" w14:paraId="36F0E6B2" w14:textId="77777777" w:rsidTr="00367FC1">
              <w:trPr>
                <w:trHeight w:val="360"/>
              </w:trPr>
              <w:tc>
                <w:tcPr>
                  <w:tcW w:w="587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</w:tcPr>
                <w:p w14:paraId="3F525DD4" w14:textId="77777777" w:rsidR="00367FC1" w:rsidRDefault="00000000">
                  <w:pPr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郑智</w:t>
                  </w:r>
                </w:p>
              </w:tc>
              <w:tc>
                <w:tcPr>
                  <w:tcW w:w="572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</w:tcPr>
                <w:p w14:paraId="55E67112" w14:textId="77777777" w:rsidR="00367FC1" w:rsidRDefault="00000000">
                  <w:pPr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分类模型构建</w:t>
                  </w:r>
                </w:p>
              </w:tc>
              <w:tc>
                <w:tcPr>
                  <w:tcW w:w="3841" w:type="pct"/>
                  <w:tcBorders>
                    <w:top w:val="dashSmallGap" w:sz="4" w:space="0" w:color="auto"/>
                    <w:bottom w:val="dashSmallGap" w:sz="4" w:space="0" w:color="auto"/>
                  </w:tcBorders>
                  <w:vAlign w:val="center"/>
                </w:tcPr>
                <w:p w14:paraId="048C9E54" w14:textId="77777777" w:rsidR="00367FC1" w:rsidRDefault="00000000">
                  <w:pPr>
                    <w:rPr>
                      <w:rFonts w:ascii="宋体" w:hAnsi="宋体" w:hint="eastAsia"/>
                      <w:b/>
                      <w:bCs/>
                      <w:szCs w:val="21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szCs w:val="21"/>
                    </w:rPr>
                    <w:t>分类建模</w:t>
                  </w:r>
                </w:p>
                <w:p w14:paraId="21A2A760" w14:textId="77777777" w:rsidR="00367FC1" w:rsidRDefault="00000000">
                  <w:pPr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1.划分训练集/测试集（采用8:2分层抽样）；</w:t>
                  </w:r>
                </w:p>
                <w:p w14:paraId="77FBE3D1" w14:textId="77777777" w:rsidR="00367FC1" w:rsidRDefault="00000000">
                  <w:pPr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2.确认“种类预测”和“性别预测”两个任务的特征集与目标变量。</w:t>
                  </w:r>
                </w:p>
                <w:p w14:paraId="155FAFE1" w14:textId="77777777" w:rsidR="00367FC1" w:rsidRDefault="00000000">
                  <w:pPr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3.训练逻辑回归、决策树、随机森林、</w:t>
                  </w:r>
                  <w:proofErr w:type="spellStart"/>
                  <w:r>
                    <w:rPr>
                      <w:rFonts w:ascii="宋体" w:hAnsi="宋体"/>
                      <w:szCs w:val="21"/>
                    </w:rPr>
                    <w:t>XGBoos</w:t>
                  </w:r>
                  <w:proofErr w:type="spellEnd"/>
                  <w:r>
                    <w:rPr>
                      <w:rFonts w:ascii="宋体" w:hAnsi="宋体"/>
                      <w:szCs w:val="21"/>
                    </w:rPr>
                    <w:t>共4种模型。</w:t>
                  </w:r>
                </w:p>
                <w:p w14:paraId="12EB1465" w14:textId="77777777" w:rsidR="00367FC1" w:rsidRDefault="00000000">
                  <w:pPr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4.采用</w:t>
                  </w:r>
                  <w:proofErr w:type="spellStart"/>
                  <w:r>
                    <w:rPr>
                      <w:rFonts w:ascii="宋体" w:hAnsi="宋体"/>
                      <w:szCs w:val="21"/>
                    </w:rPr>
                    <w:t>GridSearchCV</w:t>
                  </w:r>
                  <w:bookmarkStart w:id="6" w:name="_Hlk215082774"/>
                  <w:proofErr w:type="spellEnd"/>
                  <w:r>
                    <w:rPr>
                      <w:rFonts w:ascii="宋体" w:hAnsi="宋体"/>
                      <w:szCs w:val="21"/>
                    </w:rPr>
                    <w:t>（网格搜索）</w:t>
                  </w:r>
                  <w:bookmarkEnd w:id="6"/>
                  <w:r>
                    <w:rPr>
                      <w:rFonts w:ascii="宋体" w:hAnsi="宋体"/>
                      <w:szCs w:val="21"/>
                    </w:rPr>
                    <w:t>结合10折交叉验证，对模型进行自动化调优与稳定性评估。</w:t>
                  </w:r>
                </w:p>
                <w:p w14:paraId="5F7A2F5F" w14:textId="77777777" w:rsidR="00367FC1" w:rsidRDefault="00000000">
                  <w:pPr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5.评估模型</w:t>
                  </w:r>
                  <w:r>
                    <w:rPr>
                      <w:rFonts w:ascii="宋体" w:hAnsi="宋体" w:hint="eastAsia"/>
                      <w:szCs w:val="21"/>
                    </w:rPr>
                    <w:t>，</w:t>
                  </w:r>
                  <w:r>
                    <w:rPr>
                      <w:rFonts w:ascii="宋体" w:hAnsi="宋体"/>
                      <w:szCs w:val="21"/>
                    </w:rPr>
                    <w:t>输出分类报告、绘制混淆矩阵、ROC曲线，并分析特征重要性。</w:t>
                  </w:r>
                </w:p>
                <w:p w14:paraId="6D7830B1" w14:textId="77777777" w:rsidR="00367FC1" w:rsidRDefault="00000000">
                  <w:pPr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6.绘制模型性能对比</w:t>
                  </w:r>
                  <w:r>
                    <w:rPr>
                      <w:rFonts w:ascii="宋体" w:hAnsi="宋体" w:hint="eastAsia"/>
                      <w:szCs w:val="21"/>
                    </w:rPr>
                    <w:t>图</w:t>
                  </w:r>
                  <w:r>
                    <w:rPr>
                      <w:rFonts w:ascii="宋体" w:hAnsi="宋体"/>
                      <w:szCs w:val="21"/>
                    </w:rPr>
                    <w:t>，总结最佳模型。</w:t>
                  </w:r>
                </w:p>
              </w:tc>
            </w:tr>
            <w:tr w:rsidR="00367FC1" w14:paraId="4FDBC12C" w14:textId="77777777" w:rsidTr="00367FC1">
              <w:trPr>
                <w:trHeight w:val="360"/>
              </w:trPr>
              <w:tc>
                <w:tcPr>
                  <w:tcW w:w="587" w:type="pct"/>
                  <w:tcBorders>
                    <w:top w:val="dashSmallGap" w:sz="4" w:space="0" w:color="auto"/>
                    <w:bottom w:val="single" w:sz="8" w:space="0" w:color="auto"/>
                  </w:tcBorders>
                  <w:vAlign w:val="center"/>
                </w:tcPr>
                <w:p w14:paraId="52CEFFD2" w14:textId="77777777" w:rsidR="00367FC1" w:rsidRDefault="00000000">
                  <w:pPr>
                    <w:rPr>
                      <w:rFonts w:ascii="宋体" w:hAnsi="宋体" w:hint="eastAsia"/>
                      <w:szCs w:val="21"/>
                    </w:rPr>
                  </w:pPr>
                  <w:proofErr w:type="gramStart"/>
                  <w:r>
                    <w:rPr>
                      <w:rFonts w:ascii="宋体" w:hAnsi="宋体" w:hint="eastAsia"/>
                      <w:szCs w:val="21"/>
                    </w:rPr>
                    <w:t>周程</w:t>
                  </w:r>
                  <w:proofErr w:type="gramEnd"/>
                </w:p>
              </w:tc>
              <w:tc>
                <w:tcPr>
                  <w:tcW w:w="572" w:type="pct"/>
                  <w:tcBorders>
                    <w:top w:val="dashSmallGap" w:sz="4" w:space="0" w:color="auto"/>
                    <w:bottom w:val="single" w:sz="8" w:space="0" w:color="auto"/>
                  </w:tcBorders>
                  <w:vAlign w:val="center"/>
                </w:tcPr>
                <w:p w14:paraId="6A390E3A" w14:textId="77777777" w:rsidR="00367FC1" w:rsidRDefault="00000000">
                  <w:pPr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关联规则挖掘</w:t>
                  </w:r>
                  <w:r>
                    <w:rPr>
                      <w:rFonts w:ascii="宋体" w:hAnsi="宋体"/>
                      <w:szCs w:val="21"/>
                    </w:rPr>
                    <w:lastRenderedPageBreak/>
                    <w:t>与聚类分析</w:t>
                  </w:r>
                </w:p>
              </w:tc>
              <w:tc>
                <w:tcPr>
                  <w:tcW w:w="3841" w:type="pct"/>
                  <w:tcBorders>
                    <w:top w:val="dashSmallGap" w:sz="4" w:space="0" w:color="auto"/>
                    <w:bottom w:val="single" w:sz="8" w:space="0" w:color="auto"/>
                  </w:tcBorders>
                  <w:vAlign w:val="center"/>
                </w:tcPr>
                <w:p w14:paraId="29E3B956" w14:textId="77777777" w:rsidR="00367FC1" w:rsidRDefault="00000000">
                  <w:pPr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lastRenderedPageBreak/>
                    <w:t>1.使用</w:t>
                  </w:r>
                  <w:proofErr w:type="spellStart"/>
                  <w:r>
                    <w:rPr>
                      <w:rFonts w:ascii="宋体" w:hAnsi="宋体"/>
                      <w:szCs w:val="21"/>
                    </w:rPr>
                    <w:t>Apriori</w:t>
                  </w:r>
                  <w:proofErr w:type="spellEnd"/>
                  <w:r>
                    <w:rPr>
                      <w:rFonts w:ascii="宋体" w:hAnsi="宋体"/>
                      <w:szCs w:val="21"/>
                    </w:rPr>
                    <w:t>算法，设置合理的最小支持度、最小置信度，挖掘“种类-岛屿”“种类-特征”“岛屿-特征”</w:t>
                  </w:r>
                  <w:r>
                    <w:rPr>
                      <w:rFonts w:ascii="宋体" w:hAnsi="宋体" w:hint="eastAsia"/>
                      <w:szCs w:val="21"/>
                    </w:rPr>
                    <w:t>等</w:t>
                  </w:r>
                  <w:r>
                    <w:rPr>
                      <w:rFonts w:ascii="宋体" w:hAnsi="宋体"/>
                      <w:szCs w:val="21"/>
                    </w:rPr>
                    <w:t>关联规则；</w:t>
                  </w:r>
                </w:p>
                <w:p w14:paraId="2049F229" w14:textId="77777777" w:rsidR="00367FC1" w:rsidRDefault="00000000">
                  <w:pPr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lastRenderedPageBreak/>
                    <w:t>2.基于身体特征数据，使用PCA降维；通过肘部法则和轮廓系数确定</w:t>
                  </w:r>
                  <w:proofErr w:type="spellStart"/>
                  <w:r>
                    <w:rPr>
                      <w:rFonts w:ascii="宋体" w:hAnsi="宋体"/>
                      <w:szCs w:val="21"/>
                    </w:rPr>
                    <w:t>KMeans</w:t>
                  </w:r>
                  <w:proofErr w:type="spellEnd"/>
                  <w:r>
                    <w:rPr>
                      <w:rFonts w:ascii="宋体" w:hAnsi="宋体"/>
                      <w:szCs w:val="21"/>
                    </w:rPr>
                    <w:t>最佳聚类数，执行聚类并可视化聚类结果</w:t>
                  </w:r>
                </w:p>
              </w:tc>
            </w:tr>
          </w:tbl>
          <w:p w14:paraId="3C8E8A41" w14:textId="77777777" w:rsidR="00367FC1" w:rsidRDefault="00367FC1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p w14:paraId="435AAE37" w14:textId="77777777" w:rsidR="00367FC1" w:rsidRDefault="00000000">
            <w:pPr>
              <w:pStyle w:val="2"/>
            </w:pPr>
            <w:bookmarkStart w:id="7" w:name="_Toc215088660"/>
            <w:r>
              <w:rPr>
                <w:rFonts w:hint="eastAsia"/>
              </w:rPr>
              <w:t>1</w:t>
            </w:r>
            <w:r>
              <w:t>.4</w:t>
            </w:r>
            <w:r>
              <w:rPr>
                <w:rFonts w:hint="eastAsia"/>
              </w:rPr>
              <w:t>任务贡献度</w:t>
            </w:r>
            <w:bookmarkEnd w:id="7"/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266"/>
              <w:gridCol w:w="2265"/>
              <w:gridCol w:w="4140"/>
            </w:tblGrid>
            <w:tr w:rsidR="00367FC1" w14:paraId="0445310E" w14:textId="77777777">
              <w:tc>
                <w:tcPr>
                  <w:tcW w:w="1307" w:type="pct"/>
                </w:tcPr>
                <w:p w14:paraId="08DA3C37" w14:textId="77777777" w:rsidR="00367FC1" w:rsidRDefault="00000000">
                  <w:pPr>
                    <w:jc w:val="center"/>
                    <w:rPr>
                      <w:rFonts w:ascii="宋体" w:hAnsi="宋体" w:hint="eastAsia"/>
                      <w:b/>
                      <w:szCs w:val="21"/>
                    </w:rPr>
                  </w:pPr>
                  <w:r>
                    <w:rPr>
                      <w:rFonts w:ascii="宋体" w:hAnsi="宋体" w:hint="eastAsia"/>
                      <w:b/>
                      <w:szCs w:val="21"/>
                    </w:rPr>
                    <w:t>组号</w:t>
                  </w:r>
                </w:p>
              </w:tc>
              <w:tc>
                <w:tcPr>
                  <w:tcW w:w="1306" w:type="pct"/>
                </w:tcPr>
                <w:p w14:paraId="3744C15A" w14:textId="77777777" w:rsidR="00367FC1" w:rsidRDefault="00000000">
                  <w:pPr>
                    <w:jc w:val="center"/>
                    <w:rPr>
                      <w:rFonts w:ascii="宋体" w:hAnsi="宋体" w:hint="eastAsia"/>
                      <w:b/>
                      <w:szCs w:val="21"/>
                    </w:rPr>
                  </w:pPr>
                  <w:r>
                    <w:rPr>
                      <w:rFonts w:ascii="宋体" w:hAnsi="宋体" w:hint="eastAsia"/>
                      <w:b/>
                      <w:szCs w:val="21"/>
                    </w:rPr>
                    <w:t>成员</w:t>
                  </w:r>
                </w:p>
              </w:tc>
              <w:tc>
                <w:tcPr>
                  <w:tcW w:w="2387" w:type="pct"/>
                </w:tcPr>
                <w:p w14:paraId="63BA7C73" w14:textId="77777777" w:rsidR="00367FC1" w:rsidRDefault="00000000">
                  <w:pPr>
                    <w:jc w:val="center"/>
                    <w:rPr>
                      <w:rFonts w:ascii="宋体" w:hAnsi="宋体" w:hint="eastAsia"/>
                      <w:b/>
                      <w:szCs w:val="21"/>
                    </w:rPr>
                  </w:pPr>
                  <w:r>
                    <w:rPr>
                      <w:rFonts w:ascii="宋体" w:hAnsi="宋体" w:hint="eastAsia"/>
                      <w:b/>
                      <w:szCs w:val="21"/>
                    </w:rPr>
                    <w:t>任务贡献%</w:t>
                  </w:r>
                </w:p>
              </w:tc>
            </w:tr>
            <w:tr w:rsidR="00367FC1" w14:paraId="157B8094" w14:textId="77777777">
              <w:tc>
                <w:tcPr>
                  <w:tcW w:w="1307" w:type="pct"/>
                  <w:vMerge w:val="restart"/>
                  <w:vAlign w:val="center"/>
                </w:tcPr>
                <w:p w14:paraId="6D77A16D" w14:textId="77777777" w:rsidR="00367FC1" w:rsidRDefault="00000000">
                  <w:pPr>
                    <w:jc w:val="center"/>
                    <w:rPr>
                      <w:rFonts w:ascii="宋体" w:hAnsi="宋体" w:hint="eastAsia"/>
                      <w:b/>
                      <w:szCs w:val="21"/>
                    </w:rPr>
                  </w:pPr>
                  <w:r>
                    <w:rPr>
                      <w:rFonts w:ascii="宋体" w:hAnsi="宋体" w:hint="eastAsia"/>
                      <w:b/>
                      <w:szCs w:val="21"/>
                    </w:rPr>
                    <w:t>9</w:t>
                  </w:r>
                </w:p>
              </w:tc>
              <w:tc>
                <w:tcPr>
                  <w:tcW w:w="1306" w:type="pct"/>
                </w:tcPr>
                <w:p w14:paraId="2178CD68" w14:textId="77777777" w:rsidR="00367FC1" w:rsidRDefault="00000000">
                  <w:pPr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胡林森</w:t>
                  </w:r>
                </w:p>
              </w:tc>
              <w:tc>
                <w:tcPr>
                  <w:tcW w:w="2387" w:type="pct"/>
                </w:tcPr>
                <w:p w14:paraId="326CDD88" w14:textId="77777777" w:rsidR="00367FC1" w:rsidRDefault="00000000">
                  <w:pPr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</w:t>
                  </w:r>
                  <w:r>
                    <w:rPr>
                      <w:rFonts w:ascii="宋体" w:hAnsi="宋体"/>
                      <w:szCs w:val="21"/>
                    </w:rPr>
                    <w:t>3.4%</w:t>
                  </w:r>
                </w:p>
              </w:tc>
            </w:tr>
            <w:tr w:rsidR="00367FC1" w14:paraId="26F7660D" w14:textId="77777777">
              <w:tc>
                <w:tcPr>
                  <w:tcW w:w="1307" w:type="pct"/>
                  <w:vMerge/>
                </w:tcPr>
                <w:p w14:paraId="3E005CE5" w14:textId="77777777" w:rsidR="00367FC1" w:rsidRDefault="00367FC1">
                  <w:pPr>
                    <w:jc w:val="center"/>
                    <w:rPr>
                      <w:rFonts w:ascii="宋体" w:hAnsi="宋体" w:hint="eastAsia"/>
                      <w:b/>
                      <w:szCs w:val="21"/>
                    </w:rPr>
                  </w:pPr>
                </w:p>
              </w:tc>
              <w:tc>
                <w:tcPr>
                  <w:tcW w:w="1306" w:type="pct"/>
                </w:tcPr>
                <w:p w14:paraId="2EF8A0B3" w14:textId="77777777" w:rsidR="00367FC1" w:rsidRDefault="0000000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郑</w:t>
                  </w: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20"/>
                    </w:rPr>
                    <w:t>智</w:t>
                  </w:r>
                </w:p>
              </w:tc>
              <w:tc>
                <w:tcPr>
                  <w:tcW w:w="2387" w:type="pct"/>
                </w:tcPr>
                <w:p w14:paraId="1339AEE6" w14:textId="77777777" w:rsidR="00367FC1" w:rsidRDefault="00000000">
                  <w:pPr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</w:t>
                  </w:r>
                  <w:r>
                    <w:rPr>
                      <w:rFonts w:ascii="宋体" w:hAnsi="宋体"/>
                      <w:szCs w:val="21"/>
                    </w:rPr>
                    <w:t>3.3%</w:t>
                  </w:r>
                </w:p>
              </w:tc>
            </w:tr>
            <w:tr w:rsidR="00367FC1" w14:paraId="196D1C08" w14:textId="77777777">
              <w:tc>
                <w:tcPr>
                  <w:tcW w:w="1307" w:type="pct"/>
                  <w:vMerge/>
                </w:tcPr>
                <w:p w14:paraId="7C12D8E9" w14:textId="77777777" w:rsidR="00367FC1" w:rsidRDefault="00367FC1">
                  <w:pPr>
                    <w:jc w:val="center"/>
                    <w:rPr>
                      <w:rFonts w:ascii="宋体" w:hAnsi="宋体" w:hint="eastAsia"/>
                      <w:b/>
                      <w:szCs w:val="21"/>
                    </w:rPr>
                  </w:pPr>
                </w:p>
              </w:tc>
              <w:tc>
                <w:tcPr>
                  <w:tcW w:w="1306" w:type="pct"/>
                </w:tcPr>
                <w:p w14:paraId="7A185AD4" w14:textId="77777777" w:rsidR="00367FC1" w:rsidRDefault="00000000">
                  <w:pPr>
                    <w:widowControl/>
                    <w:jc w:val="center"/>
                    <w:rPr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周</w:t>
                  </w:r>
                  <w:r>
                    <w:rPr>
                      <w:rFonts w:hint="eastAsia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color w:val="000000"/>
                      <w:sz w:val="20"/>
                      <w:szCs w:val="20"/>
                    </w:rPr>
                    <w:t>程</w:t>
                  </w:r>
                </w:p>
              </w:tc>
              <w:tc>
                <w:tcPr>
                  <w:tcW w:w="2387" w:type="pct"/>
                </w:tcPr>
                <w:p w14:paraId="13615E58" w14:textId="77777777" w:rsidR="00367FC1" w:rsidRDefault="00000000">
                  <w:pPr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3</w:t>
                  </w:r>
                  <w:r>
                    <w:rPr>
                      <w:rFonts w:ascii="宋体" w:hAnsi="宋体"/>
                      <w:szCs w:val="21"/>
                    </w:rPr>
                    <w:t>3.3%</w:t>
                  </w:r>
                </w:p>
              </w:tc>
            </w:tr>
            <w:tr w:rsidR="00367FC1" w14:paraId="44368647" w14:textId="77777777">
              <w:tc>
                <w:tcPr>
                  <w:tcW w:w="1307" w:type="pct"/>
                </w:tcPr>
                <w:p w14:paraId="09D90C04" w14:textId="77777777" w:rsidR="00367FC1" w:rsidRDefault="00000000">
                  <w:pPr>
                    <w:jc w:val="center"/>
                    <w:rPr>
                      <w:rFonts w:ascii="宋体" w:hAnsi="宋体" w:hint="eastAsia"/>
                      <w:b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总计</w:t>
                  </w:r>
                </w:p>
              </w:tc>
              <w:tc>
                <w:tcPr>
                  <w:tcW w:w="1306" w:type="pct"/>
                  <w:tcBorders>
                    <w:tl2br w:val="single" w:sz="4" w:space="0" w:color="auto"/>
                  </w:tcBorders>
                </w:tcPr>
                <w:p w14:paraId="66AEB644" w14:textId="77777777" w:rsidR="00367FC1" w:rsidRDefault="00367FC1">
                  <w:pPr>
                    <w:jc w:val="center"/>
                    <w:rPr>
                      <w:rFonts w:ascii="宋体" w:hAnsi="宋体" w:hint="eastAsia"/>
                      <w:szCs w:val="21"/>
                    </w:rPr>
                  </w:pPr>
                </w:p>
              </w:tc>
              <w:tc>
                <w:tcPr>
                  <w:tcW w:w="2387" w:type="pct"/>
                </w:tcPr>
                <w:p w14:paraId="57932D1D" w14:textId="77777777" w:rsidR="00367FC1" w:rsidRDefault="00000000">
                  <w:pPr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1</w:t>
                  </w:r>
                  <w:r>
                    <w:rPr>
                      <w:rFonts w:ascii="宋体" w:hAnsi="宋体"/>
                      <w:szCs w:val="21"/>
                    </w:rPr>
                    <w:t>00%</w:t>
                  </w:r>
                </w:p>
              </w:tc>
            </w:tr>
          </w:tbl>
          <w:p w14:paraId="7ACA3C56" w14:textId="77777777" w:rsidR="00367FC1" w:rsidRDefault="00367FC1">
            <w:pPr>
              <w:spacing w:beforeLines="50" w:before="156"/>
              <w:rPr>
                <w:b/>
              </w:rPr>
            </w:pPr>
          </w:p>
        </w:tc>
      </w:tr>
      <w:tr w:rsidR="00367FC1" w14:paraId="60F0561D" w14:textId="77777777">
        <w:trPr>
          <w:trHeight w:val="5132"/>
        </w:trPr>
        <w:tc>
          <w:tcPr>
            <w:tcW w:w="8897" w:type="dxa"/>
          </w:tcPr>
          <w:p w14:paraId="47FBA6C3" w14:textId="77777777" w:rsidR="00367FC1" w:rsidRDefault="00000000">
            <w:pPr>
              <w:pStyle w:val="1"/>
            </w:pPr>
            <w:bookmarkStart w:id="8" w:name="_Toc215088661"/>
            <w:r>
              <w:lastRenderedPageBreak/>
              <w:t>二、</w:t>
            </w:r>
            <w:r>
              <w:rPr>
                <w:rFonts w:hint="eastAsia"/>
              </w:rPr>
              <w:t>需求分析</w:t>
            </w:r>
            <w:bookmarkEnd w:id="8"/>
          </w:p>
          <w:p w14:paraId="1C3962DB" w14:textId="77777777" w:rsidR="00367FC1" w:rsidRDefault="00000000">
            <w:pPr>
              <w:pStyle w:val="2"/>
            </w:pPr>
            <w:bookmarkStart w:id="9" w:name="_Toc215088662"/>
            <w:r>
              <w:rPr>
                <w:rFonts w:hint="eastAsia"/>
              </w:rPr>
              <w:t>2</w:t>
            </w:r>
            <w:r>
              <w:t>.1</w:t>
            </w:r>
            <w:r>
              <w:rPr>
                <w:rFonts w:hint="eastAsia"/>
              </w:rPr>
              <w:t>项目目标</w:t>
            </w:r>
            <w:bookmarkEnd w:id="9"/>
          </w:p>
          <w:p w14:paraId="60922121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将课程所学进行系统实践，提高数据挖掘与分析能力，产出具有一定实际意义的结论：</w:t>
            </w:r>
          </w:p>
          <w:p w14:paraId="610DEA52" w14:textId="77777777" w:rsidR="00367FC1" w:rsidRDefault="00000000">
            <w:pPr>
              <w:pStyle w:val="afa"/>
              <w:widowControl/>
              <w:numPr>
                <w:ilvl w:val="0"/>
                <w:numId w:val="2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数据理解与预处理：学习如何加载、查看和理解数据集，并处理其中可能存在的缺失值、异常值等问题，为后续分析打下坚实基础。</w:t>
            </w:r>
          </w:p>
          <w:p w14:paraId="6DE324E0" w14:textId="77777777" w:rsidR="00367FC1" w:rsidRDefault="00000000">
            <w:pPr>
              <w:pStyle w:val="afa"/>
              <w:widowControl/>
              <w:numPr>
                <w:ilvl w:val="0"/>
                <w:numId w:val="2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探索性数据分析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(EDA)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：通过可视化和统计方法，深入探索企鹅不同种类、性别、栖息地与它们形态特征（如喙长、体重等）之间的关系和分布规律。</w:t>
            </w:r>
          </w:p>
          <w:p w14:paraId="3E0AA474" w14:textId="77777777" w:rsidR="00367FC1" w:rsidRDefault="00000000">
            <w:pPr>
              <w:pStyle w:val="afa"/>
              <w:widowControl/>
              <w:numPr>
                <w:ilvl w:val="0"/>
                <w:numId w:val="2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预测模型构建：尝试构建至少两种机器学习模型，用于根据企鹅的形态特征来预测其种类或性别，并比较不同模型的性能。</w:t>
            </w:r>
          </w:p>
          <w:p w14:paraId="3953D261" w14:textId="77777777" w:rsidR="00367FC1" w:rsidRDefault="00000000">
            <w:pPr>
              <w:pStyle w:val="afa"/>
              <w:widowControl/>
              <w:numPr>
                <w:ilvl w:val="0"/>
                <w:numId w:val="2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无监督学习探索：使用聚类算法对企鹅数据进行分组，观察聚类结果是否与已知的企鹅种类相符，探索数据内在的结构。</w:t>
            </w:r>
          </w:p>
          <w:p w14:paraId="5FBA9DB7" w14:textId="77777777" w:rsidR="00367FC1" w:rsidRDefault="00000000">
            <w:pPr>
              <w:pStyle w:val="afa"/>
              <w:widowControl/>
              <w:numPr>
                <w:ilvl w:val="0"/>
                <w:numId w:val="2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关联规则挖掘：尝试发现数据中隐藏的关联关系，例如某些特征组合与特定企鹅种类或栖息地之间的关联。</w:t>
            </w:r>
          </w:p>
          <w:p w14:paraId="15416474" w14:textId="77777777" w:rsidR="00367FC1" w:rsidRDefault="00000000">
            <w:pPr>
              <w:pStyle w:val="afa"/>
              <w:widowControl/>
              <w:numPr>
                <w:ilvl w:val="0"/>
                <w:numId w:val="2"/>
              </w:numPr>
              <w:wordWrap w:val="0"/>
              <w:spacing w:beforeLines="50" w:before="156"/>
              <w:ind w:left="420"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报告撰写：将整个分析过程、方法、结果和结论整理成一份规范的数据分析报告，提升学术写作能力。</w:t>
            </w:r>
          </w:p>
          <w:p w14:paraId="08B769FF" w14:textId="77777777" w:rsidR="00367FC1" w:rsidRDefault="00000000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 xml:space="preserve">.2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功能需求</w:t>
            </w:r>
          </w:p>
          <w:p w14:paraId="7F6A036C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数据加载与检查：能够成功读取数据文件，并查看数据的基本信息。</w:t>
            </w:r>
          </w:p>
          <w:p w14:paraId="21123162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数据清洗：处理数据中的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缺失值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和异常值。</w:t>
            </w:r>
          </w:p>
          <w:p w14:paraId="51FD4CD9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数据可视化：利用各种图表（如直方图、散点图、箱线图、热力图等）直观展示数据特征和关系。</w:t>
            </w:r>
          </w:p>
          <w:p w14:paraId="7D7A0F46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特征工程：根据需要对特征进行处理，如特征编码、特征缩放、创建新的衍生特征等。</w:t>
            </w:r>
          </w:p>
          <w:p w14:paraId="4EA8E697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模型训练与评估：选择合适的算法（如逻辑回归、决策树、随机森林、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K-Means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等）进行模型训练，并使用适当的指标（如准确率、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F1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分数、混淆矩阵等）进行评估。</w:t>
            </w:r>
          </w:p>
          <w:p w14:paraId="40A319EE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lastRenderedPageBreak/>
              <w:t>结果分析与解释：对模型结果和分析发现进行解释，探讨其背后的生物学意义或生态意义。</w:t>
            </w:r>
          </w:p>
          <w:p w14:paraId="4C268897" w14:textId="77777777" w:rsidR="00367FC1" w:rsidRDefault="00000000">
            <w:pPr>
              <w:pStyle w:val="2"/>
            </w:pPr>
            <w:bookmarkStart w:id="10" w:name="_Toc215088663"/>
            <w:r>
              <w:rPr>
                <w:rFonts w:hint="eastAsia"/>
              </w:rPr>
              <w:t>2</w:t>
            </w:r>
            <w:r>
              <w:t>.3</w:t>
            </w:r>
            <w:r>
              <w:rPr>
                <w:rFonts w:hint="eastAsia"/>
              </w:rPr>
              <w:t>技术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要求</w:t>
            </w:r>
            <w:bookmarkEnd w:id="10"/>
          </w:p>
          <w:p w14:paraId="7D52ED7B" w14:textId="77777777" w:rsidR="00367FC1" w:rsidRDefault="00000000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编程语言：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Python3.</w:t>
            </w:r>
            <w:r>
              <w:rPr>
                <w:color w:val="000000"/>
                <w:kern w:val="0"/>
                <w:sz w:val="24"/>
                <w:szCs w:val="21"/>
              </w:rPr>
              <w:t>X</w:t>
            </w:r>
          </w:p>
          <w:p w14:paraId="716D85B6" w14:textId="77777777" w:rsidR="00367FC1" w:rsidRDefault="00000000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环境管理：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Anaconda</w:t>
            </w:r>
          </w:p>
          <w:p w14:paraId="11AF850A" w14:textId="77777777" w:rsidR="00367FC1" w:rsidRDefault="00000000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数据处理库：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pandas: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用于数据加载、清洗、探索和管理。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numpy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: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用于数值计算。</w:t>
            </w:r>
          </w:p>
          <w:p w14:paraId="158F9618" w14:textId="77777777" w:rsidR="00367FC1" w:rsidRDefault="00000000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数据可视化库：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matplotlib: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基础绘图库，用于创建各种静态图表。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seaborn: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基于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matplotlib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的高级绘图库，提供更美观和专业的图表样式。</w:t>
            </w:r>
          </w:p>
          <w:p w14:paraId="407DD8CE" w14:textId="77777777" w:rsidR="00367FC1" w:rsidRDefault="00000000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机器学习库：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scikit-learn(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sklearn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):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用于机器学习算法的实现，包括数据预处理、模型训练、评估等功能。</w:t>
            </w:r>
          </w:p>
          <w:p w14:paraId="36F3389E" w14:textId="77777777" w:rsidR="00367FC1" w:rsidRDefault="00000000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开发环境：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JupyterNotebook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：便于交互式编程和报告撰写。或其他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IDE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。</w:t>
            </w:r>
          </w:p>
          <w:p w14:paraId="2BCFE0D0" w14:textId="77777777" w:rsidR="00367FC1" w:rsidRDefault="00367FC1">
            <w:pPr>
              <w:spacing w:beforeLines="50" w:before="156"/>
              <w:rPr>
                <w:bCs/>
                <w:sz w:val="24"/>
              </w:rPr>
            </w:pPr>
          </w:p>
        </w:tc>
      </w:tr>
      <w:tr w:rsidR="00367FC1" w14:paraId="6BBF0B4E" w14:textId="77777777">
        <w:tc>
          <w:tcPr>
            <w:tcW w:w="8897" w:type="dxa"/>
          </w:tcPr>
          <w:p w14:paraId="7F248C78" w14:textId="77777777" w:rsidR="00367FC1" w:rsidRDefault="00000000">
            <w:pPr>
              <w:pStyle w:val="1"/>
            </w:pPr>
            <w:bookmarkStart w:id="11" w:name="_Toc215088664"/>
            <w:r>
              <w:rPr>
                <w:rFonts w:hint="eastAsia"/>
              </w:rPr>
              <w:lastRenderedPageBreak/>
              <w:t>三、设计思路与实现方法</w:t>
            </w:r>
            <w:bookmarkEnd w:id="11"/>
          </w:p>
          <w:p w14:paraId="382DD40D" w14:textId="77777777" w:rsidR="00367FC1" w:rsidRDefault="00000000">
            <w:pPr>
              <w:pStyle w:val="2"/>
            </w:pPr>
            <w:bookmarkStart w:id="12" w:name="_Toc215088665"/>
            <w:r>
              <w:rPr>
                <w:rFonts w:hint="eastAsia"/>
              </w:rPr>
              <w:t>3</w:t>
            </w:r>
            <w:r>
              <w:t>.1</w:t>
            </w:r>
            <w:r>
              <w:rPr>
                <w:rFonts w:hint="eastAsia"/>
              </w:rPr>
              <w:t>数据预处理</w:t>
            </w:r>
            <w:bookmarkEnd w:id="12"/>
          </w:p>
          <w:p w14:paraId="512CC552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缺失与异常清洗</w:t>
            </w:r>
          </w:p>
          <w:p w14:paraId="3D9AC962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针对缺失值，通过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pandas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库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df.isnull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().sum()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按列统计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，缺失率＜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5%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直接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dropna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删除；</w:t>
            </w:r>
          </w:p>
          <w:p w14:paraId="762C9255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针对异常值，通过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unique()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方法、箱线图检测分类特征异常值；</w:t>
            </w:r>
          </w:p>
          <w:p w14:paraId="26F6D000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衍生特征构建</w:t>
            </w:r>
          </w:p>
          <w:p w14:paraId="6596530F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基于业务理解创建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个衍生特征：</w:t>
            </w:r>
          </w:p>
          <w:p w14:paraId="52FD5617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culmen_ratio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：喙长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与喙深的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比值，反映喙部形态比例；</w:t>
            </w:r>
          </w:p>
          <w:p w14:paraId="5BDCA2EB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body_mass_kg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：体重单位转换，便于后续建模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时特征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尺度。</w:t>
            </w:r>
          </w:p>
          <w:p w14:paraId="3A630729" w14:textId="77777777" w:rsidR="00367FC1" w:rsidRDefault="00000000">
            <w:pPr>
              <w:pStyle w:val="2"/>
            </w:pPr>
            <w:bookmarkStart w:id="13" w:name="_Toc215088666"/>
            <w:r>
              <w:rPr>
                <w:rFonts w:hint="eastAsia"/>
              </w:rPr>
              <w:t>3</w:t>
            </w:r>
            <w:r>
              <w:t>.2</w:t>
            </w:r>
            <w:r>
              <w:rPr>
                <w:rFonts w:hint="eastAsia"/>
              </w:rPr>
              <w:t>数据探索性分析</w:t>
            </w:r>
            <w:bookmarkEnd w:id="13"/>
          </w:p>
          <w:p w14:paraId="0416780E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单变量分布分析</w:t>
            </w:r>
          </w:p>
          <w:p w14:paraId="6D08617D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分类特征：用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seaborn.countplot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绘制企鹅种类、岛屿分布柱状图，并添加百分比标签（如不同种类企鹅的占比）；</w:t>
            </w:r>
          </w:p>
          <w:p w14:paraId="7590DF49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数值特征：用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seaborn.histplot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结合核密度曲线（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kde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=True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）展示喙长、鳍状肢长度等核心特征的分布形态，判断数据偏度与集中趋势。</w:t>
            </w:r>
          </w:p>
          <w:p w14:paraId="51D2DC7E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双变量关联分析</w:t>
            </w:r>
          </w:p>
          <w:p w14:paraId="2161BA0C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相关性分析：通过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pandas.corr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()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计算数值特征间的相关系数，用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seaborn.heatmap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绘制热力图，可视化特征间的线性关联强度（如体重与鳍状肢长度的正相关）；</w:t>
            </w:r>
          </w:p>
          <w:p w14:paraId="3D2B23E5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lastRenderedPageBreak/>
              <w:t>回归关系：用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seaborn.regplot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绘制喙长与体重的散点图及回归线，直观展示两者的线性趋势。</w:t>
            </w:r>
          </w:p>
          <w:p w14:paraId="3B0CD13F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多维度对比分析</w:t>
            </w:r>
          </w:p>
          <w:p w14:paraId="75C43B8B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分组分布：用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seaborn.boxplot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对比不同种类企鹅的鳍状肢长度分布，以及不同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种类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-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性别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组合的体重差异；</w:t>
            </w:r>
          </w:p>
          <w:p w14:paraId="042D45A7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特征交互：通过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seaborn.pairplot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绘制核心形态特征（前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个数值特征）的配对散点图，按企鹅种类着色，观察特征组合与种类的关联模式。</w:t>
            </w:r>
          </w:p>
          <w:p w14:paraId="57D5B869" w14:textId="77777777" w:rsidR="00367FC1" w:rsidRDefault="00000000">
            <w:pPr>
              <w:pStyle w:val="2"/>
            </w:pPr>
            <w:bookmarkStart w:id="14" w:name="_Toc215088667"/>
            <w:r>
              <w:rPr>
                <w:rFonts w:hint="eastAsia"/>
              </w:rPr>
              <w:t>3</w:t>
            </w:r>
            <w:r>
              <w:t>.3</w:t>
            </w:r>
            <w:r>
              <w:rPr>
                <w:rFonts w:hint="eastAsia"/>
              </w:rPr>
              <w:t>分类模型构建</w:t>
            </w:r>
            <w:bookmarkEnd w:id="14"/>
          </w:p>
          <w:p w14:paraId="3D107C72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数据集划分</w:t>
            </w:r>
          </w:p>
          <w:p w14:paraId="3C82F542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特征集（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X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）选择合理特征；</w:t>
            </w:r>
          </w:p>
          <w:p w14:paraId="0707C8A3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目标变量：种类和性别；</w:t>
            </w:r>
          </w:p>
          <w:p w14:paraId="50A8B8A8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采用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train_test_split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按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8:2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比例划分训练集与测试集，设置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stratify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参数保持划分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后目标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变量的分布与原始数据一致，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random_state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=42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保证结果可复现。</w:t>
            </w:r>
          </w:p>
          <w:p w14:paraId="73C0DBA5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模型选择与训练</w:t>
            </w:r>
          </w:p>
          <w:p w14:paraId="48B7483F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选取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种经典分类算法：</w:t>
            </w:r>
          </w:p>
          <w:p w14:paraId="3A5B63BE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逻辑回归（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LogisticRegression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）；</w:t>
            </w:r>
          </w:p>
          <w:p w14:paraId="5F0E351B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决策树（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DecisionTreeClassifier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）；</w:t>
            </w:r>
          </w:p>
          <w:p w14:paraId="3F1838C8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随机森林（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RandomForestClassifier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）；</w:t>
            </w:r>
          </w:p>
          <w:p w14:paraId="1F4720AF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模型评估</w:t>
            </w:r>
          </w:p>
          <w:p w14:paraId="06BD8CC1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稳定性评估：通过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cross_val_score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实现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10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折交叉验证，计算平均准确率及标准差，评估模型在不同数据子集上的稳定性；</w:t>
            </w:r>
          </w:p>
          <w:p w14:paraId="30CD7DEA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泛化能力评估：在测试集上通过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accuracy_score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计算准确率，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classification_report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输出精确率、召回率、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F1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值，并用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seaborn.heatmap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可视化混淆矩阵，全面评估模型性能。</w:t>
            </w:r>
          </w:p>
          <w:p w14:paraId="56643D84" w14:textId="77777777" w:rsidR="00367FC1" w:rsidRDefault="00000000">
            <w:pPr>
              <w:pStyle w:val="2"/>
            </w:pPr>
            <w:bookmarkStart w:id="15" w:name="_Toc215088668"/>
            <w:r>
              <w:rPr>
                <w:rFonts w:hint="eastAsia"/>
              </w:rPr>
              <w:t>3</w:t>
            </w:r>
            <w:r>
              <w:t>.4</w:t>
            </w:r>
            <w:r>
              <w:rPr>
                <w:rFonts w:hint="eastAsia"/>
              </w:rPr>
              <w:t>聚类分析</w:t>
            </w:r>
            <w:bookmarkEnd w:id="15"/>
          </w:p>
          <w:p w14:paraId="5E98E40B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数据降维</w:t>
            </w:r>
          </w:p>
          <w:p w14:paraId="2A7153D6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对形态特征集（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X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）采用主成分分析（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PCA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）降维，保留累计解释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方差率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较高的主成分（如前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或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个），减少特征维度以提升聚类效率和可视化效果。</w:t>
            </w:r>
          </w:p>
          <w:p w14:paraId="58AA0A6A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聚类算法选择与参数优化</w:t>
            </w:r>
          </w:p>
          <w:p w14:paraId="0E5E5DE7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采用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KMeans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聚类算法，通过以下方法确定最佳聚类数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：</w:t>
            </w:r>
          </w:p>
          <w:p w14:paraId="55450EC7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肘部法则：计算不同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值（如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2-6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）对应的误差平方和（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SSE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），绘制折线图，选取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SSE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下降趋势变缓的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值；</w:t>
            </w:r>
          </w:p>
          <w:p w14:paraId="5554DA68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lastRenderedPageBreak/>
              <w:t>轮廓系数：计算不同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值的平均轮廓系数，选取系数接近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且稳定性高的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值（理论上应接近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已知种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类数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）。</w:t>
            </w:r>
          </w:p>
          <w:p w14:paraId="334BBA1F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结果可视化与分析</w:t>
            </w:r>
          </w:p>
          <w:p w14:paraId="7B301824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基于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降维后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的主成分绘制聚类散点图，对比聚类标签与真实种类标签的吻合程度，分析聚类结果与已知分类的一致性。</w:t>
            </w:r>
          </w:p>
          <w:p w14:paraId="7F1B17F5" w14:textId="77777777" w:rsidR="00367FC1" w:rsidRDefault="00000000">
            <w:pPr>
              <w:pStyle w:val="2"/>
            </w:pPr>
            <w:bookmarkStart w:id="16" w:name="_Toc215088669"/>
            <w:r>
              <w:rPr>
                <w:rFonts w:hint="eastAsia"/>
              </w:rPr>
              <w:t>3</w:t>
            </w:r>
            <w:r>
              <w:t>.5</w:t>
            </w:r>
            <w:r>
              <w:rPr>
                <w:rFonts w:hint="eastAsia"/>
              </w:rPr>
              <w:t>关联规则挖掘</w:t>
            </w:r>
            <w:bookmarkEnd w:id="16"/>
          </w:p>
          <w:p w14:paraId="4D730E02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数据预处理</w:t>
            </w:r>
          </w:p>
          <w:p w14:paraId="51ED543E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将连续型形态特征（如喙长、体重）通过离散化（如等宽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/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等频分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箱）转换为分类特征（如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喙长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_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短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喙长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_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中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喙长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_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长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"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），与原有分类特征（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species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island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sex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）共同构成关联分析的项集。</w:t>
            </w:r>
          </w:p>
          <w:p w14:paraId="18C5AF7C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关联规则提取</w:t>
            </w:r>
          </w:p>
          <w:p w14:paraId="72E9DD2B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采用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Apriori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算法，设置合理的最小支持度和最小置信度，筛选频繁项集并生成关联规则，重点关注：</w:t>
            </w:r>
          </w:p>
          <w:p w14:paraId="10D6B282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物种与栖息地的关联（如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{species=Adelie}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→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{island=Torgersen}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）；</w:t>
            </w:r>
          </w:p>
          <w:p w14:paraId="178AF0AF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物种与形态特征的关联（如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{species=Gentoo}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→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{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flipper_length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=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长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}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）；</w:t>
            </w:r>
          </w:p>
          <w:p w14:paraId="484019AE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栖息地与形态特征的关联（如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{island=Biscoe}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→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{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body_mass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=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重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}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）。</w:t>
            </w:r>
          </w:p>
          <w:p w14:paraId="5E25F336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规则评估</w:t>
            </w:r>
          </w:p>
          <w:p w14:paraId="70F05800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通过支持度（规则出现频率）、置信度（规则可靠性）和提升度（规则相关性）评估规则重要性，筛选提升度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&gt;1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的有效关联规则，分析其业务意义。</w:t>
            </w:r>
          </w:p>
          <w:p w14:paraId="4F6CDBBB" w14:textId="77777777" w:rsidR="00367FC1" w:rsidRDefault="00367FC1">
            <w:pPr>
              <w:jc w:val="left"/>
              <w:rPr>
                <w:sz w:val="28"/>
                <w:szCs w:val="28"/>
              </w:rPr>
            </w:pPr>
          </w:p>
          <w:p w14:paraId="1E3665C9" w14:textId="77777777" w:rsidR="00367FC1" w:rsidRDefault="00000000">
            <w:pPr>
              <w:pStyle w:val="1"/>
            </w:pPr>
            <w:bookmarkStart w:id="17" w:name="_Toc215088670"/>
            <w:r>
              <w:rPr>
                <w:rFonts w:hint="eastAsia"/>
              </w:rPr>
              <w:t>四、结果展示和关键代码分析</w:t>
            </w:r>
            <w:bookmarkEnd w:id="17"/>
          </w:p>
          <w:p w14:paraId="27EB831F" w14:textId="77777777" w:rsidR="00367FC1" w:rsidRDefault="00000000">
            <w:pPr>
              <w:pStyle w:val="afa"/>
              <w:widowControl/>
              <w:wordWrap w:val="0"/>
              <w:spacing w:beforeLines="50" w:before="156"/>
              <w:ind w:firstLine="480"/>
              <w:rPr>
                <w:rStyle w:val="af7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所有代码、文档已开源至：</w:t>
            </w:r>
            <w:r>
              <w:fldChar w:fldCharType="begin"/>
            </w:r>
            <w:r>
              <w:instrText xml:space="preserve"> HYPERLINK "https://github.com/GALA-Lin/2025-Fall-Term-Data-Mining-Course-Final-Report" </w:instrText>
            </w:r>
            <w:r>
              <w:fldChar w:fldCharType="separate"/>
            </w:r>
            <w:r>
              <w:rPr>
                <w:rStyle w:val="af7"/>
                <w:kern w:val="0"/>
                <w:sz w:val="24"/>
                <w:szCs w:val="21"/>
              </w:rPr>
              <w:t>https://github.com/GALA-Lin/2025-Fall-Term-Data-Mining-Course-Final-Report</w:t>
            </w:r>
            <w:r>
              <w:rPr>
                <w:rStyle w:val="af7"/>
                <w:kern w:val="0"/>
                <w:sz w:val="24"/>
                <w:szCs w:val="21"/>
              </w:rPr>
              <w:fldChar w:fldCharType="end"/>
            </w:r>
          </w:p>
          <w:p w14:paraId="11121175" w14:textId="77777777" w:rsidR="00367FC1" w:rsidRDefault="00000000">
            <w:pPr>
              <w:pStyle w:val="2"/>
            </w:pPr>
            <w:bookmarkStart w:id="18" w:name="_Toc215088671"/>
            <w:r>
              <w:rPr>
                <w:rFonts w:hint="eastAsia"/>
              </w:rPr>
              <w:t>4</w:t>
            </w:r>
            <w:r>
              <w:t xml:space="preserve">.1 </w:t>
            </w:r>
            <w:r>
              <w:rPr>
                <w:rFonts w:hint="eastAsia"/>
              </w:rPr>
              <w:t>数据清洗</w:t>
            </w:r>
            <w:bookmarkEnd w:id="18"/>
          </w:p>
          <w:p w14:paraId="7D347D22" w14:textId="77777777" w:rsidR="00367FC1" w:rsidRDefault="00367FC1"/>
          <w:p w14:paraId="61B17411" w14:textId="77777777" w:rsidR="00367FC1" w:rsidRDefault="00000000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 xml:space="preserve"># 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统计缺失值</w:t>
            </w:r>
          </w:p>
          <w:p w14:paraId="6FBE8D9C" w14:textId="77777777" w:rsidR="00367FC1" w:rsidRDefault="00000000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missing_info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859900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.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isnull</w:t>
            </w:r>
            <w:proofErr w:type="spellEnd"/>
            <w:proofErr w:type="gram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proofErr w:type="gramStart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).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sum</w:t>
            </w:r>
            <w:proofErr w:type="gram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()</w:t>
            </w:r>
          </w:p>
          <w:p w14:paraId="7C4B86EA" w14:textId="77777777" w:rsidR="00367FC1" w:rsidRDefault="00000000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missing_ratio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859900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(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missing_info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/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len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)) </w:t>
            </w:r>
            <w:r>
              <w:rPr>
                <w:rFonts w:ascii="Consolas" w:hAnsi="Consolas" w:cs="宋体"/>
                <w:color w:val="859900"/>
                <w:kern w:val="0"/>
                <w:szCs w:val="21"/>
              </w:rPr>
              <w:t>*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D33682"/>
                <w:kern w:val="0"/>
                <w:szCs w:val="21"/>
              </w:rPr>
              <w:t>100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 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 xml:space="preserve"># 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计算缺失比例（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%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）</w:t>
            </w:r>
          </w:p>
          <w:p w14:paraId="7883B8EA" w14:textId="77777777" w:rsidR="00367FC1" w:rsidRDefault="00000000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missing_df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859900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宋体"/>
                <w:color w:val="CB4B16"/>
                <w:kern w:val="0"/>
                <w:szCs w:val="21"/>
              </w:rPr>
              <w:t>pd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.</w:t>
            </w:r>
            <w:r>
              <w:rPr>
                <w:rFonts w:ascii="Consolas" w:hAnsi="Consolas" w:cs="宋体"/>
                <w:color w:val="CB4B16"/>
                <w:kern w:val="0"/>
                <w:szCs w:val="21"/>
              </w:rPr>
              <w:t>DataFrame</w:t>
            </w:r>
            <w:proofErr w:type="spellEnd"/>
            <w:proofErr w:type="gram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({</w:t>
            </w:r>
          </w:p>
          <w:p w14:paraId="7059D73A" w14:textId="77777777" w:rsidR="00367FC1" w:rsidRDefault="00000000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    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'</w:t>
            </w:r>
            <w:proofErr w:type="gramStart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缺失值数量</w:t>
            </w:r>
            <w:proofErr w:type="gramEnd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'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: 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missing_info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,</w:t>
            </w:r>
          </w:p>
          <w:p w14:paraId="41A2AD67" w14:textId="77777777" w:rsidR="00367FC1" w:rsidRDefault="00000000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    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'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缺失比例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(%)'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: 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missing_</w:t>
            </w:r>
            <w:proofErr w:type="gram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ratio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.round</w:t>
            </w:r>
            <w:proofErr w:type="spellEnd"/>
            <w:proofErr w:type="gram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r>
              <w:rPr>
                <w:rFonts w:ascii="Consolas" w:hAnsi="Consolas" w:cs="宋体"/>
                <w:color w:val="D33682"/>
                <w:kern w:val="0"/>
                <w:szCs w:val="21"/>
              </w:rPr>
              <w:t>2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)</w:t>
            </w:r>
          </w:p>
          <w:p w14:paraId="18E32076" w14:textId="77777777" w:rsidR="00367FC1" w:rsidRDefault="00000000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})</w:t>
            </w:r>
          </w:p>
          <w:p w14:paraId="5C6112C0" w14:textId="77777777" w:rsidR="00367FC1" w:rsidRDefault="00000000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print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proofErr w:type="gramStart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缺失值</w:t>
            </w:r>
            <w:proofErr w:type="gramEnd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统计：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)</w:t>
            </w:r>
          </w:p>
          <w:p w14:paraId="13193F52" w14:textId="77777777" w:rsidR="00367FC1" w:rsidRDefault="00000000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print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missing_df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missing_df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'</w:t>
            </w:r>
            <w:proofErr w:type="gramStart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缺失值数量</w:t>
            </w:r>
            <w:proofErr w:type="gramEnd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'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] 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&gt;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D33682"/>
                <w:kern w:val="0"/>
                <w:szCs w:val="21"/>
              </w:rPr>
              <w:t>0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])</w:t>
            </w:r>
          </w:p>
          <w:p w14:paraId="4A9EF206" w14:textId="77777777" w:rsidR="00367FC1" w:rsidRDefault="00367FC1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</w:p>
          <w:p w14:paraId="4EB7A3B9" w14:textId="77777777" w:rsidR="00367FC1" w:rsidRDefault="00000000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lastRenderedPageBreak/>
              <w:t xml:space="preserve"># 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处理缺失值（因</w:t>
            </w:r>
            <w:proofErr w:type="gramStart"/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缺失占</w:t>
            </w:r>
            <w:proofErr w:type="gramEnd"/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比低，直接删除）</w:t>
            </w:r>
          </w:p>
          <w:p w14:paraId="7610DE59" w14:textId="77777777" w:rsidR="00367FC1" w:rsidRDefault="00000000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859900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.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dropna</w:t>
            </w:r>
            <w:proofErr w:type="spellEnd"/>
            <w:proofErr w:type="gram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()  </w:t>
            </w:r>
          </w:p>
          <w:p w14:paraId="002EFCFD" w14:textId="77777777" w:rsidR="00367FC1" w:rsidRDefault="00000000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print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r>
              <w:rPr>
                <w:rFonts w:ascii="Consolas" w:hAnsi="Consolas" w:cs="宋体"/>
                <w:b/>
                <w:bCs/>
                <w:color w:val="586E75"/>
                <w:kern w:val="0"/>
                <w:szCs w:val="21"/>
              </w:rPr>
              <w:t>f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>
              <w:rPr>
                <w:rFonts w:ascii="Consolas" w:hAnsi="Consolas" w:cs="宋体"/>
                <w:color w:val="CB4B16"/>
                <w:kern w:val="0"/>
                <w:szCs w:val="21"/>
              </w:rPr>
              <w:t>\n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删除</w:t>
            </w:r>
            <w:proofErr w:type="gramStart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缺失值</w:t>
            </w:r>
            <w:proofErr w:type="gramEnd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后数据量：</w:t>
            </w:r>
            <w:r>
              <w:rPr>
                <w:rFonts w:ascii="Consolas" w:hAnsi="Consolas" w:cs="宋体"/>
                <w:color w:val="CB4B16"/>
                <w:kern w:val="0"/>
                <w:szCs w:val="21"/>
              </w:rPr>
              <w:t>{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.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shape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r>
              <w:rPr>
                <w:rFonts w:ascii="Consolas" w:hAnsi="Consolas" w:cs="宋体"/>
                <w:color w:val="D33682"/>
                <w:kern w:val="0"/>
                <w:szCs w:val="21"/>
              </w:rPr>
              <w:t>0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]</w:t>
            </w:r>
            <w:r>
              <w:rPr>
                <w:rFonts w:ascii="Consolas" w:hAnsi="Consolas" w:cs="宋体"/>
                <w:color w:val="CB4B16"/>
                <w:kern w:val="0"/>
                <w:szCs w:val="21"/>
              </w:rPr>
              <w:t>}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行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)</w:t>
            </w:r>
          </w:p>
          <w:p w14:paraId="25AC24BE" w14:textId="77777777" w:rsidR="00367FC1" w:rsidRDefault="00367FC1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</w:p>
          <w:p w14:paraId="580A54A8" w14:textId="77777777" w:rsidR="00367FC1" w:rsidRDefault="00000000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 xml:space="preserve"># 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识别并修正异常值（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sex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字段的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"."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）</w:t>
            </w:r>
          </w:p>
          <w:p w14:paraId="1F5E8BC6" w14:textId="77777777" w:rsidR="00367FC1" w:rsidRDefault="00000000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print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>
              <w:rPr>
                <w:rFonts w:ascii="Consolas" w:hAnsi="Consolas" w:cs="宋体"/>
                <w:color w:val="CB4B16"/>
                <w:kern w:val="0"/>
                <w:szCs w:val="21"/>
              </w:rPr>
              <w:t>\</w:t>
            </w:r>
            <w:proofErr w:type="spellStart"/>
            <w:r>
              <w:rPr>
                <w:rFonts w:ascii="Consolas" w:hAnsi="Consolas" w:cs="宋体"/>
                <w:color w:val="CB4B16"/>
                <w:kern w:val="0"/>
                <w:szCs w:val="21"/>
              </w:rPr>
              <w:t>n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sex</w:t>
            </w:r>
            <w:proofErr w:type="spellEnd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字段唯一值：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, 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'sex'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].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unique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())</w:t>
            </w:r>
          </w:p>
          <w:p w14:paraId="0924DD23" w14:textId="77777777" w:rsidR="00367FC1" w:rsidRDefault="00000000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859900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'sex'</w:t>
            </w:r>
            <w:proofErr w:type="gramStart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] 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!</w:t>
            </w:r>
            <w:proofErr w:type="gramEnd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=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 xml:space="preserve"> </w:t>
            </w:r>
            <w:proofErr w:type="gramStart"/>
            <w:r>
              <w:rPr>
                <w:rFonts w:ascii="Consolas" w:hAnsi="Consolas" w:cs="宋体"/>
                <w:color w:val="2AA198"/>
                <w:kern w:val="0"/>
                <w:szCs w:val="21"/>
              </w:rPr>
              <w:t>'.'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]  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#</w:t>
            </w:r>
            <w:proofErr w:type="gramEnd"/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过滤异常值</w:t>
            </w:r>
            <w:r>
              <w:rPr>
                <w:rFonts w:ascii="Consolas" w:hAnsi="Consolas" w:cs="宋体"/>
                <w:i/>
                <w:iCs/>
                <w:color w:val="93A1A1"/>
                <w:kern w:val="0"/>
                <w:szCs w:val="21"/>
              </w:rPr>
              <w:t>"."</w:t>
            </w:r>
          </w:p>
          <w:p w14:paraId="66442FA6" w14:textId="77777777" w:rsidR="00367FC1" w:rsidRDefault="00000000">
            <w:pPr>
              <w:widowControl/>
              <w:shd w:val="clear" w:color="auto" w:fill="FDF6E3"/>
              <w:spacing w:line="285" w:lineRule="atLeast"/>
              <w:jc w:val="left"/>
              <w:rPr>
                <w:rFonts w:ascii="Consolas" w:hAnsi="Consolas" w:cs="宋体"/>
                <w:color w:val="657B83"/>
                <w:kern w:val="0"/>
                <w:szCs w:val="21"/>
              </w:rPr>
            </w:pP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print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(</w:t>
            </w:r>
            <w:r>
              <w:rPr>
                <w:rFonts w:ascii="Consolas" w:hAnsi="Consolas" w:cs="宋体"/>
                <w:b/>
                <w:bCs/>
                <w:color w:val="586E75"/>
                <w:kern w:val="0"/>
                <w:szCs w:val="21"/>
              </w:rPr>
              <w:t>f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修正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sex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异常值后数据量：</w:t>
            </w:r>
            <w:r>
              <w:rPr>
                <w:rFonts w:ascii="Consolas" w:hAnsi="Consolas" w:cs="宋体"/>
                <w:color w:val="CB4B16"/>
                <w:kern w:val="0"/>
                <w:szCs w:val="21"/>
              </w:rPr>
              <w:t>{</w:t>
            </w:r>
            <w:proofErr w:type="spellStart"/>
            <w:r>
              <w:rPr>
                <w:rFonts w:ascii="Consolas" w:hAnsi="Consolas" w:cs="宋体"/>
                <w:color w:val="268BD2"/>
                <w:kern w:val="0"/>
                <w:szCs w:val="21"/>
              </w:rPr>
              <w:t>df_clean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.</w:t>
            </w:r>
            <w:r>
              <w:rPr>
                <w:rFonts w:ascii="Consolas" w:hAnsi="Consolas" w:cs="宋体"/>
                <w:color w:val="268BD2"/>
                <w:kern w:val="0"/>
                <w:szCs w:val="21"/>
              </w:rPr>
              <w:t>shape</w:t>
            </w:r>
            <w:proofErr w:type="spellEnd"/>
            <w:r>
              <w:rPr>
                <w:rFonts w:ascii="Consolas" w:hAnsi="Consolas" w:cs="宋体"/>
                <w:color w:val="657B83"/>
                <w:kern w:val="0"/>
                <w:szCs w:val="21"/>
              </w:rPr>
              <w:t>[</w:t>
            </w:r>
            <w:r>
              <w:rPr>
                <w:rFonts w:ascii="Consolas" w:hAnsi="Consolas" w:cs="宋体"/>
                <w:color w:val="D33682"/>
                <w:kern w:val="0"/>
                <w:szCs w:val="21"/>
              </w:rPr>
              <w:t>0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]</w:t>
            </w:r>
            <w:r>
              <w:rPr>
                <w:rFonts w:ascii="Consolas" w:hAnsi="Consolas" w:cs="宋体"/>
                <w:color w:val="CB4B16"/>
                <w:kern w:val="0"/>
                <w:szCs w:val="21"/>
              </w:rPr>
              <w:t>}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 xml:space="preserve"> 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行</w:t>
            </w:r>
            <w:r>
              <w:rPr>
                <w:rFonts w:ascii="Consolas" w:hAnsi="Consolas" w:cs="宋体"/>
                <w:color w:val="2AA198"/>
                <w:kern w:val="0"/>
                <w:szCs w:val="21"/>
              </w:rPr>
              <w:t>"</w:t>
            </w:r>
            <w:r>
              <w:rPr>
                <w:rFonts w:ascii="Consolas" w:hAnsi="Consolas" w:cs="宋体"/>
                <w:color w:val="657B83"/>
                <w:kern w:val="0"/>
                <w:szCs w:val="21"/>
              </w:rPr>
              <w:t>)</w:t>
            </w:r>
          </w:p>
          <w:p w14:paraId="60E4EC63" w14:textId="77777777" w:rsidR="00367FC1" w:rsidRDefault="00367FC1">
            <w:pPr>
              <w:widowControl/>
              <w:wordWrap w:val="0"/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p w14:paraId="494D802F" w14:textId="77777777" w:rsidR="00367FC1" w:rsidRDefault="00000000">
            <w:pPr>
              <w:pStyle w:val="2"/>
            </w:pPr>
            <w:bookmarkStart w:id="19" w:name="_Toc215088672"/>
            <w:r>
              <w:rPr>
                <w:rFonts w:hint="eastAsia"/>
              </w:rPr>
              <w:t>4</w:t>
            </w:r>
            <w:r>
              <w:t>.2 EDA</w:t>
            </w:r>
            <w:bookmarkEnd w:id="19"/>
          </w:p>
          <w:p w14:paraId="3D3B6C55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从图</w:t>
            </w:r>
            <w:r>
              <w:rPr>
                <w:color w:val="000000"/>
                <w:kern w:val="0"/>
                <w:sz w:val="24"/>
                <w:szCs w:val="21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.1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的种类分布柱状图可以看到，本次分析的样本中，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Adelie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企鹅占比最高（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43.8%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），是数量最多的企鹅种类；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Chinstrap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企鹅占比最低（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20.4%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），样本量相对较少；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Gentoo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企鹅占比为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35.7%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，介于两者之间。</w:t>
            </w:r>
          </w:p>
          <w:p w14:paraId="2BB7C9E1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这一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分布既覆盖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了三种企鹅的核心群体，也反映了实际观测中不同企鹅的种群规模差异。</w:t>
            </w:r>
          </w:p>
          <w:p w14:paraId="44C87DC7" w14:textId="77777777" w:rsidR="00367FC1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0E9617A" wp14:editId="744D5CC2">
                  <wp:extent cx="5273040" cy="2919095"/>
                  <wp:effectExtent l="0" t="0" r="381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1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8E083E" w14:textId="77777777" w:rsidR="00367FC1" w:rsidRDefault="00000000">
            <w:pPr>
              <w:pStyle w:val="a5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STYLEREF 1 \s</w:instrText>
            </w:r>
            <w:r>
              <w:instrText xml:space="preserve"> </w:instrText>
            </w:r>
            <w:r>
              <w:fldChar w:fldCharType="separate"/>
            </w:r>
            <w:r>
              <w:t>0</w:t>
            </w:r>
            <w:r>
              <w:fldChar w:fldCharType="end"/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企鹅种类发布</w:t>
            </w:r>
          </w:p>
          <w:p w14:paraId="15DF2145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图</w:t>
            </w:r>
            <w:r>
              <w:rPr>
                <w:color w:val="000000"/>
                <w:kern w:val="0"/>
                <w:sz w:val="24"/>
                <w:szCs w:val="21"/>
              </w:rPr>
              <w:t>4.2</w:t>
            </w:r>
            <w:r>
              <w:rPr>
                <w:color w:val="000000"/>
                <w:kern w:val="0"/>
                <w:sz w:val="24"/>
                <w:szCs w:val="21"/>
              </w:rPr>
              <w:t>的岛屿</w:t>
            </w:r>
            <w:r>
              <w:rPr>
                <w:color w:val="000000"/>
                <w:kern w:val="0"/>
                <w:sz w:val="24"/>
                <w:szCs w:val="21"/>
              </w:rPr>
              <w:t>-</w:t>
            </w:r>
            <w:r>
              <w:rPr>
                <w:color w:val="000000"/>
                <w:kern w:val="0"/>
                <w:sz w:val="24"/>
                <w:szCs w:val="21"/>
              </w:rPr>
              <w:t>种类分布图表明，企鹅的栖息范围与种类存在明显的绑定特征：</w:t>
            </w:r>
            <w:r>
              <w:rPr>
                <w:color w:val="000000"/>
                <w:kern w:val="0"/>
                <w:sz w:val="24"/>
                <w:szCs w:val="21"/>
              </w:rPr>
              <w:t xml:space="preserve">Gentoo </w:t>
            </w:r>
            <w:r>
              <w:rPr>
                <w:color w:val="000000"/>
                <w:kern w:val="0"/>
                <w:sz w:val="24"/>
                <w:szCs w:val="21"/>
              </w:rPr>
              <w:t>企鹅仅出现在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Biscoe </w:t>
            </w:r>
            <w:r>
              <w:rPr>
                <w:color w:val="000000"/>
                <w:kern w:val="0"/>
                <w:sz w:val="24"/>
                <w:szCs w:val="21"/>
              </w:rPr>
              <w:t>岛，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Chinstrap </w:t>
            </w:r>
            <w:r>
              <w:rPr>
                <w:color w:val="000000"/>
                <w:kern w:val="0"/>
                <w:sz w:val="24"/>
                <w:szCs w:val="21"/>
              </w:rPr>
              <w:t>企鹅仅分布在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Dream </w:t>
            </w:r>
            <w:r>
              <w:rPr>
                <w:color w:val="000000"/>
                <w:kern w:val="0"/>
                <w:sz w:val="24"/>
                <w:szCs w:val="21"/>
              </w:rPr>
              <w:t>岛，而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Adelie </w:t>
            </w:r>
            <w:r>
              <w:rPr>
                <w:color w:val="000000"/>
                <w:kern w:val="0"/>
                <w:sz w:val="24"/>
                <w:szCs w:val="21"/>
              </w:rPr>
              <w:t>企鹅则同时出现在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Torgersen 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Biscoe </w:t>
            </w:r>
            <w:r>
              <w:rPr>
                <w:color w:val="000000"/>
                <w:kern w:val="0"/>
                <w:sz w:val="24"/>
                <w:szCs w:val="21"/>
              </w:rPr>
              <w:t>岛。这说明不同企鹅种类对栖息地有特定偏好，也体现了南极企鹅种群的生态位分化。</w:t>
            </w:r>
          </w:p>
          <w:p w14:paraId="2C0C1960" w14:textId="77777777" w:rsidR="00367FC1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56EC7DB4" wp14:editId="499F4CB7">
                  <wp:extent cx="5273675" cy="3324860"/>
                  <wp:effectExtent l="0" t="0" r="3175" b="889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25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365263" w14:textId="77777777" w:rsidR="00367FC1" w:rsidRDefault="00000000">
            <w:pPr>
              <w:pStyle w:val="a5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STYLEREF 1 \s</w:instrText>
            </w:r>
            <w:r>
              <w:instrText xml:space="preserve"> </w:instrText>
            </w:r>
            <w:r>
              <w:fldChar w:fldCharType="separate"/>
            </w:r>
            <w:r>
              <w:t>0</w:t>
            </w:r>
            <w:r>
              <w:fldChar w:fldCharType="end"/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不同岛屿的企鹅种类分布</w:t>
            </w:r>
          </w:p>
          <w:p w14:paraId="2A0389FD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图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4.3 </w:t>
            </w:r>
            <w:r>
              <w:rPr>
                <w:color w:val="000000"/>
                <w:kern w:val="0"/>
                <w:sz w:val="24"/>
                <w:szCs w:val="21"/>
              </w:rPr>
              <w:t>的直方图与核密度图可以观察到，企鹅的喙长、喙深、鳍状肢长度、体重这</w:t>
            </w:r>
            <w:r>
              <w:rPr>
                <w:color w:val="000000"/>
                <w:kern w:val="0"/>
                <w:sz w:val="24"/>
                <w:szCs w:val="21"/>
              </w:rPr>
              <w:t>4</w:t>
            </w:r>
            <w:r>
              <w:rPr>
                <w:color w:val="000000"/>
                <w:kern w:val="0"/>
                <w:sz w:val="24"/>
                <w:szCs w:val="21"/>
              </w:rPr>
              <w:t>个核心形态特征，分布均相对集中，没有出现极端分散的情况，说明本次样本的企鹅个体特征差异在合理范围内；其中鳍状肢长度、体重的分布峰值更突出，意味着这两个特征在企鹅群体中的共性更强。</w:t>
            </w:r>
          </w:p>
          <w:p w14:paraId="64D18992" w14:textId="77777777" w:rsidR="00367FC1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F4ED8A6" wp14:editId="0EDA6626">
                  <wp:extent cx="4577080" cy="402145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0511" cy="4033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979E00" w14:textId="77777777" w:rsidR="00367FC1" w:rsidRDefault="00000000">
            <w:pPr>
              <w:pStyle w:val="a5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STYLEREF 1 \s</w:instrText>
            </w:r>
            <w:r>
              <w:instrText xml:space="preserve"> </w:instrText>
            </w:r>
            <w:r>
              <w:fldChar w:fldCharType="separate"/>
            </w:r>
            <w:r>
              <w:t>0</w:t>
            </w:r>
            <w:r>
              <w:fldChar w:fldCharType="end"/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数值特征分布直方图与核密度图</w:t>
            </w:r>
          </w:p>
          <w:p w14:paraId="3495386C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lastRenderedPageBreak/>
              <w:t>图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4</w:t>
            </w:r>
            <w:r>
              <w:rPr>
                <w:color w:val="000000"/>
                <w:kern w:val="0"/>
                <w:sz w:val="24"/>
                <w:szCs w:val="21"/>
              </w:rPr>
              <w:t>.4</w:t>
            </w:r>
            <w:r>
              <w:rPr>
                <w:color w:val="000000"/>
                <w:kern w:val="0"/>
                <w:sz w:val="24"/>
                <w:szCs w:val="21"/>
              </w:rPr>
              <w:t>的相关性热力图清晰呈现了特征间的关联：鳍状肢长度与体重呈强正相关（相关系数</w:t>
            </w:r>
            <w:r>
              <w:rPr>
                <w:color w:val="000000"/>
                <w:kern w:val="0"/>
                <w:sz w:val="24"/>
                <w:szCs w:val="21"/>
              </w:rPr>
              <w:t>0.87</w:t>
            </w:r>
            <w:r>
              <w:rPr>
                <w:color w:val="000000"/>
                <w:kern w:val="0"/>
                <w:sz w:val="24"/>
                <w:szCs w:val="21"/>
              </w:rPr>
              <w:t>），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图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4</w:t>
            </w:r>
            <w:r>
              <w:rPr>
                <w:color w:val="000000"/>
                <w:kern w:val="0"/>
                <w:sz w:val="24"/>
                <w:szCs w:val="21"/>
              </w:rPr>
              <w:t>.5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也</w:t>
            </w:r>
            <w:r>
              <w:rPr>
                <w:color w:val="000000"/>
                <w:kern w:val="0"/>
                <w:sz w:val="24"/>
                <w:szCs w:val="21"/>
              </w:rPr>
              <w:t>说明鳍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状肢越长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的企鹅，体重通常越大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>
              <w:rPr>
                <w:color w:val="000000"/>
                <w:kern w:val="0"/>
                <w:sz w:val="24"/>
                <w:szCs w:val="21"/>
              </w:rPr>
              <w:t>这与鳍状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肢作为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游泳器官、需支撑更大体重的生理逻辑一致；而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喙深与其他特征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多呈负相关，是区分不同企鹅种类的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差异化特征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；衍生的喙长</w:t>
            </w:r>
            <w:r>
              <w:rPr>
                <w:color w:val="000000"/>
                <w:kern w:val="0"/>
                <w:sz w:val="24"/>
                <w:szCs w:val="21"/>
              </w:rPr>
              <w:t>/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喙深比例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（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culmen_ratio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）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则综合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了喙部的形态信息，与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原特征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的关联也符合预期。</w:t>
            </w:r>
          </w:p>
          <w:p w14:paraId="5BA25994" w14:textId="77777777" w:rsidR="00367FC1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B8D6D6F" wp14:editId="2BAC2CEB">
                  <wp:extent cx="4411980" cy="3587750"/>
                  <wp:effectExtent l="0" t="0" r="762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3081" cy="3588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537481" w14:textId="77777777" w:rsidR="00367FC1" w:rsidRDefault="00000000">
            <w:pPr>
              <w:pStyle w:val="a5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STYLEREF 1 \s</w:instrText>
            </w:r>
            <w:r>
              <w:instrText xml:space="preserve"> </w:instrText>
            </w:r>
            <w:r>
              <w:fldChar w:fldCharType="separate"/>
            </w:r>
            <w:r>
              <w:t>0</w:t>
            </w:r>
            <w:r>
              <w:fldChar w:fldCharType="end"/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rPr>
                <w:rFonts w:hint="eastAsia"/>
              </w:rPr>
              <w:t>相关性热力图</w:t>
            </w:r>
          </w:p>
          <w:p w14:paraId="62A96EB9" w14:textId="77777777" w:rsidR="00367FC1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743F4F0" wp14:editId="55184C31">
                  <wp:extent cx="4216400" cy="2722880"/>
                  <wp:effectExtent l="0" t="0" r="0" b="127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219" cy="2723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09A4C6" w14:textId="77777777" w:rsidR="00367FC1" w:rsidRDefault="00000000">
            <w:pPr>
              <w:pStyle w:val="a5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STYLEREF 1 \s</w:instrText>
            </w:r>
            <w:r>
              <w:instrText xml:space="preserve"> </w:instrText>
            </w:r>
            <w:r>
              <w:fldChar w:fldCharType="separate"/>
            </w:r>
            <w:r>
              <w:t>0</w:t>
            </w:r>
            <w:r>
              <w:fldChar w:fldCharType="end"/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rPr>
                <w:rFonts w:hint="eastAsia"/>
              </w:rPr>
              <w:t>喙长与体重的线性拟合</w:t>
            </w:r>
          </w:p>
          <w:p w14:paraId="2202F32F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图</w:t>
            </w:r>
            <w:r>
              <w:rPr>
                <w:color w:val="000000"/>
                <w:kern w:val="0"/>
                <w:sz w:val="24"/>
                <w:szCs w:val="21"/>
              </w:rPr>
              <w:t>4.6</w:t>
            </w:r>
            <w:r>
              <w:rPr>
                <w:color w:val="000000"/>
                <w:kern w:val="0"/>
                <w:sz w:val="24"/>
                <w:szCs w:val="21"/>
              </w:rPr>
              <w:t>的箱线图可以明显看到，</w:t>
            </w:r>
            <w:r>
              <w:rPr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color w:val="000000"/>
                <w:kern w:val="0"/>
                <w:sz w:val="24"/>
                <w:szCs w:val="21"/>
              </w:rPr>
              <w:t>企鹅的鳍状肢长度显著长于</w:t>
            </w:r>
            <w:r>
              <w:rPr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Chinstra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企鹅，其箱线图整体处于更高的数值区间；而</w:t>
            </w:r>
            <w:r>
              <w:rPr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color w:val="000000"/>
                <w:kern w:val="0"/>
                <w:sz w:val="24"/>
                <w:szCs w:val="21"/>
              </w:rPr>
              <w:t>企鹅的鳍状肢长度不仅</w:t>
            </w:r>
            <w:r>
              <w:rPr>
                <w:color w:val="000000"/>
                <w:kern w:val="0"/>
                <w:sz w:val="24"/>
                <w:szCs w:val="21"/>
              </w:rPr>
              <w:lastRenderedPageBreak/>
              <w:t>均值最低，分布区间也更窄，这一差异可作为快速区分</w:t>
            </w:r>
            <w:r>
              <w:rPr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color w:val="000000"/>
                <w:kern w:val="0"/>
                <w:sz w:val="24"/>
                <w:szCs w:val="21"/>
              </w:rPr>
              <w:t>与其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他两种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企鹅的依据。</w:t>
            </w:r>
          </w:p>
          <w:p w14:paraId="66380ED7" w14:textId="77777777" w:rsidR="00367FC1" w:rsidRDefault="00000000">
            <w:pPr>
              <w:pStyle w:val="afa"/>
              <w:keepNext/>
              <w:widowControl/>
              <w:spacing w:beforeLines="50" w:before="156"/>
              <w:ind w:firstLineChars="0" w:firstLine="0"/>
              <w:jc w:val="center"/>
            </w:pPr>
            <w:r>
              <w:rPr>
                <w:noProof/>
                <w:color w:val="000000"/>
                <w:kern w:val="0"/>
                <w:sz w:val="24"/>
                <w:szCs w:val="21"/>
              </w:rPr>
              <w:drawing>
                <wp:inline distT="0" distB="0" distL="0" distR="0" wp14:anchorId="202FC5B3" wp14:editId="63C02BF5">
                  <wp:extent cx="4150995" cy="2745105"/>
                  <wp:effectExtent l="0" t="0" r="1905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7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1239" cy="2745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9E33DD" w14:textId="77777777" w:rsidR="00367FC1" w:rsidRDefault="00000000">
            <w:pPr>
              <w:pStyle w:val="a5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STYLEREF 1 \s</w:instrText>
            </w:r>
            <w:r>
              <w:instrText xml:space="preserve"> </w:instrText>
            </w:r>
            <w:r>
              <w:fldChar w:fldCharType="separate"/>
            </w:r>
            <w:r>
              <w:t>0</w:t>
            </w:r>
            <w:r>
              <w:fldChar w:fldCharType="end"/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  <w:r>
              <w:rPr>
                <w:rFonts w:hint="eastAsia"/>
              </w:rPr>
              <w:t>不同种类的鳍状肢长度对比</w:t>
            </w:r>
          </w:p>
          <w:p w14:paraId="43384C06" w14:textId="77777777" w:rsidR="00367FC1" w:rsidRDefault="00367FC1"/>
          <w:p w14:paraId="61C9587F" w14:textId="77777777" w:rsidR="00367FC1" w:rsidRDefault="00000000">
            <w:pPr>
              <w:widowControl/>
              <w:wordWrap w:val="0"/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图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4.7 </w:t>
            </w:r>
            <w:r>
              <w:rPr>
                <w:color w:val="000000"/>
                <w:kern w:val="0"/>
                <w:sz w:val="24"/>
                <w:szCs w:val="21"/>
              </w:rPr>
              <w:t>的分组箱线图显示了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“</w:t>
            </w:r>
            <w:r>
              <w:rPr>
                <w:color w:val="000000"/>
                <w:kern w:val="0"/>
                <w:sz w:val="24"/>
                <w:szCs w:val="21"/>
              </w:rPr>
              <w:t>种类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+ </w:t>
            </w:r>
            <w:r>
              <w:rPr>
                <w:color w:val="000000"/>
                <w:kern w:val="0"/>
                <w:sz w:val="24"/>
                <w:szCs w:val="21"/>
              </w:rPr>
              <w:t>性别</w:t>
            </w:r>
            <w:r>
              <w:rPr>
                <w:color w:val="000000"/>
                <w:kern w:val="0"/>
                <w:sz w:val="24"/>
                <w:szCs w:val="21"/>
              </w:rPr>
              <w:t xml:space="preserve">” </w:t>
            </w:r>
            <w:r>
              <w:rPr>
                <w:color w:val="000000"/>
                <w:kern w:val="0"/>
                <w:sz w:val="24"/>
                <w:szCs w:val="21"/>
              </w:rPr>
              <w:t>对体重的双重影响：同一企鹅种类中，雄性的体重普遍高于雌性（体现了企鹅的性二态性）；同时，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Gentoo </w:t>
            </w:r>
            <w:r>
              <w:rPr>
                <w:color w:val="000000"/>
                <w:kern w:val="0"/>
                <w:sz w:val="24"/>
                <w:szCs w:val="21"/>
              </w:rPr>
              <w:t>企鹅的体重显著高于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Adelie 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Chinstrap</w:t>
            </w:r>
            <w:r>
              <w:rPr>
                <w:color w:val="000000"/>
                <w:kern w:val="0"/>
                <w:sz w:val="24"/>
                <w:szCs w:val="21"/>
              </w:rPr>
              <w:t>，是三种企鹅中体型最大的种类。</w:t>
            </w:r>
          </w:p>
          <w:p w14:paraId="0454E392" w14:textId="77777777" w:rsidR="00367FC1" w:rsidRDefault="00000000">
            <w:pPr>
              <w:keepNext/>
              <w:widowControl/>
              <w:spacing w:beforeLines="50" w:before="156"/>
              <w:jc w:val="center"/>
            </w:pPr>
            <w:r>
              <w:rPr>
                <w:noProof/>
                <w:color w:val="000000"/>
                <w:kern w:val="0"/>
                <w:sz w:val="24"/>
                <w:szCs w:val="21"/>
              </w:rPr>
              <w:drawing>
                <wp:inline distT="0" distB="0" distL="0" distR="0" wp14:anchorId="5E633E3A" wp14:editId="20572A50">
                  <wp:extent cx="4352290" cy="274701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145" cy="2747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AB0CF0" w14:textId="77777777" w:rsidR="00367FC1" w:rsidRDefault="00000000">
            <w:pPr>
              <w:pStyle w:val="a5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STYLEREF 1 \s</w:instrText>
            </w:r>
            <w:r>
              <w:instrText xml:space="preserve"> </w:instrText>
            </w:r>
            <w:r>
              <w:fldChar w:fldCharType="separate"/>
            </w:r>
            <w:r>
              <w:t>0</w:t>
            </w:r>
            <w:r>
              <w:fldChar w:fldCharType="end"/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  <w:r>
              <w:rPr>
                <w:rFonts w:hint="eastAsia"/>
              </w:rPr>
              <w:t>不同性别与种类的体重对比</w:t>
            </w:r>
          </w:p>
          <w:p w14:paraId="081C362C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通过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图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4</w:t>
            </w:r>
            <w:r>
              <w:rPr>
                <w:color w:val="000000"/>
                <w:kern w:val="0"/>
                <w:sz w:val="24"/>
                <w:szCs w:val="21"/>
              </w:rPr>
              <w:t>.8</w:t>
            </w:r>
            <w:r>
              <w:rPr>
                <w:color w:val="000000"/>
                <w:kern w:val="0"/>
                <w:sz w:val="24"/>
                <w:szCs w:val="21"/>
              </w:rPr>
              <w:t>核心形态特征配对散点图分析可知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：</w:t>
            </w:r>
          </w:p>
          <w:p w14:paraId="3D56E770" w14:textId="77777777" w:rsidR="00367FC1" w:rsidRDefault="00000000">
            <w:pPr>
              <w:spacing w:beforeLines="50" w:before="156"/>
              <w:ind w:firstLineChars="200" w:firstLine="482"/>
              <w:rPr>
                <w:b/>
                <w:bCs/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 xml:space="preserve">1. </w:t>
            </w:r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对角线：</w:t>
            </w:r>
            <w:proofErr w:type="gramStart"/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单特征</w:t>
            </w:r>
            <w:proofErr w:type="gramEnd"/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分布</w:t>
            </w:r>
          </w:p>
          <w:p w14:paraId="49F98908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喙长（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culmen_length_mm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Adelie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的曲线峰值偏左，说明它的喙最短；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Chinstrap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Gentoo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的曲线峰值偏右，喙更长。</w:t>
            </w:r>
          </w:p>
          <w:p w14:paraId="050ACD7A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喙深（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culmen_depth_mm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Adelie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Chinstrap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的曲线峰值偏右，喙更深；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lastRenderedPageBreak/>
              <w:t xml:space="preserve">Gentoo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的曲线峰值偏左，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喙明显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更浅（这是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Gentoo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最突出的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“标签式特征”）。</w:t>
            </w:r>
          </w:p>
          <w:p w14:paraId="0A79856F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鳍状肢长度（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flipper_length_mm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Gentoo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的曲线峰值大幅偏右，鳍状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肢显著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更长；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Adelie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Chinstrap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的曲线几乎重叠，鳍状肢长度相近且更短。</w:t>
            </w:r>
          </w:p>
          <w:p w14:paraId="7300AB11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体重（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body_mass_g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Gentoo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的曲线峰值偏右，体重最重；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Adelie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的曲线峰值偏左，体重最轻；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Chinstrap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介于两者之间。</w:t>
            </w:r>
          </w:p>
          <w:p w14:paraId="7BAFB0C5" w14:textId="77777777" w:rsidR="00367FC1" w:rsidRDefault="00000000">
            <w:pPr>
              <w:spacing w:beforeLines="50" w:before="156"/>
              <w:ind w:firstLineChars="200" w:firstLine="482"/>
              <w:rPr>
                <w:b/>
                <w:bCs/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2.</w:t>
            </w:r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非对角线：</w:t>
            </w:r>
            <w:proofErr w:type="gramStart"/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双特征</w:t>
            </w:r>
            <w:proofErr w:type="gramEnd"/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关联</w:t>
            </w:r>
          </w:p>
          <w:p w14:paraId="1E1D70AD" w14:textId="77777777" w:rsidR="00367FC1" w:rsidRDefault="00000000">
            <w:pPr>
              <w:pStyle w:val="afa"/>
              <w:numPr>
                <w:ilvl w:val="0"/>
                <w:numId w:val="3"/>
              </w:numPr>
              <w:spacing w:beforeLines="50" w:before="156"/>
              <w:ind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喙长</w:t>
            </w:r>
            <w:r>
              <w:rPr>
                <w:color w:val="000000"/>
                <w:kern w:val="0"/>
                <w:sz w:val="24"/>
                <w:szCs w:val="21"/>
              </w:rPr>
              <w:t>↔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体重（第一行第四列</w:t>
            </w:r>
            <w:r>
              <w:rPr>
                <w:color w:val="000000"/>
                <w:kern w:val="0"/>
                <w:sz w:val="24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第四行第一列）：</w:t>
            </w:r>
          </w:p>
          <w:p w14:paraId="6A78611B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趋势：同一种类内，“喙越长，体重越重”（强正相关）；</w:t>
            </w:r>
          </w:p>
          <w:p w14:paraId="273234DB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区分度：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的点集中在“右上区域”，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在“左下区域”，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Chinstrap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在中间，三类点几乎不重叠，区分度极高。</w:t>
            </w:r>
          </w:p>
          <w:p w14:paraId="4C228C8D" w14:textId="77777777" w:rsidR="00367FC1" w:rsidRDefault="00000000">
            <w:pPr>
              <w:pStyle w:val="afa"/>
              <w:numPr>
                <w:ilvl w:val="0"/>
                <w:numId w:val="3"/>
              </w:numPr>
              <w:spacing w:beforeLines="50" w:before="156"/>
              <w:ind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鳍状肢长度</w:t>
            </w:r>
            <w:r>
              <w:rPr>
                <w:color w:val="000000"/>
                <w:kern w:val="0"/>
                <w:sz w:val="24"/>
                <w:szCs w:val="21"/>
              </w:rPr>
              <w:t>↔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体重（第三行第四列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+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第四行第三列）：</w:t>
            </w:r>
          </w:p>
          <w:p w14:paraId="6476D2A4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趋势：所有种类都呈现“鳍状肢越长，体重越重”（最强正相关的特征组合）；</w:t>
            </w:r>
          </w:p>
          <w:p w14:paraId="3D7BBA1D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区分度：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的点完全“独立成簇”，和另外两种企鹅几乎没有重叠。</w:t>
            </w:r>
          </w:p>
          <w:p w14:paraId="4E9FD0E3" w14:textId="77777777" w:rsidR="00367FC1" w:rsidRDefault="00000000">
            <w:pPr>
              <w:pStyle w:val="afa"/>
              <w:numPr>
                <w:ilvl w:val="0"/>
                <w:numId w:val="3"/>
              </w:numPr>
              <w:spacing w:beforeLines="50" w:before="156"/>
              <w:ind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喙长</w:t>
            </w:r>
            <w:r>
              <w:rPr>
                <w:color w:val="000000"/>
                <w:kern w:val="0"/>
                <w:sz w:val="24"/>
                <w:szCs w:val="21"/>
              </w:rPr>
              <w:t>↔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喙深（第一行第二列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+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第二行第一列）：</w:t>
            </w:r>
          </w:p>
          <w:p w14:paraId="641D72F3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趋势：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Chinstrap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呈现“喙长越长，喙深略深”；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呈现“喙长越长，喙深反而浅”；</w:t>
            </w:r>
          </w:p>
          <w:p w14:paraId="58CFAFFD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区分度：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的点集群独立，但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Chinstrap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的点大量重叠（说明这两种企鹅在“喙长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-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喙深”的组合上相似度很高）。</w:t>
            </w:r>
          </w:p>
          <w:p w14:paraId="329F6357" w14:textId="77777777" w:rsidR="00367FC1" w:rsidRDefault="00000000">
            <w:pPr>
              <w:pStyle w:val="afa"/>
              <w:numPr>
                <w:ilvl w:val="0"/>
                <w:numId w:val="3"/>
              </w:numPr>
              <w:spacing w:beforeLines="50" w:before="156"/>
              <w:ind w:firstLineChars="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鳍状肢长度</w:t>
            </w:r>
            <w:r>
              <w:rPr>
                <w:color w:val="000000"/>
                <w:kern w:val="0"/>
                <w:sz w:val="24"/>
                <w:szCs w:val="21"/>
              </w:rPr>
              <w:t>↔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喙深（第三行第二列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 xml:space="preserve"> + 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第二行第三列）：</w:t>
            </w:r>
          </w:p>
          <w:p w14:paraId="27B2BFB2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这是区分度较高的特征组合：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“鳍状肢长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喙深浅”，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Chinstrap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“鳍状肢短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喙深深”。</w:t>
            </w:r>
          </w:p>
          <w:p w14:paraId="0F70E742" w14:textId="77777777" w:rsidR="00367FC1" w:rsidRDefault="00000000">
            <w:pPr>
              <w:keepNext/>
              <w:widowControl/>
              <w:wordWrap w:val="0"/>
              <w:spacing w:beforeLines="50" w:before="156"/>
            </w:pPr>
            <w:r>
              <w:rPr>
                <w:noProof/>
                <w:color w:val="000000"/>
                <w:kern w:val="0"/>
                <w:sz w:val="24"/>
                <w:szCs w:val="21"/>
              </w:rPr>
              <w:lastRenderedPageBreak/>
              <w:drawing>
                <wp:inline distT="0" distB="0" distL="0" distR="0" wp14:anchorId="4AFF0079" wp14:editId="33C211C0">
                  <wp:extent cx="5506085" cy="4826635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6837" cy="4827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648F69" w14:textId="77777777" w:rsidR="00367FC1" w:rsidRDefault="00000000">
            <w:pPr>
              <w:pStyle w:val="a5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STYLEREF 1 \s</w:instrText>
            </w:r>
            <w:r>
              <w:instrText xml:space="preserve"> </w:instrText>
            </w:r>
            <w:r>
              <w:fldChar w:fldCharType="separate"/>
            </w:r>
            <w:r>
              <w:t>0</w:t>
            </w:r>
            <w:r>
              <w:fldChar w:fldCharType="end"/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  <w:r>
              <w:rPr>
                <w:rFonts w:hint="eastAsia"/>
              </w:rPr>
              <w:t>特征配对散点图</w:t>
            </w:r>
          </w:p>
          <w:p w14:paraId="21DEB771" w14:textId="77777777" w:rsidR="00367FC1" w:rsidRDefault="00000000">
            <w:pPr>
              <w:spacing w:beforeLines="50" w:before="156"/>
              <w:ind w:firstLineChars="200" w:firstLine="482"/>
              <w:rPr>
                <w:b/>
                <w:bCs/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24"/>
                <w:szCs w:val="21"/>
              </w:rPr>
              <w:t>总的来说：</w:t>
            </w:r>
          </w:p>
          <w:p w14:paraId="78302D1C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在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单特征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分布上，</w:t>
            </w:r>
            <w:r>
              <w:rPr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color w:val="000000"/>
                <w:kern w:val="0"/>
                <w:sz w:val="24"/>
                <w:szCs w:val="21"/>
              </w:rPr>
              <w:t>企鹅在体重、鳍状肢长度上显著大于</w:t>
            </w:r>
            <w:r>
              <w:rPr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>Chinstrap</w:t>
            </w:r>
            <w:r>
              <w:rPr>
                <w:color w:val="000000"/>
                <w:kern w:val="0"/>
                <w:sz w:val="24"/>
                <w:szCs w:val="21"/>
              </w:rPr>
              <w:t>企鹅，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且喙深更浅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；</w:t>
            </w:r>
            <w:r>
              <w:rPr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color w:val="000000"/>
                <w:kern w:val="0"/>
                <w:sz w:val="24"/>
                <w:szCs w:val="21"/>
              </w:rPr>
              <w:t>企鹅喙长最短、体重最轻，</w:t>
            </w:r>
            <w:r>
              <w:rPr>
                <w:color w:val="000000"/>
                <w:kern w:val="0"/>
                <w:sz w:val="24"/>
                <w:szCs w:val="21"/>
              </w:rPr>
              <w:t>Chinstrap</w:t>
            </w:r>
            <w:r>
              <w:rPr>
                <w:color w:val="000000"/>
                <w:kern w:val="0"/>
                <w:sz w:val="24"/>
                <w:szCs w:val="21"/>
              </w:rPr>
              <w:t>企鹅形态特征介于两者之间。</w:t>
            </w:r>
          </w:p>
          <w:p w14:paraId="6B3F7AD0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在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双特征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关联上，鳍状肢长度与体重呈强正相关，喙长与体重呈中等正相关；其中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鳍状肢长度</w:t>
            </w:r>
            <w:r>
              <w:rPr>
                <w:color w:val="000000"/>
                <w:kern w:val="0"/>
                <w:sz w:val="24"/>
                <w:szCs w:val="21"/>
              </w:rPr>
              <w:t>-</w:t>
            </w:r>
            <w:r>
              <w:rPr>
                <w:color w:val="000000"/>
                <w:kern w:val="0"/>
                <w:sz w:val="24"/>
                <w:szCs w:val="21"/>
              </w:rPr>
              <w:t>喙深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组合对三种企鹅的区分度最高，</w:t>
            </w:r>
            <w:r>
              <w:rPr>
                <w:color w:val="000000"/>
                <w:kern w:val="0"/>
                <w:sz w:val="24"/>
                <w:szCs w:val="21"/>
              </w:rPr>
              <w:t>Gentoo</w:t>
            </w:r>
            <w:r>
              <w:rPr>
                <w:color w:val="000000"/>
                <w:kern w:val="0"/>
                <w:sz w:val="24"/>
                <w:szCs w:val="21"/>
              </w:rPr>
              <w:t>企鹅集群独立，而</w:t>
            </w:r>
            <w:r>
              <w:rPr>
                <w:color w:val="000000"/>
                <w:kern w:val="0"/>
                <w:sz w:val="24"/>
                <w:szCs w:val="21"/>
              </w:rPr>
              <w:t>Adelie</w:t>
            </w:r>
            <w:r>
              <w:rPr>
                <w:color w:val="000000"/>
                <w:kern w:val="0"/>
                <w:sz w:val="24"/>
                <w:szCs w:val="21"/>
              </w:rPr>
              <w:t>与</w:t>
            </w:r>
            <w:r>
              <w:rPr>
                <w:color w:val="000000"/>
                <w:kern w:val="0"/>
                <w:sz w:val="24"/>
                <w:szCs w:val="21"/>
              </w:rPr>
              <w:t>Chinstrap</w:t>
            </w:r>
            <w:r>
              <w:rPr>
                <w:color w:val="000000"/>
                <w:kern w:val="0"/>
                <w:sz w:val="24"/>
                <w:szCs w:val="21"/>
              </w:rPr>
              <w:t>在部分特征组合（如喙长</w:t>
            </w:r>
            <w:r>
              <w:rPr>
                <w:color w:val="000000"/>
                <w:kern w:val="0"/>
                <w:sz w:val="24"/>
                <w:szCs w:val="21"/>
              </w:rPr>
              <w:t>-</w:t>
            </w:r>
            <w:r>
              <w:rPr>
                <w:color w:val="000000"/>
                <w:kern w:val="0"/>
                <w:sz w:val="24"/>
                <w:szCs w:val="21"/>
              </w:rPr>
              <w:t>喙深）上存在重叠。该分析不仅明确了企鹅形态特征的关联规律与种类差异，还为后续分类模型构建提供了关键依据</w:t>
            </w:r>
            <w:r>
              <w:rPr>
                <w:color w:val="000000"/>
                <w:kern w:val="0"/>
                <w:sz w:val="24"/>
                <w:szCs w:val="21"/>
              </w:rPr>
              <w:t>——</w:t>
            </w:r>
            <w:r>
              <w:rPr>
                <w:color w:val="000000"/>
                <w:kern w:val="0"/>
                <w:sz w:val="24"/>
                <w:szCs w:val="21"/>
              </w:rPr>
              <w:t>优先选择鳍状肢长度、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喙深作为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核心特征可提升识别准确率，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为模型构建</w:t>
            </w:r>
            <w:r>
              <w:rPr>
                <w:color w:val="000000"/>
                <w:kern w:val="0"/>
                <w:sz w:val="24"/>
                <w:szCs w:val="21"/>
              </w:rPr>
              <w:t>环节奠定了基础。</w:t>
            </w:r>
          </w:p>
          <w:p w14:paraId="7D577046" w14:textId="77777777" w:rsidR="00367FC1" w:rsidRDefault="00000000">
            <w:pPr>
              <w:pStyle w:val="2"/>
            </w:pPr>
            <w:bookmarkStart w:id="20" w:name="_Toc215088673"/>
            <w:bookmarkStart w:id="21" w:name="_Toc215086519"/>
            <w:r>
              <w:t xml:space="preserve">4.3 </w:t>
            </w:r>
            <w:r>
              <w:t>分类模型构建与评估</w:t>
            </w:r>
            <w:bookmarkEnd w:id="20"/>
            <w:bookmarkEnd w:id="21"/>
          </w:p>
          <w:p w14:paraId="1E7B313B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bookmarkStart w:id="22" w:name="_Toc215086520"/>
            <w:r>
              <w:rPr>
                <w:color w:val="000000"/>
                <w:kern w:val="0"/>
                <w:sz w:val="24"/>
                <w:szCs w:val="21"/>
              </w:rPr>
              <w:t>在</w:t>
            </w:r>
            <w:r>
              <w:rPr>
                <w:color w:val="000000"/>
                <w:kern w:val="0"/>
                <w:sz w:val="24"/>
                <w:szCs w:val="21"/>
              </w:rPr>
              <w:t>EDA</w:t>
            </w:r>
            <w:r>
              <w:rPr>
                <w:color w:val="000000"/>
                <w:kern w:val="0"/>
                <w:sz w:val="24"/>
                <w:szCs w:val="21"/>
              </w:rPr>
              <w:t>的基础上，构建了分类模型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来</w:t>
            </w:r>
            <w:r>
              <w:rPr>
                <w:color w:val="000000"/>
                <w:kern w:val="0"/>
                <w:sz w:val="24"/>
                <w:szCs w:val="21"/>
              </w:rPr>
              <w:t>解决两个问题：企鹅种类识别（多分类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问题</w:t>
            </w:r>
            <w:r>
              <w:rPr>
                <w:color w:val="000000"/>
                <w:kern w:val="0"/>
                <w:sz w:val="24"/>
                <w:szCs w:val="21"/>
              </w:rPr>
              <w:t>）和企鹅性别预测（二分类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问题</w:t>
            </w:r>
            <w:r>
              <w:rPr>
                <w:color w:val="000000"/>
                <w:kern w:val="0"/>
                <w:sz w:val="24"/>
                <w:szCs w:val="21"/>
              </w:rPr>
              <w:t>）。</w:t>
            </w:r>
            <w:bookmarkEnd w:id="22"/>
          </w:p>
          <w:p w14:paraId="771C6B63" w14:textId="77777777" w:rsidR="00367FC1" w:rsidRDefault="00000000">
            <w:pPr>
              <w:pStyle w:val="afb"/>
            </w:pPr>
            <w:bookmarkStart w:id="23" w:name="_Toc215086521"/>
            <w:bookmarkStart w:id="24" w:name="_Toc215088674"/>
            <w:r>
              <w:t xml:space="preserve">4.3.1 </w:t>
            </w:r>
            <w:r>
              <w:t>数据准备与划分</w:t>
            </w:r>
            <w:bookmarkEnd w:id="23"/>
            <w:bookmarkEnd w:id="24"/>
          </w:p>
          <w:p w14:paraId="1850B5B2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bookmarkStart w:id="25" w:name="_Toc215086522"/>
            <w:r>
              <w:rPr>
                <w:color w:val="000000"/>
                <w:kern w:val="0"/>
                <w:sz w:val="24"/>
                <w:szCs w:val="21"/>
              </w:rPr>
              <w:lastRenderedPageBreak/>
              <w:t>首先加载了预处理完毕的</w:t>
            </w:r>
            <w:r>
              <w:rPr>
                <w:color w:val="000000"/>
                <w:kern w:val="0"/>
                <w:sz w:val="24"/>
                <w:szCs w:val="21"/>
              </w:rPr>
              <w:t>penguins_ml_processed.csv</w:t>
            </w:r>
            <w:r>
              <w:rPr>
                <w:color w:val="000000"/>
                <w:kern w:val="0"/>
                <w:sz w:val="24"/>
                <w:szCs w:val="21"/>
              </w:rPr>
              <w:t>文件。共包含</w:t>
            </w:r>
            <w:r>
              <w:rPr>
                <w:color w:val="000000"/>
                <w:kern w:val="0"/>
                <w:sz w:val="24"/>
                <w:szCs w:val="21"/>
              </w:rPr>
              <w:t>333</w:t>
            </w:r>
            <w:r>
              <w:rPr>
                <w:color w:val="000000"/>
                <w:kern w:val="0"/>
                <w:sz w:val="24"/>
                <w:szCs w:val="21"/>
              </w:rPr>
              <w:t>条已清洗、标准化和编码的样本。</w:t>
            </w:r>
            <w:bookmarkStart w:id="26" w:name="_Toc215086523"/>
            <w:bookmarkEnd w:id="25"/>
            <w:r>
              <w:rPr>
                <w:color w:val="000000"/>
                <w:kern w:val="0"/>
                <w:sz w:val="24"/>
                <w:szCs w:val="21"/>
              </w:rPr>
              <w:t>分别构建了两个任务的特征集（</w:t>
            </w:r>
            <w:r>
              <w:rPr>
                <w:color w:val="000000"/>
                <w:kern w:val="0"/>
                <w:sz w:val="24"/>
                <w:szCs w:val="21"/>
              </w:rPr>
              <w:t>X</w:t>
            </w:r>
            <w:r>
              <w:rPr>
                <w:color w:val="000000"/>
                <w:kern w:val="0"/>
                <w:sz w:val="24"/>
                <w:szCs w:val="21"/>
              </w:rPr>
              <w:t>）和目标集（</w:t>
            </w:r>
            <w:r>
              <w:rPr>
                <w:color w:val="000000"/>
                <w:kern w:val="0"/>
                <w:sz w:val="24"/>
                <w:szCs w:val="21"/>
              </w:rPr>
              <w:t>y</w:t>
            </w:r>
            <w:r>
              <w:rPr>
                <w:color w:val="000000"/>
                <w:kern w:val="0"/>
                <w:sz w:val="24"/>
                <w:szCs w:val="21"/>
              </w:rPr>
              <w:t>）：</w:t>
            </w:r>
            <w:bookmarkEnd w:id="26"/>
          </w:p>
          <w:p w14:paraId="6B572389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1.</w:t>
            </w:r>
            <w:r>
              <w:rPr>
                <w:color w:val="000000"/>
                <w:kern w:val="0"/>
                <w:sz w:val="24"/>
                <w:szCs w:val="21"/>
              </w:rPr>
              <w:t>种类预测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：</w:t>
            </w:r>
          </w:p>
          <w:p w14:paraId="08FB2F9E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bookmarkStart w:id="27" w:name="_Toc215086524"/>
            <w:r>
              <w:rPr>
                <w:color w:val="000000"/>
                <w:kern w:val="0"/>
                <w:sz w:val="24"/>
                <w:szCs w:val="21"/>
              </w:rPr>
              <w:t>特征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X_species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)</w:t>
            </w:r>
            <w:r>
              <w:rPr>
                <w:color w:val="000000"/>
                <w:kern w:val="0"/>
                <w:sz w:val="24"/>
                <w:szCs w:val="21"/>
              </w:rPr>
              <w:t>：使用</w:t>
            </w:r>
            <w:r>
              <w:rPr>
                <w:color w:val="000000"/>
                <w:kern w:val="0"/>
                <w:sz w:val="24"/>
                <w:szCs w:val="21"/>
              </w:rPr>
              <w:t>8</w:t>
            </w:r>
            <w:r>
              <w:rPr>
                <w:color w:val="000000"/>
                <w:kern w:val="0"/>
                <w:sz w:val="24"/>
                <w:szCs w:val="21"/>
              </w:rPr>
              <w:t>个特征，包括</w:t>
            </w:r>
            <w:r>
              <w:rPr>
                <w:color w:val="000000"/>
                <w:kern w:val="0"/>
                <w:sz w:val="24"/>
                <w:szCs w:val="21"/>
              </w:rPr>
              <w:t>6</w:t>
            </w:r>
            <w:r>
              <w:rPr>
                <w:color w:val="000000"/>
                <w:kern w:val="0"/>
                <w:sz w:val="24"/>
                <w:szCs w:val="21"/>
              </w:rPr>
              <w:t>个标准化数值特征（如喙长、喙深、鳍状肢长等）以及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island_encoded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（岛屿）和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sex_zh_encoded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（性别）。</w:t>
            </w:r>
            <w:bookmarkEnd w:id="27"/>
          </w:p>
          <w:p w14:paraId="275E62CB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bookmarkStart w:id="28" w:name="_Toc215086525"/>
            <w:r>
              <w:rPr>
                <w:color w:val="000000"/>
                <w:kern w:val="0"/>
                <w:sz w:val="24"/>
                <w:szCs w:val="21"/>
              </w:rPr>
              <w:t>目标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y_species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)</w:t>
            </w:r>
            <w:r>
              <w:rPr>
                <w:color w:val="000000"/>
                <w:kern w:val="0"/>
                <w:sz w:val="24"/>
                <w:szCs w:val="21"/>
              </w:rPr>
              <w:t>：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species_zh_encoded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（企鹅种类编码）。</w:t>
            </w:r>
            <w:bookmarkEnd w:id="28"/>
          </w:p>
          <w:p w14:paraId="6B00C788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2.</w:t>
            </w:r>
            <w:r>
              <w:rPr>
                <w:color w:val="000000"/>
                <w:kern w:val="0"/>
                <w:sz w:val="24"/>
                <w:szCs w:val="21"/>
              </w:rPr>
              <w:t>性别预测：</w:t>
            </w:r>
          </w:p>
          <w:p w14:paraId="17F398AE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bookmarkStart w:id="29" w:name="_Toc215086526"/>
            <w:r>
              <w:rPr>
                <w:color w:val="000000"/>
                <w:kern w:val="0"/>
                <w:sz w:val="24"/>
                <w:szCs w:val="21"/>
              </w:rPr>
              <w:t>特征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X_sex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)</w:t>
            </w:r>
            <w:r>
              <w:rPr>
                <w:color w:val="000000"/>
                <w:kern w:val="0"/>
                <w:sz w:val="24"/>
                <w:szCs w:val="21"/>
              </w:rPr>
              <w:t>：使用</w:t>
            </w:r>
            <w:r>
              <w:rPr>
                <w:color w:val="000000"/>
                <w:kern w:val="0"/>
                <w:sz w:val="24"/>
                <w:szCs w:val="21"/>
              </w:rPr>
              <w:t>8</w:t>
            </w:r>
            <w:r>
              <w:rPr>
                <w:color w:val="000000"/>
                <w:kern w:val="0"/>
                <w:sz w:val="24"/>
                <w:szCs w:val="21"/>
              </w:rPr>
              <w:t>个特征，包括</w:t>
            </w:r>
            <w:r>
              <w:rPr>
                <w:color w:val="000000"/>
                <w:kern w:val="0"/>
                <w:sz w:val="24"/>
                <w:szCs w:val="21"/>
              </w:rPr>
              <w:t>6</w:t>
            </w:r>
            <w:r>
              <w:rPr>
                <w:color w:val="000000"/>
                <w:kern w:val="0"/>
                <w:sz w:val="24"/>
                <w:szCs w:val="21"/>
              </w:rPr>
              <w:t>个标准化数值特征以及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island_encoded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（岛屿）和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species_zh_encoded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（种类）。</w:t>
            </w:r>
            <w:bookmarkEnd w:id="29"/>
          </w:p>
          <w:p w14:paraId="773510D1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bookmarkStart w:id="30" w:name="_Toc215086527"/>
            <w:r>
              <w:rPr>
                <w:color w:val="000000"/>
                <w:kern w:val="0"/>
                <w:sz w:val="24"/>
                <w:szCs w:val="21"/>
              </w:rPr>
              <w:t>目标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y_sex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)</w:t>
            </w:r>
            <w:r>
              <w:rPr>
                <w:color w:val="000000"/>
                <w:kern w:val="0"/>
                <w:sz w:val="24"/>
                <w:szCs w:val="21"/>
              </w:rPr>
              <w:t>：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sex_zh_encoded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（企鹅性别编码）。</w:t>
            </w:r>
            <w:bookmarkEnd w:id="30"/>
          </w:p>
          <w:p w14:paraId="49D31850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bookmarkStart w:id="31" w:name="_Toc215086528"/>
            <w:r>
              <w:rPr>
                <w:color w:val="000000"/>
                <w:kern w:val="0"/>
                <w:sz w:val="24"/>
                <w:szCs w:val="21"/>
              </w:rPr>
              <w:t>两个任务均采用</w:t>
            </w:r>
            <w:r>
              <w:rPr>
                <w:color w:val="000000"/>
                <w:kern w:val="0"/>
                <w:sz w:val="24"/>
                <w:szCs w:val="21"/>
              </w:rPr>
              <w:t>8:2</w:t>
            </w:r>
            <w:r>
              <w:rPr>
                <w:color w:val="000000"/>
                <w:kern w:val="0"/>
                <w:sz w:val="24"/>
                <w:szCs w:val="21"/>
              </w:rPr>
              <w:t>的比例划分训练集（</w:t>
            </w:r>
            <w:r>
              <w:rPr>
                <w:color w:val="000000"/>
                <w:kern w:val="0"/>
                <w:sz w:val="24"/>
                <w:szCs w:val="21"/>
              </w:rPr>
              <w:t>266</w:t>
            </w:r>
            <w:r>
              <w:rPr>
                <w:color w:val="000000"/>
                <w:kern w:val="0"/>
                <w:sz w:val="24"/>
                <w:szCs w:val="21"/>
              </w:rPr>
              <w:t>条）和测试集（</w:t>
            </w:r>
            <w:r>
              <w:rPr>
                <w:color w:val="000000"/>
                <w:kern w:val="0"/>
                <w:sz w:val="24"/>
                <w:szCs w:val="21"/>
              </w:rPr>
              <w:t>67</w:t>
            </w:r>
            <w:r>
              <w:rPr>
                <w:color w:val="000000"/>
                <w:kern w:val="0"/>
                <w:sz w:val="24"/>
                <w:szCs w:val="21"/>
              </w:rPr>
              <w:t>条），并设置</w:t>
            </w:r>
            <w:r>
              <w:rPr>
                <w:color w:val="000000"/>
                <w:kern w:val="0"/>
                <w:sz w:val="24"/>
                <w:szCs w:val="21"/>
              </w:rPr>
              <w:t>stratify</w:t>
            </w:r>
            <w:r>
              <w:rPr>
                <w:color w:val="000000"/>
                <w:kern w:val="0"/>
                <w:sz w:val="24"/>
                <w:szCs w:val="21"/>
              </w:rPr>
              <w:t>参数进行分层抽样，以确保训练集和测试集中目标变量的比例与原始数据一致。</w:t>
            </w:r>
            <w:bookmarkEnd w:id="31"/>
          </w:p>
          <w:p w14:paraId="42588E9A" w14:textId="77777777" w:rsidR="00367FC1" w:rsidRDefault="00000000">
            <w:pPr>
              <w:pStyle w:val="afb"/>
            </w:pPr>
            <w:bookmarkStart w:id="32" w:name="_Toc215086529"/>
            <w:bookmarkStart w:id="33" w:name="_Toc215088675"/>
            <w:r>
              <w:t xml:space="preserve">4.3.2 </w:t>
            </w:r>
            <w:r>
              <w:t>任务</w:t>
            </w:r>
            <w:proofErr w:type="gramStart"/>
            <w:r>
              <w:t>一</w:t>
            </w:r>
            <w:proofErr w:type="gramEnd"/>
            <w:r>
              <w:t>：企鹅种类预测结果</w:t>
            </w:r>
            <w:bookmarkEnd w:id="32"/>
            <w:bookmarkEnd w:id="33"/>
          </w:p>
          <w:p w14:paraId="5A63861B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 xml:space="preserve">1. </w:t>
            </w:r>
            <w:r>
              <w:rPr>
                <w:color w:val="000000"/>
                <w:kern w:val="0"/>
                <w:sz w:val="24"/>
                <w:szCs w:val="21"/>
              </w:rPr>
              <w:t>性能对比</w:t>
            </w:r>
          </w:p>
          <w:p w14:paraId="371CA3AF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我们分别训练了逻辑回归、决策树、随机森林和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XGBoost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四个模型，结果如图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0</w:t>
            </w:r>
            <w:r>
              <w:rPr>
                <w:color w:val="000000"/>
                <w:kern w:val="0"/>
                <w:sz w:val="24"/>
                <w:szCs w:val="21"/>
              </w:rPr>
              <w:t>.9</w:t>
            </w:r>
            <w:r>
              <w:rPr>
                <w:color w:val="000000"/>
                <w:kern w:val="0"/>
                <w:sz w:val="24"/>
                <w:szCs w:val="21"/>
              </w:rPr>
              <w:t>所示。</w:t>
            </w:r>
          </w:p>
          <w:p w14:paraId="60C03D4D" w14:textId="77777777" w:rsidR="00367FC1" w:rsidRDefault="00000000">
            <w:pPr>
              <w:pStyle w:val="acbfdd8b-e11b-4d36-88ff-6049b138f862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72FCCE4" wp14:editId="3FD40E03">
                  <wp:extent cx="3764280" cy="2504440"/>
                  <wp:effectExtent l="0" t="0" r="7620" b="0"/>
                  <wp:docPr id="8074804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48045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t="19744" r="497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8484" cy="2520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FC8CD0" w14:textId="77777777" w:rsidR="00367FC1" w:rsidRDefault="00000000">
            <w:pPr>
              <w:pStyle w:val="a5"/>
            </w:pPr>
            <w:r>
              <w:rPr>
                <w:rFonts w:hint="eastAsia"/>
              </w:rPr>
              <w:t xml:space="preserve"> </w:t>
            </w:r>
            <w:bookmarkStart w:id="34" w:name="_Hlk215085065"/>
            <w:r>
              <w:rPr>
                <w:rFonts w:hint="eastAsia"/>
              </w:rPr>
              <w:t xml:space="preserve"> </w:t>
            </w:r>
            <w:r>
              <w:t>图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 xml:space="preserve">.9 </w:t>
            </w:r>
            <w:r>
              <w:t>种类预测</w:t>
            </w:r>
            <w:r>
              <w:t xml:space="preserve"> - </w:t>
            </w:r>
            <w:r>
              <w:t>模型性能对比</w:t>
            </w:r>
          </w:p>
          <w:bookmarkEnd w:id="34"/>
          <w:p w14:paraId="78B2D93B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这是一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个较为</w:t>
            </w:r>
            <w:r>
              <w:rPr>
                <w:color w:val="000000"/>
                <w:kern w:val="0"/>
                <w:sz w:val="24"/>
                <w:szCs w:val="21"/>
              </w:rPr>
              <w:t>简单的分类任务。所有四个模型均在测试集（</w:t>
            </w:r>
            <w:r>
              <w:rPr>
                <w:color w:val="000000"/>
                <w:kern w:val="0"/>
                <w:sz w:val="24"/>
                <w:szCs w:val="21"/>
              </w:rPr>
              <w:t>n=67</w:t>
            </w:r>
            <w:r>
              <w:rPr>
                <w:color w:val="000000"/>
                <w:kern w:val="0"/>
                <w:sz w:val="24"/>
                <w:szCs w:val="21"/>
              </w:rPr>
              <w:t>）上达到了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100% </w:t>
            </w:r>
            <w:r>
              <w:rPr>
                <w:color w:val="000000"/>
                <w:kern w:val="0"/>
                <w:sz w:val="24"/>
                <w:szCs w:val="21"/>
              </w:rPr>
              <w:t>的准确率。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模型的稳定性也极高，在</w:t>
            </w:r>
            <w:r>
              <w:rPr>
                <w:color w:val="000000"/>
                <w:kern w:val="0"/>
                <w:sz w:val="24"/>
                <w:szCs w:val="21"/>
              </w:rPr>
              <w:t>10</w:t>
            </w:r>
            <w:r>
              <w:rPr>
                <w:color w:val="000000"/>
                <w:kern w:val="0"/>
                <w:sz w:val="24"/>
                <w:szCs w:val="21"/>
              </w:rPr>
              <w:t>折交叉验证中，所有模型的平均准确率均超过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97.7%**</w:t>
            </w:r>
            <w:r>
              <w:rPr>
                <w:color w:val="000000"/>
                <w:kern w:val="0"/>
                <w:sz w:val="24"/>
                <w:szCs w:val="21"/>
              </w:rPr>
              <w:t>（逻辑回归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99.25%, </w:t>
            </w:r>
            <w:r>
              <w:rPr>
                <w:color w:val="000000"/>
                <w:kern w:val="0"/>
                <w:sz w:val="24"/>
                <w:szCs w:val="21"/>
              </w:rPr>
              <w:t>决策树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97.74%, </w:t>
            </w:r>
            <w:r>
              <w:rPr>
                <w:color w:val="000000"/>
                <w:kern w:val="0"/>
                <w:sz w:val="24"/>
                <w:szCs w:val="21"/>
              </w:rPr>
              <w:t>随机森林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98.11%, 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XGBoost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 xml:space="preserve"> 98.13%</w:t>
            </w:r>
            <w:r>
              <w:rPr>
                <w:color w:val="000000"/>
                <w:kern w:val="0"/>
                <w:sz w:val="24"/>
                <w:szCs w:val="21"/>
              </w:rPr>
              <w:t>）。</w:t>
            </w:r>
          </w:p>
          <w:p w14:paraId="0044AC31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分类结果有力地验证了</w:t>
            </w:r>
            <w:r>
              <w:rPr>
                <w:color w:val="000000"/>
                <w:kern w:val="0"/>
                <w:sz w:val="24"/>
                <w:szCs w:val="21"/>
              </w:rPr>
              <w:t xml:space="preserve">EDA </w:t>
            </w:r>
            <w:r>
              <w:rPr>
                <w:color w:val="000000"/>
                <w:kern w:val="0"/>
                <w:sz w:val="24"/>
                <w:szCs w:val="21"/>
              </w:rPr>
              <w:t>的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发现，</w:t>
            </w:r>
            <w:r>
              <w:rPr>
                <w:color w:val="000000"/>
                <w:kern w:val="0"/>
                <w:sz w:val="24"/>
                <w:szCs w:val="21"/>
              </w:rPr>
              <w:t>EDA</w:t>
            </w:r>
            <w:r>
              <w:rPr>
                <w:color w:val="000000"/>
                <w:kern w:val="0"/>
                <w:sz w:val="24"/>
                <w:szCs w:val="21"/>
              </w:rPr>
              <w:t>分析显示，三种企鹅在形态学上（特别是鳍状肢长度）和地理分布上（岛屿）具有极高的区分度，数据集群几乎没有重叠。因此，模型可以毫不费力地构建出完美的决策边界。</w:t>
            </w:r>
          </w:p>
          <w:p w14:paraId="658E7BBC" w14:textId="77777777" w:rsidR="00367FC1" w:rsidRDefault="00000000">
            <w:pPr>
              <w:pStyle w:val="acbfdd8b-e11b-4d36-88ff-6049b138f862"/>
              <w:ind w:firstLineChars="200" w:firstLine="440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52A51FF" wp14:editId="0398735D">
                  <wp:extent cx="4889500" cy="3910330"/>
                  <wp:effectExtent l="0" t="0" r="6350" b="0"/>
                  <wp:docPr id="371743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7435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t="9834" r="498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4363" cy="3946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2DD462" w14:textId="77777777" w:rsidR="00367FC1" w:rsidRDefault="00000000">
            <w:pPr>
              <w:pStyle w:val="a5"/>
            </w:pPr>
            <w:bookmarkStart w:id="35" w:name="_Hlk215085085"/>
            <w:r>
              <w:t>图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</w:t>
            </w:r>
            <w:r>
              <w:rPr>
                <w:rFonts w:hint="eastAsia"/>
              </w:rPr>
              <w:t>10</w:t>
            </w:r>
            <w:r>
              <w:t xml:space="preserve"> </w:t>
            </w:r>
            <w:r>
              <w:t>种类</w:t>
            </w:r>
            <w:r>
              <w:rPr>
                <w:rFonts w:hint="eastAsia"/>
              </w:rPr>
              <w:t>与特征的</w:t>
            </w:r>
            <w:bookmarkEnd w:id="35"/>
            <w:r>
              <w:rPr>
                <w:rFonts w:hint="eastAsia"/>
              </w:rPr>
              <w:t>关系</w:t>
            </w:r>
            <w:r>
              <w:rPr>
                <w:noProof/>
              </w:rPr>
              <w:drawing>
                <wp:inline distT="0" distB="0" distL="0" distR="0" wp14:anchorId="0A8E7474" wp14:editId="16164C6D">
                  <wp:extent cx="4579620" cy="3722370"/>
                  <wp:effectExtent l="0" t="0" r="0" b="0"/>
                  <wp:docPr id="10220206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02066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l="50126" t="88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325" cy="3758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3989D8" w14:textId="77777777" w:rsidR="00367FC1" w:rsidRDefault="00000000">
            <w:pPr>
              <w:pStyle w:val="a5"/>
            </w:pPr>
            <w:bookmarkStart w:id="36" w:name="_Hlk215085187"/>
            <w:r>
              <w:t>图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</w:t>
            </w:r>
            <w:r>
              <w:rPr>
                <w:rFonts w:hint="eastAsia"/>
              </w:rPr>
              <w:t>11</w:t>
            </w:r>
            <w:r>
              <w:t xml:space="preserve"> </w:t>
            </w:r>
            <w:r>
              <w:t>种类</w:t>
            </w:r>
            <w:r>
              <w:rPr>
                <w:rFonts w:hint="eastAsia"/>
              </w:rPr>
              <w:t>与特征的关系</w:t>
            </w:r>
          </w:p>
          <w:bookmarkEnd w:id="36"/>
          <w:p w14:paraId="0569FFEF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不同模型揭示了不同的关键特征，但都指向了</w:t>
            </w:r>
            <w:r>
              <w:rPr>
                <w:color w:val="000000"/>
                <w:kern w:val="0"/>
                <w:sz w:val="24"/>
                <w:szCs w:val="21"/>
              </w:rPr>
              <w:t>EDA</w:t>
            </w:r>
            <w:r>
              <w:rPr>
                <w:color w:val="000000"/>
                <w:kern w:val="0"/>
                <w:sz w:val="24"/>
                <w:szCs w:val="21"/>
              </w:rPr>
              <w:t>的发现：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XGBoost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和随机森林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认为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鳍状肢长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(mm) 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喙长宽比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>
              <w:rPr>
                <w:color w:val="000000"/>
                <w:kern w:val="0"/>
                <w:sz w:val="24"/>
                <w:szCs w:val="21"/>
              </w:rPr>
              <w:t>是最重要的特征。决策树则严重依赖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喙长宽比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(0.56) 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岛屿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</w:t>
            </w:r>
            <w:r>
              <w:rPr>
                <w:color w:val="000000"/>
                <w:kern w:val="0"/>
                <w:sz w:val="24"/>
                <w:szCs w:val="21"/>
              </w:rPr>
              <w:t>编码</w:t>
            </w:r>
            <w:r>
              <w:rPr>
                <w:color w:val="000000"/>
                <w:kern w:val="0"/>
                <w:sz w:val="24"/>
                <w:szCs w:val="21"/>
              </w:rPr>
              <w:t>) (0.38)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，而逻辑回归依赖于喙长、喙长宽比等多种不同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lastRenderedPageBreak/>
              <w:t>的特征</w:t>
            </w:r>
            <w:r>
              <w:rPr>
                <w:color w:val="000000"/>
                <w:kern w:val="0"/>
                <w:sz w:val="24"/>
                <w:szCs w:val="21"/>
              </w:rPr>
              <w:t>。这表明，仅凭企鹅的栖息地和形态特征，模型就可以对其种类进行近乎完美的识别。</w:t>
            </w:r>
          </w:p>
          <w:p w14:paraId="4E8C2CD8" w14:textId="77777777" w:rsidR="00367FC1" w:rsidRDefault="00000000">
            <w:pPr>
              <w:pStyle w:val="acbfdd8b-e11b-4d36-88ff-6049b138f862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07EB39B" wp14:editId="47BD427C">
                  <wp:extent cx="2740660" cy="1688465"/>
                  <wp:effectExtent l="0" t="0" r="2540" b="6985"/>
                  <wp:docPr id="7133296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32967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400" cy="1713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2AC6E95" wp14:editId="6C1B144E">
                  <wp:extent cx="2726690" cy="1680210"/>
                  <wp:effectExtent l="0" t="0" r="0" b="0"/>
                  <wp:docPr id="13624736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47361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255" cy="1698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5E6EDCB" wp14:editId="673D6F84">
                  <wp:extent cx="2726690" cy="1680210"/>
                  <wp:effectExtent l="0" t="0" r="0" b="0"/>
                  <wp:docPr id="10105066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50669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384" cy="1704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AEC14F0" wp14:editId="0DEC09F1">
                  <wp:extent cx="2774950" cy="1709420"/>
                  <wp:effectExtent l="0" t="0" r="6350" b="5080"/>
                  <wp:docPr id="11217958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79585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089" cy="1719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A13D12" w14:textId="77777777" w:rsidR="00367FC1" w:rsidRDefault="00000000">
            <w:pPr>
              <w:pStyle w:val="a5"/>
            </w:pPr>
            <w:r>
              <w:t>图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</w:t>
            </w:r>
            <w:r>
              <w:rPr>
                <w:rFonts w:hint="eastAsia"/>
              </w:rPr>
              <w:t>12</w:t>
            </w:r>
            <w:r>
              <w:t xml:space="preserve"> </w:t>
            </w:r>
            <w:r>
              <w:rPr>
                <w:rFonts w:hint="eastAsia"/>
              </w:rPr>
              <w:t>不同模型的特征重要性</w:t>
            </w:r>
          </w:p>
          <w:p w14:paraId="2EB0DD3E" w14:textId="77777777" w:rsidR="00367FC1" w:rsidRDefault="00367FC1">
            <w:pPr>
              <w:pStyle w:val="acbfdd8b-e11b-4d36-88ff-6049b138f862"/>
              <w:rPr>
                <w:rFonts w:hint="eastAsia"/>
              </w:rPr>
            </w:pPr>
          </w:p>
          <w:p w14:paraId="5224572F" w14:textId="77777777" w:rsidR="00367FC1" w:rsidRDefault="00000000">
            <w:pPr>
              <w:pStyle w:val="afb"/>
            </w:pPr>
            <w:bookmarkStart w:id="37" w:name="_Toc215086530"/>
            <w:bookmarkStart w:id="38" w:name="_Toc215088676"/>
            <w:r>
              <w:t xml:space="preserve">4.3.3 </w:t>
            </w:r>
            <w:r>
              <w:t>任务二：企鹅性别预测结果</w:t>
            </w:r>
            <w:bookmarkEnd w:id="37"/>
            <w:bookmarkEnd w:id="38"/>
          </w:p>
          <w:p w14:paraId="573180BD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 xml:space="preserve">1. </w:t>
            </w:r>
            <w:r>
              <w:rPr>
                <w:color w:val="000000"/>
                <w:kern w:val="0"/>
                <w:sz w:val="24"/>
                <w:szCs w:val="21"/>
              </w:rPr>
              <w:t>性能对比</w:t>
            </w:r>
          </w:p>
          <w:p w14:paraId="2124A442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与种类预测不同，性别预测是一个更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困难</w:t>
            </w:r>
            <w:r>
              <w:rPr>
                <w:color w:val="000000"/>
                <w:kern w:val="0"/>
                <w:sz w:val="24"/>
                <w:szCs w:val="21"/>
              </w:rPr>
              <w:t>的任务，结果如图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0.13</w:t>
            </w:r>
            <w:r>
              <w:rPr>
                <w:color w:val="000000"/>
                <w:kern w:val="0"/>
                <w:sz w:val="24"/>
                <w:szCs w:val="21"/>
              </w:rPr>
              <w:t>所示。</w:t>
            </w:r>
          </w:p>
          <w:p w14:paraId="15BE4A67" w14:textId="77777777" w:rsidR="00367FC1" w:rsidRDefault="00000000">
            <w:pPr>
              <w:pStyle w:val="acbfdd8b-e11b-4d36-88ff-6049b138f862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346125B" wp14:editId="223B028E">
                  <wp:extent cx="4150360" cy="2734310"/>
                  <wp:effectExtent l="0" t="0" r="2540" b="8890"/>
                  <wp:docPr id="11433476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34761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l="49297" t="197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4975" cy="2750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38FD67" w14:textId="77777777" w:rsidR="00367FC1" w:rsidRDefault="00000000">
            <w:pPr>
              <w:pStyle w:val="a5"/>
            </w:pPr>
            <w:bookmarkStart w:id="39" w:name="_Hlk215086219"/>
            <w:r>
              <w:t>图</w:t>
            </w:r>
            <w:r>
              <w:t xml:space="preserve"> 4.1</w:t>
            </w:r>
            <w:r>
              <w:rPr>
                <w:rFonts w:hint="eastAsia"/>
              </w:rPr>
              <w:t>3</w:t>
            </w:r>
            <w:r>
              <w:t xml:space="preserve"> </w:t>
            </w:r>
            <w:r>
              <w:t>性别预测</w:t>
            </w:r>
            <w:r>
              <w:t xml:space="preserve"> - </w:t>
            </w:r>
            <w:r>
              <w:t>模型性能对比</w:t>
            </w:r>
          </w:p>
          <w:bookmarkEnd w:id="39"/>
          <w:p w14:paraId="655E23CB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模型稳定性（</w:t>
            </w:r>
            <w:r>
              <w:rPr>
                <w:color w:val="000000"/>
                <w:kern w:val="0"/>
                <w:sz w:val="24"/>
                <w:szCs w:val="21"/>
              </w:rPr>
              <w:t>10</w:t>
            </w:r>
            <w:r>
              <w:rPr>
                <w:color w:val="000000"/>
                <w:kern w:val="0"/>
                <w:sz w:val="24"/>
                <w:szCs w:val="21"/>
              </w:rPr>
              <w:t>折</w:t>
            </w:r>
            <w:r>
              <w:rPr>
                <w:color w:val="000000"/>
                <w:kern w:val="0"/>
                <w:sz w:val="24"/>
                <w:szCs w:val="21"/>
              </w:rPr>
              <w:t>CV</w:t>
            </w:r>
            <w:r>
              <w:rPr>
                <w:color w:val="000000"/>
                <w:kern w:val="0"/>
                <w:sz w:val="24"/>
                <w:szCs w:val="21"/>
              </w:rPr>
              <w:t>）：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XGBoost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表现最佳（</w:t>
            </w:r>
            <w:r>
              <w:rPr>
                <w:color w:val="000000"/>
                <w:kern w:val="0"/>
                <w:sz w:val="24"/>
                <w:szCs w:val="21"/>
              </w:rPr>
              <w:t>0.9470</w:t>
            </w:r>
            <w:r>
              <w:rPr>
                <w:color w:val="000000"/>
                <w:kern w:val="0"/>
                <w:sz w:val="24"/>
                <w:szCs w:val="21"/>
              </w:rPr>
              <w:t>），随机森林（</w:t>
            </w:r>
            <w:r>
              <w:rPr>
                <w:color w:val="000000"/>
                <w:kern w:val="0"/>
                <w:sz w:val="24"/>
                <w:szCs w:val="21"/>
              </w:rPr>
              <w:t>0.9172</w:t>
            </w:r>
            <w:r>
              <w:rPr>
                <w:color w:val="000000"/>
                <w:kern w:val="0"/>
                <w:sz w:val="24"/>
                <w:szCs w:val="21"/>
              </w:rPr>
              <w:t>）</w:t>
            </w:r>
            <w:r>
              <w:rPr>
                <w:color w:val="000000"/>
                <w:kern w:val="0"/>
                <w:sz w:val="24"/>
                <w:szCs w:val="21"/>
              </w:rPr>
              <w:lastRenderedPageBreak/>
              <w:t>和逻辑回归（</w:t>
            </w:r>
            <w:r>
              <w:rPr>
                <w:color w:val="000000"/>
                <w:kern w:val="0"/>
                <w:sz w:val="24"/>
                <w:szCs w:val="21"/>
              </w:rPr>
              <w:t>0.9095</w:t>
            </w:r>
            <w:r>
              <w:rPr>
                <w:color w:val="000000"/>
                <w:kern w:val="0"/>
                <w:sz w:val="24"/>
                <w:szCs w:val="21"/>
              </w:rPr>
              <w:t>）也表现出色，说明模型都在训练数据中找到了稳定的预测规律。</w:t>
            </w:r>
          </w:p>
          <w:p w14:paraId="6790189B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泛化能力（测试集）：逻辑回归和随机森林表现最好，测试集准确率均为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0.8955</w:t>
            </w:r>
            <w:r>
              <w:rPr>
                <w:color w:val="000000"/>
                <w:kern w:val="0"/>
                <w:sz w:val="24"/>
                <w:szCs w:val="21"/>
              </w:rPr>
              <w:t>。</w:t>
            </w:r>
          </w:p>
          <w:p w14:paraId="1E0CE7CC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过拟合现象：决策树（</w:t>
            </w:r>
            <w:r>
              <w:rPr>
                <w:color w:val="000000"/>
                <w:kern w:val="0"/>
                <w:sz w:val="24"/>
                <w:szCs w:val="21"/>
              </w:rPr>
              <w:t>CV 0.9095, Test 0.8358</w:t>
            </w:r>
            <w:r>
              <w:rPr>
                <w:color w:val="000000"/>
                <w:kern w:val="0"/>
                <w:sz w:val="24"/>
                <w:szCs w:val="21"/>
              </w:rPr>
              <w:t>）和</w:t>
            </w: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XGBoost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>（</w:t>
            </w:r>
            <w:r>
              <w:rPr>
                <w:color w:val="000000"/>
                <w:kern w:val="0"/>
                <w:sz w:val="24"/>
                <w:szCs w:val="21"/>
              </w:rPr>
              <w:t>CV 0.9470, Test 0.8507</w:t>
            </w:r>
            <w:r>
              <w:rPr>
                <w:color w:val="000000"/>
                <w:kern w:val="0"/>
                <w:sz w:val="24"/>
                <w:szCs w:val="21"/>
              </w:rPr>
              <w:t>）均表现出一定程度的过拟合，即它们在训练集上学到的规律未能完美泛化到未见过的数据上。</w:t>
            </w:r>
          </w:p>
          <w:p w14:paraId="70254FC1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综合考虑，逻辑回归和随机森林是此任务下最稳健、泛化能力最强的模型。</w:t>
            </w:r>
          </w:p>
          <w:p w14:paraId="6271865D" w14:textId="77777777" w:rsidR="00367FC1" w:rsidRDefault="00000000">
            <w:pPr>
              <w:spacing w:beforeLines="50" w:before="156"/>
            </w:pPr>
            <w:r>
              <w:rPr>
                <w:color w:val="000000"/>
                <w:kern w:val="0"/>
                <w:sz w:val="24"/>
                <w:szCs w:val="21"/>
              </w:rPr>
              <w:t xml:space="preserve">2. ROC </w:t>
            </w:r>
            <w:r>
              <w:rPr>
                <w:color w:val="000000"/>
                <w:kern w:val="0"/>
                <w:sz w:val="24"/>
                <w:szCs w:val="21"/>
              </w:rPr>
              <w:t>曲线与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AUC </w:t>
            </w:r>
            <w:r>
              <w:rPr>
                <w:color w:val="000000"/>
                <w:kern w:val="0"/>
                <w:sz w:val="24"/>
                <w:szCs w:val="21"/>
              </w:rPr>
              <w:t>值</w:t>
            </w:r>
          </w:p>
          <w:p w14:paraId="383C8350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为了进一步评估模型在二分类任务上的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识别能力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（即区分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男企鹅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女企鹅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的能力），我们绘制了</w:t>
            </w:r>
            <w:r>
              <w:rPr>
                <w:color w:val="000000"/>
                <w:kern w:val="0"/>
                <w:sz w:val="24"/>
                <w:szCs w:val="21"/>
              </w:rPr>
              <w:t>ROC</w:t>
            </w:r>
            <w:r>
              <w:rPr>
                <w:color w:val="000000"/>
                <w:kern w:val="0"/>
                <w:sz w:val="24"/>
                <w:szCs w:val="21"/>
              </w:rPr>
              <w:t>曲线（图</w:t>
            </w:r>
            <w:r>
              <w:rPr>
                <w:color w:val="000000"/>
                <w:kern w:val="0"/>
                <w:sz w:val="24"/>
                <w:szCs w:val="21"/>
              </w:rPr>
              <w:t>4.11</w:t>
            </w:r>
            <w:r>
              <w:rPr>
                <w:color w:val="000000"/>
                <w:kern w:val="0"/>
                <w:sz w:val="24"/>
                <w:szCs w:val="21"/>
              </w:rPr>
              <w:t>）。</w:t>
            </w:r>
          </w:p>
          <w:p w14:paraId="048672A0" w14:textId="77777777" w:rsidR="00367FC1" w:rsidRDefault="00000000">
            <w:pPr>
              <w:pStyle w:val="acbfdd8b-e11b-4d36-88ff-6049b138f862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CDDBEBA" wp14:editId="71EAC7CC">
                  <wp:extent cx="3526155" cy="2940050"/>
                  <wp:effectExtent l="0" t="0" r="0" b="0"/>
                  <wp:docPr id="479598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5989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t="5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02" cy="2948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E82071" w14:textId="77777777" w:rsidR="00367FC1" w:rsidRDefault="00000000">
            <w:pPr>
              <w:pStyle w:val="a5"/>
            </w:pPr>
            <w:r>
              <w:t>图</w:t>
            </w:r>
            <w:r>
              <w:rPr>
                <w:rFonts w:hint="eastAsia"/>
              </w:rPr>
              <w:t>0.14</w:t>
            </w:r>
            <w:r>
              <w:t>性别预测</w:t>
            </w:r>
            <w:r>
              <w:t xml:space="preserve"> - ROC </w:t>
            </w:r>
            <w:r>
              <w:t>曲线对比</w:t>
            </w:r>
          </w:p>
          <w:p w14:paraId="4831715B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AUC</w:t>
            </w:r>
            <w:r>
              <w:rPr>
                <w:color w:val="000000"/>
                <w:kern w:val="0"/>
                <w:sz w:val="24"/>
                <w:szCs w:val="21"/>
              </w:rPr>
              <w:t>（曲线下面积）值衡量了模型整体的分类性能。</w:t>
            </w:r>
          </w:p>
          <w:p w14:paraId="2BD695E3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随机森林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(AUC = 0.9519) 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逻辑回归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(AUC = 0.9510) </w:t>
            </w:r>
            <w:r>
              <w:rPr>
                <w:color w:val="000000"/>
                <w:kern w:val="0"/>
                <w:sz w:val="24"/>
                <w:szCs w:val="21"/>
              </w:rPr>
              <w:t>表现并列最佳，展现了极强的识别能力。</w:t>
            </w:r>
          </w:p>
          <w:p w14:paraId="6240F988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proofErr w:type="spellStart"/>
            <w:r>
              <w:rPr>
                <w:color w:val="000000"/>
                <w:kern w:val="0"/>
                <w:sz w:val="24"/>
                <w:szCs w:val="21"/>
              </w:rPr>
              <w:t>XGBoost</w:t>
            </w:r>
            <w:proofErr w:type="spellEnd"/>
            <w:r>
              <w:rPr>
                <w:color w:val="000000"/>
                <w:kern w:val="0"/>
                <w:sz w:val="24"/>
                <w:szCs w:val="21"/>
              </w:rPr>
              <w:t xml:space="preserve"> (AUC = 0.9425) </w:t>
            </w:r>
            <w:r>
              <w:rPr>
                <w:color w:val="000000"/>
                <w:kern w:val="0"/>
                <w:sz w:val="24"/>
                <w:szCs w:val="21"/>
              </w:rPr>
              <w:t>紧随其后，同样非常出色。</w:t>
            </w:r>
          </w:p>
          <w:p w14:paraId="71B1CEF7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决策树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(AUC = 0.8418) </w:t>
            </w:r>
            <w:r>
              <w:rPr>
                <w:color w:val="000000"/>
                <w:kern w:val="0"/>
                <w:sz w:val="24"/>
                <w:szCs w:val="21"/>
              </w:rPr>
              <w:t>明显落后于其他三个模型，再次证明了单个决策树在处理这种数据有重叠的复杂问题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时能力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不足。</w:t>
            </w:r>
          </w:p>
          <w:p w14:paraId="4D5DBD89" w14:textId="77777777" w:rsidR="00367FC1" w:rsidRDefault="00000000">
            <w:pPr>
              <w:spacing w:beforeLines="50" w:before="156"/>
              <w:rPr>
                <w:b/>
                <w:kern w:val="0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 xml:space="preserve">3. </w:t>
            </w:r>
            <w:r>
              <w:rPr>
                <w:color w:val="000000"/>
                <w:kern w:val="0"/>
                <w:sz w:val="24"/>
                <w:szCs w:val="21"/>
              </w:rPr>
              <w:t>关键特征洞察</w:t>
            </w:r>
          </w:p>
          <w:p w14:paraId="203D0883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color w:val="000000"/>
                <w:kern w:val="0"/>
                <w:sz w:val="24"/>
                <w:szCs w:val="21"/>
              </w:rPr>
              <w:t>所有四个模型，无论其算法原理（线性、树型、集成），都一致认为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喙深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 xml:space="preserve"> (mm) (Culmen Depth) </w:t>
            </w:r>
            <w:r>
              <w:rPr>
                <w:color w:val="000000"/>
                <w:kern w:val="0"/>
                <w:sz w:val="24"/>
                <w:szCs w:val="21"/>
              </w:rPr>
              <w:t>是区分企鹅性别的第一重要特征。体重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(g) </w:t>
            </w:r>
            <w:r>
              <w:rPr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>
              <w:rPr>
                <w:color w:val="000000"/>
                <w:kern w:val="0"/>
                <w:sz w:val="24"/>
                <w:szCs w:val="21"/>
              </w:rPr>
              <w:t>喙长</w:t>
            </w:r>
            <w:r>
              <w:rPr>
                <w:color w:val="000000"/>
                <w:kern w:val="0"/>
                <w:sz w:val="24"/>
                <w:szCs w:val="21"/>
              </w:rPr>
              <w:t xml:space="preserve"> (mm) </w:t>
            </w:r>
            <w:r>
              <w:rPr>
                <w:color w:val="000000"/>
                <w:kern w:val="0"/>
                <w:sz w:val="24"/>
                <w:szCs w:val="21"/>
              </w:rPr>
              <w:t>也被普遍认为是重要特征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>
              <w:rPr>
                <w:color w:val="000000"/>
                <w:kern w:val="0"/>
                <w:sz w:val="24"/>
                <w:szCs w:val="21"/>
              </w:rPr>
              <w:t>这一发现印证了</w:t>
            </w:r>
            <w:r>
              <w:rPr>
                <w:color w:val="000000"/>
                <w:kern w:val="0"/>
                <w:sz w:val="24"/>
                <w:szCs w:val="21"/>
              </w:rPr>
              <w:t xml:space="preserve">EDA </w:t>
            </w:r>
            <w:r>
              <w:rPr>
                <w:color w:val="000000"/>
                <w:kern w:val="0"/>
                <w:sz w:val="24"/>
                <w:szCs w:val="21"/>
              </w:rPr>
              <w:t>的结论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>
              <w:rPr>
                <w:color w:val="000000"/>
                <w:kern w:val="0"/>
                <w:sz w:val="24"/>
                <w:szCs w:val="21"/>
              </w:rPr>
              <w:t>我们用肉眼观察到的</w:t>
            </w:r>
            <w:proofErr w:type="gramStart"/>
            <w:r>
              <w:rPr>
                <w:color w:val="000000"/>
                <w:kern w:val="0"/>
                <w:sz w:val="24"/>
                <w:szCs w:val="21"/>
              </w:rPr>
              <w:t>正是喙深和</w:t>
            </w:r>
            <w:proofErr w:type="gramEnd"/>
            <w:r>
              <w:rPr>
                <w:color w:val="000000"/>
                <w:kern w:val="0"/>
                <w:sz w:val="24"/>
                <w:szCs w:val="21"/>
              </w:rPr>
              <w:t>体重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>
              <w:rPr>
                <w:color w:val="000000"/>
                <w:kern w:val="0"/>
                <w:sz w:val="24"/>
                <w:szCs w:val="21"/>
              </w:rPr>
              <w:t>在雄性和雌性之间存在最显著的差异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>
              <w:rPr>
                <w:color w:val="000000"/>
                <w:kern w:val="0"/>
                <w:sz w:val="24"/>
                <w:szCs w:val="21"/>
              </w:rPr>
              <w:t>模型通过学习，成功地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发现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了企鹅在生物学上的</w:t>
            </w:r>
            <w:r>
              <w:rPr>
                <w:color w:val="000000"/>
                <w:kern w:val="0"/>
                <w:sz w:val="24"/>
                <w:szCs w:val="21"/>
              </w:rPr>
              <w:t>“</w:t>
            </w:r>
            <w:r>
              <w:rPr>
                <w:color w:val="000000"/>
                <w:kern w:val="0"/>
                <w:sz w:val="24"/>
                <w:szCs w:val="21"/>
              </w:rPr>
              <w:t>性二态性</w:t>
            </w:r>
            <w:r>
              <w:rPr>
                <w:color w:val="000000"/>
                <w:kern w:val="0"/>
                <w:sz w:val="24"/>
                <w:szCs w:val="21"/>
              </w:rPr>
              <w:t>”</w:t>
            </w:r>
            <w:r>
              <w:rPr>
                <w:color w:val="000000"/>
                <w:kern w:val="0"/>
                <w:sz w:val="24"/>
                <w:szCs w:val="21"/>
              </w:rPr>
              <w:t>特征，即雄性企鹅通常拥有更深、更粗壮的喙和更重的体重。</w:t>
            </w:r>
          </w:p>
          <w:p w14:paraId="607C57F7" w14:textId="77777777" w:rsidR="00367FC1" w:rsidRDefault="00000000">
            <w:pPr>
              <w:pStyle w:val="acbfdd8b-e11b-4d36-88ff-6049b138f862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6FFE255" wp14:editId="319AAF38">
                  <wp:extent cx="3919855" cy="3161665"/>
                  <wp:effectExtent l="0" t="0" r="4445" b="635"/>
                  <wp:docPr id="12632099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20999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t="9325" r="500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7155" cy="3167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47786C" w14:textId="77777777" w:rsidR="00367FC1" w:rsidRDefault="00000000">
            <w:pPr>
              <w:pStyle w:val="a5"/>
            </w:pPr>
            <w:r>
              <w:t>图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</w:t>
            </w:r>
            <w:r>
              <w:rPr>
                <w:rFonts w:hint="eastAsia"/>
              </w:rPr>
              <w:t>15</w:t>
            </w:r>
            <w:r>
              <w:t xml:space="preserve"> </w:t>
            </w:r>
            <w:r>
              <w:rPr>
                <w:rFonts w:hint="eastAsia"/>
              </w:rPr>
              <w:t>性别与特征的关系</w:t>
            </w:r>
          </w:p>
          <w:p w14:paraId="59E38AF8" w14:textId="77777777" w:rsidR="00367FC1" w:rsidRDefault="00000000">
            <w:pPr>
              <w:pStyle w:val="acbfdd8b-e11b-4d36-88ff-6049b138f862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640D71B" wp14:editId="5088DF87">
                  <wp:extent cx="3909060" cy="3124835"/>
                  <wp:effectExtent l="0" t="0" r="0" b="0"/>
                  <wp:docPr id="11759091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90918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l="49751" t="96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9334" cy="3132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572DBB" w14:textId="77777777" w:rsidR="00367FC1" w:rsidRDefault="00000000">
            <w:pPr>
              <w:pStyle w:val="a5"/>
            </w:pPr>
            <w:r>
              <w:t>图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</w:t>
            </w:r>
            <w:r>
              <w:rPr>
                <w:rFonts w:hint="eastAsia"/>
              </w:rPr>
              <w:t>16</w:t>
            </w:r>
            <w:r>
              <w:t xml:space="preserve"> </w:t>
            </w:r>
            <w:r>
              <w:rPr>
                <w:rFonts w:hint="eastAsia"/>
              </w:rPr>
              <w:t>性别与特征的关系</w:t>
            </w:r>
          </w:p>
          <w:p w14:paraId="7082060B" w14:textId="77777777" w:rsidR="00367FC1" w:rsidRDefault="00000000">
            <w:pPr>
              <w:pStyle w:val="2"/>
            </w:pPr>
            <w:bookmarkStart w:id="40" w:name="X61c962adcd49a52c027576cca7a9bbeb8b04812"/>
            <w:r>
              <w:rPr>
                <w:rFonts w:hint="eastAsia"/>
              </w:rPr>
              <w:t xml:space="preserve">4.4 </w:t>
            </w:r>
            <w:proofErr w:type="spellStart"/>
            <w:r>
              <w:rPr>
                <w:rFonts w:hint="eastAsia"/>
              </w:rPr>
              <w:t>Apriori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算法构造关联分析</w:t>
            </w:r>
          </w:p>
          <w:p w14:paraId="472ECD28" w14:textId="77777777" w:rsidR="00367FC1" w:rsidRDefault="00000000">
            <w:pPr>
              <w:pStyle w:val="FirstParagraph"/>
            </w:pPr>
            <w:r>
              <w:rPr>
                <w:rFonts w:hint="eastAsia"/>
              </w:rPr>
              <w:t>在完成了分类任务后，为了挖掘数据中隐含</w:t>
            </w:r>
            <w:proofErr w:type="gramStart"/>
            <w:r>
              <w:rPr>
                <w:rFonts w:hint="eastAsia"/>
              </w:rPr>
              <w:t>的非显式</w:t>
            </w:r>
            <w:proofErr w:type="gramEnd"/>
            <w:r>
              <w:rPr>
                <w:rFonts w:hint="eastAsia"/>
              </w:rPr>
              <w:t>关系，我们利用</w:t>
            </w:r>
            <w:r>
              <w:t xml:space="preserve"> </w:t>
            </w:r>
            <w:proofErr w:type="spellStart"/>
            <w:r>
              <w:t>Apriori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算法对企鹅数据集进行了关联规则挖掘。目的是发现企鹅的种类、栖息地、性别与其形态特征之间存在的强关联模式。</w:t>
            </w:r>
          </w:p>
          <w:p w14:paraId="6981466E" w14:textId="77777777" w:rsidR="00367FC1" w:rsidRDefault="00000000">
            <w:pPr>
              <w:pStyle w:val="2"/>
            </w:pPr>
            <w:bookmarkStart w:id="41" w:name="Xe714e3aa2d0af31bf38a2a8e3d85d112554ed70"/>
            <w:r>
              <w:rPr>
                <w:rFonts w:hint="eastAsia"/>
              </w:rPr>
              <w:t xml:space="preserve">4.4.1 </w:t>
            </w:r>
            <w:r>
              <w:rPr>
                <w:rFonts w:hint="eastAsia"/>
              </w:rPr>
              <w:t>数据离散化与预处理</w:t>
            </w:r>
          </w:p>
          <w:p w14:paraId="1F77CE11" w14:textId="77777777" w:rsidR="00367FC1" w:rsidRDefault="00000000">
            <w:pPr>
              <w:pStyle w:val="FirstParagraph"/>
            </w:pPr>
            <w:proofErr w:type="spellStart"/>
            <w:r>
              <w:t>Apriori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算法处理的是“项集”（</w:t>
            </w:r>
            <w:r>
              <w:rPr>
                <w:rFonts w:hint="eastAsia"/>
              </w:rPr>
              <w:t>Itemset</w:t>
            </w:r>
            <w:r>
              <w:rPr>
                <w:rFonts w:hint="eastAsia"/>
              </w:rPr>
              <w:t>），要求特征必须为离散类别。由于原始数据中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culmen_length_mm</w:t>
            </w:r>
            <w:proofErr w:type="spellEnd"/>
            <w:r>
              <w:t>、</w:t>
            </w:r>
            <w:proofErr w:type="spellStart"/>
            <w:r>
              <w:rPr>
                <w:rStyle w:val="VerbatimChar"/>
              </w:rPr>
              <w:t>body_mass_g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等均为连续数值，直接输入无法挖掘有效规则。因此，我们首</w:t>
            </w:r>
            <w:r>
              <w:rPr>
                <w:rFonts w:hint="eastAsia"/>
              </w:rPr>
              <w:lastRenderedPageBreak/>
              <w:t>先进行了如下预处理：</w:t>
            </w:r>
          </w:p>
          <w:p w14:paraId="52292F6D" w14:textId="77777777" w:rsidR="00367FC1" w:rsidRDefault="00000000">
            <w:pPr>
              <w:numPr>
                <w:ilvl w:val="0"/>
                <w:numId w:val="4"/>
              </w:numPr>
            </w:pPr>
            <w:r>
              <w:rPr>
                <w:rFonts w:hint="eastAsia"/>
                <w:b/>
                <w:bCs/>
              </w:rPr>
              <w:t>数值分箱</w:t>
            </w:r>
            <w:r>
              <w:rPr>
                <w:rFonts w:hint="eastAsia"/>
              </w:rPr>
              <w:t>：使用</w:t>
            </w:r>
            <w:r>
              <w:t xml:space="preserve"> pandas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qcut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方法，将</w:t>
            </w:r>
            <w:r>
              <w:t xml:space="preserve"> 4 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数值型特征（喙长、喙深、鳍状肢长、体重）按照分位数划分为三个等级：</w:t>
            </w:r>
            <w:r>
              <w:rPr>
                <w:rStyle w:val="VerbatimChar"/>
              </w:rPr>
              <w:t>Low</w:t>
            </w:r>
            <w:r>
              <w:rPr>
                <w:rFonts w:hint="eastAsia"/>
              </w:rPr>
              <w:t>（低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轻）、</w:t>
            </w:r>
            <w:r>
              <w:rPr>
                <w:rStyle w:val="VerbatimChar"/>
              </w:rPr>
              <w:t>Medium</w:t>
            </w:r>
            <w:r>
              <w:rPr>
                <w:rFonts w:hint="eastAsia"/>
              </w:rPr>
              <w:t>（中）、</w:t>
            </w:r>
            <w:r>
              <w:rPr>
                <w:rStyle w:val="VerbatimChar"/>
              </w:rPr>
              <w:t>High</w:t>
            </w:r>
            <w:r>
              <w:rPr>
                <w:rFonts w:hint="eastAsia"/>
              </w:rPr>
              <w:t>（高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长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重）。</w:t>
            </w:r>
          </w:p>
          <w:p w14:paraId="110D4CDB" w14:textId="77777777" w:rsidR="00367FC1" w:rsidRDefault="00000000">
            <w:pPr>
              <w:numPr>
                <w:ilvl w:val="0"/>
                <w:numId w:val="4"/>
              </w:numPr>
            </w:pPr>
            <w:r>
              <w:rPr>
                <w:rFonts w:hint="eastAsia"/>
                <w:b/>
                <w:bCs/>
              </w:rPr>
              <w:t>数据转换</w:t>
            </w:r>
            <w:r>
              <w:rPr>
                <w:rFonts w:hint="eastAsia"/>
              </w:rPr>
              <w:t>：将所有特征转换为字符串形式（如</w:t>
            </w:r>
            <w:r>
              <w:t xml:space="preserve"> 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喙长</w:t>
            </w:r>
            <w:r>
              <w:rPr>
                <w:rFonts w:hint="eastAsia"/>
              </w:rPr>
              <w:t>_High"</w:t>
            </w:r>
            <w:r>
              <w:rPr>
                <w:rFonts w:hint="eastAsia"/>
              </w:rPr>
              <w:t>），并构建</w:t>
            </w:r>
            <w:r>
              <w:t xml:space="preserve"> One-Hot </w:t>
            </w:r>
            <w:r>
              <w:rPr>
                <w:rFonts w:hint="eastAsia"/>
              </w:rPr>
              <w:t>编码矩阵，作为关联分析的输入事务数据集。</w:t>
            </w:r>
          </w:p>
          <w:p w14:paraId="464A2262" w14:textId="77777777" w:rsidR="00367FC1" w:rsidRDefault="00000000">
            <w:pPr>
              <w:pStyle w:val="2"/>
            </w:pPr>
            <w:r>
              <w:rPr>
                <w:rFonts w:hint="eastAsia"/>
              </w:rPr>
              <w:t>关键代码片段：</w:t>
            </w:r>
          </w:p>
          <w:p w14:paraId="2515E59E" w14:textId="77777777" w:rsidR="00367FC1" w:rsidRDefault="00000000">
            <w:pPr>
              <w:pStyle w:val="SourceCode"/>
            </w:pPr>
            <w:r>
              <w:rPr>
                <w:rStyle w:val="CommentTok"/>
              </w:rPr>
              <w:t xml:space="preserve"># </w:t>
            </w:r>
            <w:r>
              <w:rPr>
                <w:rStyle w:val="CommentTok"/>
              </w:rPr>
              <w:t>数值特征离散化处理</w:t>
            </w:r>
            <w:r>
              <w:br/>
            </w:r>
            <w:r>
              <w:rPr>
                <w:rStyle w:val="NormalTok"/>
              </w:rPr>
              <w:t xml:space="preserve">labels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[</w:t>
            </w:r>
            <w:r>
              <w:rPr>
                <w:rStyle w:val="StringTok"/>
              </w:rPr>
              <w:t>'Low'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'Medium'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'High'</w:t>
            </w:r>
            <w:r>
              <w:rPr>
                <w:rStyle w:val="NormalTok"/>
              </w:rPr>
              <w:t>]</w:t>
            </w:r>
            <w:r>
              <w:br/>
            </w:r>
            <w:proofErr w:type="spellStart"/>
            <w:r>
              <w:rPr>
                <w:rStyle w:val="NormalTok"/>
              </w:rPr>
              <w:t>df_apriori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df_clean.copy</w:t>
            </w:r>
            <w:proofErr w:type="spellEnd"/>
            <w:r>
              <w:rPr>
                <w:rStyle w:val="NormalTok"/>
              </w:rPr>
              <w:t>()</w:t>
            </w:r>
            <w:r>
              <w:br/>
            </w:r>
            <w:proofErr w:type="spellStart"/>
            <w:r>
              <w:rPr>
                <w:rStyle w:val="NormalTok"/>
              </w:rPr>
              <w:t>df_apriori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culmen_length_bin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 xml:space="preserve">]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pd.qcut</w:t>
            </w:r>
            <w:proofErr w:type="spellEnd"/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df_clean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culmen_length_mm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>], q</w:t>
            </w:r>
            <w:r>
              <w:rPr>
                <w:rStyle w:val="OperatorTok"/>
              </w:rPr>
              <w:t>=</w:t>
            </w:r>
            <w:r>
              <w:rPr>
                <w:rStyle w:val="DecValTok"/>
              </w:rPr>
              <w:t>3</w:t>
            </w:r>
            <w:r>
              <w:rPr>
                <w:rStyle w:val="NormalTok"/>
              </w:rPr>
              <w:t>, labels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labels)</w:t>
            </w:r>
            <w:r>
              <w:br/>
            </w:r>
            <w:proofErr w:type="spellStart"/>
            <w:r>
              <w:rPr>
                <w:rStyle w:val="NormalTok"/>
              </w:rPr>
              <w:t>df_apriori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body_mass_bin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 xml:space="preserve">]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pd.qcut</w:t>
            </w:r>
            <w:proofErr w:type="spellEnd"/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df_clean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body_mass_g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>], q</w:t>
            </w:r>
            <w:r>
              <w:rPr>
                <w:rStyle w:val="OperatorTok"/>
              </w:rPr>
              <w:t>=</w:t>
            </w:r>
            <w:r>
              <w:rPr>
                <w:rStyle w:val="DecValTok"/>
              </w:rPr>
              <w:t>3</w:t>
            </w:r>
            <w:r>
              <w:rPr>
                <w:rStyle w:val="NormalTok"/>
              </w:rPr>
              <w:t>, labels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labels)</w:t>
            </w:r>
            <w:r>
              <w:br/>
            </w:r>
            <w:r>
              <w:rPr>
                <w:rStyle w:val="CommentTok"/>
              </w:rPr>
              <w:t xml:space="preserve"># ... </w:t>
            </w:r>
            <w:r>
              <w:rPr>
                <w:rStyle w:val="CommentTok"/>
              </w:rPr>
              <w:t>其他特征同理处理</w:t>
            </w:r>
            <w:r>
              <w:rPr>
                <w:rStyle w:val="CommentTok"/>
              </w:rPr>
              <w:t xml:space="preserve"> ...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</w:t>
            </w:r>
            <w:r>
              <w:rPr>
                <w:rStyle w:val="CommentTok"/>
              </w:rPr>
              <w:t>转换为</w:t>
            </w:r>
            <w:r>
              <w:rPr>
                <w:rStyle w:val="CommentTok"/>
              </w:rPr>
              <w:t xml:space="preserve"> One-Hot </w:t>
            </w:r>
            <w:r>
              <w:rPr>
                <w:rStyle w:val="CommentTok"/>
              </w:rPr>
              <w:t>编码</w:t>
            </w:r>
            <w:r>
              <w:br/>
            </w:r>
            <w:proofErr w:type="spellStart"/>
            <w:r>
              <w:rPr>
                <w:rStyle w:val="NormalTok"/>
              </w:rPr>
              <w:t>df_encoded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pd.get_dummies</w:t>
            </w:r>
            <w:proofErr w:type="spellEnd"/>
            <w:r>
              <w:rPr>
                <w:rStyle w:val="NormalTok"/>
              </w:rPr>
              <w:t>(</w:t>
            </w:r>
            <w:proofErr w:type="spellStart"/>
            <w:r>
              <w:rPr>
                <w:rStyle w:val="NormalTok"/>
              </w:rPr>
              <w:t>df_apriori</w:t>
            </w:r>
            <w:proofErr w:type="spellEnd"/>
            <w:r>
              <w:rPr>
                <w:rStyle w:val="NormalTok"/>
              </w:rPr>
              <w:t>[[</w:t>
            </w:r>
            <w:r>
              <w:rPr>
                <w:rStyle w:val="StringTok"/>
              </w:rPr>
              <w:t>'species'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'island'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culmen_length_bin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>, ...]])</w:t>
            </w:r>
          </w:p>
          <w:p w14:paraId="541693F9" w14:textId="77777777" w:rsidR="00367FC1" w:rsidRDefault="00000000">
            <w:pPr>
              <w:pStyle w:val="2"/>
            </w:pPr>
            <w:bookmarkStart w:id="42" w:name="Xb28f4d827266af3c50d8e8a1bd67fd3a4df85a1"/>
            <w:bookmarkEnd w:id="41"/>
            <w:r>
              <w:rPr>
                <w:rFonts w:hint="eastAsia"/>
              </w:rPr>
              <w:t xml:space="preserve">4.4.2 </w:t>
            </w:r>
            <w:r>
              <w:rPr>
                <w:rFonts w:hint="eastAsia"/>
              </w:rPr>
              <w:t>规则生成与筛选</w:t>
            </w:r>
          </w:p>
          <w:p w14:paraId="01378C6E" w14:textId="77777777" w:rsidR="00367FC1" w:rsidRDefault="00000000">
            <w:pPr>
              <w:pStyle w:val="FirstParagraph"/>
            </w:pPr>
            <w:r>
              <w:rPr>
                <w:rFonts w:hint="eastAsia"/>
              </w:rPr>
              <w:t>根据项目需求和数据量，我们设置了如下参数进行挖掘：</w:t>
            </w:r>
          </w:p>
          <w:p w14:paraId="4B130AB0" w14:textId="77777777" w:rsidR="00367FC1" w:rsidRDefault="00000000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最小支持度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min_support</w:t>
            </w:r>
            <w:proofErr w:type="spellEnd"/>
            <w:r>
              <w:rPr>
                <w:b/>
                <w:bCs/>
              </w:rPr>
              <w:t>)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0.15</w:t>
            </w:r>
            <w:r>
              <w:rPr>
                <w:rFonts w:hint="eastAsia"/>
              </w:rPr>
              <w:t>（确保能覆盖样本量最少的</w:t>
            </w:r>
            <w:r>
              <w:t xml:space="preserve"> Torgersen </w:t>
            </w:r>
            <w:r>
              <w:rPr>
                <w:rFonts w:hint="eastAsia"/>
              </w:rPr>
              <w:t>岛群体）。</w:t>
            </w:r>
          </w:p>
          <w:p w14:paraId="348DDAA8" w14:textId="77777777" w:rsidR="00367FC1" w:rsidRDefault="00000000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最小置信度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min_confidence</w:t>
            </w:r>
            <w:proofErr w:type="spellEnd"/>
            <w:r>
              <w:rPr>
                <w:b/>
                <w:bCs/>
              </w:rPr>
              <w:t>)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0.8</w:t>
            </w:r>
            <w:r>
              <w:rPr>
                <w:rFonts w:hint="eastAsia"/>
              </w:rPr>
              <w:t>（只保留强关联规则）。</w:t>
            </w:r>
          </w:p>
          <w:p w14:paraId="410A205E" w14:textId="77777777" w:rsidR="00367FC1" w:rsidRDefault="00000000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评价指标</w:t>
            </w:r>
            <w:r>
              <w:rPr>
                <w:rFonts w:hint="eastAsia"/>
              </w:rPr>
              <w:t>：重点关注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提升度</w:t>
            </w:r>
            <w:r>
              <w:rPr>
                <w:b/>
                <w:bCs/>
              </w:rPr>
              <w:t xml:space="preserve"> (Lift)</w:t>
            </w:r>
            <w:r>
              <w:t xml:space="preserve"> </w:t>
            </w:r>
            <w:r>
              <w:rPr>
                <w:rFonts w:hint="eastAsia"/>
              </w:rPr>
              <w:t>大于</w:t>
            </w:r>
            <w:r>
              <w:t xml:space="preserve"> 1 </w:t>
            </w:r>
            <w:r>
              <w:rPr>
                <w:rFonts w:hint="eastAsia"/>
              </w:rPr>
              <w:t>的规则，这代表前项与后项之间存在正相关关系。</w:t>
            </w:r>
          </w:p>
          <w:p w14:paraId="3C889EF9" w14:textId="77777777" w:rsidR="00367FC1" w:rsidRDefault="00000000">
            <w:pPr>
              <w:pStyle w:val="FirstParagraph"/>
            </w:pPr>
            <w:r>
              <w:rPr>
                <w:rFonts w:hint="eastAsia"/>
                <w:b/>
                <w:bCs/>
              </w:rPr>
              <w:t>挖掘结果概览：</w:t>
            </w:r>
            <w:r>
              <w:br/>
            </w:r>
            <w:r>
              <w:rPr>
                <w:rFonts w:hint="eastAsia"/>
              </w:rPr>
              <w:t>算法共生成了</w:t>
            </w:r>
            <w:r>
              <w:t xml:space="preserve"> XX </w:t>
            </w:r>
            <w:r>
              <w:rPr>
                <w:rFonts w:hint="eastAsia"/>
              </w:rPr>
              <w:t>条强关联规则。按提升度（</w:t>
            </w:r>
            <w:r>
              <w:rPr>
                <w:rFonts w:hint="eastAsia"/>
              </w:rPr>
              <w:t>Lift</w:t>
            </w:r>
            <w:r>
              <w:rPr>
                <w:rFonts w:hint="eastAsia"/>
              </w:rPr>
              <w:t>）降序排列，排名前列的规则如下表所示：</w:t>
            </w:r>
          </w:p>
          <w:tbl>
            <w:tblPr>
              <w:tblStyle w:val="Table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714"/>
              <w:gridCol w:w="2586"/>
              <w:gridCol w:w="846"/>
              <w:gridCol w:w="846"/>
              <w:gridCol w:w="846"/>
            </w:tblGrid>
            <w:tr w:rsidR="00367FC1" w14:paraId="1CCDC6D9" w14:textId="77777777" w:rsidTr="00367FC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0" w:type="auto"/>
                </w:tcPr>
                <w:p w14:paraId="604794B7" w14:textId="77777777" w:rsidR="00367FC1" w:rsidRDefault="00000000">
                  <w:pPr>
                    <w:pStyle w:val="Compact"/>
                  </w:pPr>
                  <w:r>
                    <w:rPr>
                      <w:rFonts w:hint="eastAsia"/>
                    </w:rPr>
                    <w:t>前项</w:t>
                  </w:r>
                  <w:r>
                    <w:t xml:space="preserve"> (Antecedents)</w:t>
                  </w:r>
                </w:p>
              </w:tc>
              <w:tc>
                <w:tcPr>
                  <w:tcW w:w="0" w:type="auto"/>
                </w:tcPr>
                <w:p w14:paraId="35211DA7" w14:textId="77777777" w:rsidR="00367FC1" w:rsidRDefault="00000000">
                  <w:pPr>
                    <w:pStyle w:val="Compact"/>
                  </w:pPr>
                  <w:r>
                    <w:rPr>
                      <w:rFonts w:hint="eastAsia"/>
                    </w:rPr>
                    <w:t>后项</w:t>
                  </w:r>
                  <w:r>
                    <w:t xml:space="preserve"> (Consequents)</w:t>
                  </w:r>
                </w:p>
              </w:tc>
              <w:tc>
                <w:tcPr>
                  <w:tcW w:w="0" w:type="auto"/>
                </w:tcPr>
                <w:p w14:paraId="527B5C18" w14:textId="77777777" w:rsidR="00367FC1" w:rsidRDefault="00000000">
                  <w:pPr>
                    <w:pStyle w:val="Compact"/>
                  </w:pPr>
                  <w:r>
                    <w:rPr>
                      <w:rFonts w:hint="eastAsia"/>
                    </w:rPr>
                    <w:t>支持度</w:t>
                  </w:r>
                </w:p>
              </w:tc>
              <w:tc>
                <w:tcPr>
                  <w:tcW w:w="0" w:type="auto"/>
                </w:tcPr>
                <w:p w14:paraId="6188E90C" w14:textId="77777777" w:rsidR="00367FC1" w:rsidRDefault="00000000">
                  <w:pPr>
                    <w:pStyle w:val="Compact"/>
                  </w:pPr>
                  <w:r>
                    <w:rPr>
                      <w:rFonts w:hint="eastAsia"/>
                    </w:rPr>
                    <w:t>置信度</w:t>
                  </w:r>
                </w:p>
              </w:tc>
              <w:tc>
                <w:tcPr>
                  <w:tcW w:w="0" w:type="auto"/>
                </w:tcPr>
                <w:p w14:paraId="5C615384" w14:textId="77777777" w:rsidR="00367FC1" w:rsidRDefault="00000000">
                  <w:pPr>
                    <w:pStyle w:val="Compact"/>
                  </w:pPr>
                  <w:r>
                    <w:rPr>
                      <w:rFonts w:hint="eastAsia"/>
                    </w:rPr>
                    <w:t>提升度</w:t>
                  </w:r>
                </w:p>
              </w:tc>
            </w:tr>
            <w:tr w:rsidR="00367FC1" w14:paraId="20F8E3D6" w14:textId="77777777" w:rsidTr="00367FC1">
              <w:tc>
                <w:tcPr>
                  <w:tcW w:w="0" w:type="auto"/>
                </w:tcPr>
                <w:p w14:paraId="1D5228C8" w14:textId="77777777" w:rsidR="00367FC1" w:rsidRDefault="00000000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岛屿</w:t>
                  </w:r>
                  <w:r>
                    <w:rPr>
                      <w:rFonts w:hint="eastAsia"/>
                      <w:b/>
                      <w:bCs/>
                    </w:rPr>
                    <w:t>_Torgersen}</w:t>
                  </w:r>
                </w:p>
              </w:tc>
              <w:tc>
                <w:tcPr>
                  <w:tcW w:w="0" w:type="auto"/>
                </w:tcPr>
                <w:p w14:paraId="73F3521A" w14:textId="77777777" w:rsidR="00367FC1" w:rsidRDefault="00000000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种类</w:t>
                  </w:r>
                  <w:r>
                    <w:rPr>
                      <w:rFonts w:hint="eastAsia"/>
                      <w:b/>
                      <w:bCs/>
                    </w:rPr>
                    <w:t>_Adelie}</w:t>
                  </w:r>
                </w:p>
              </w:tc>
              <w:tc>
                <w:tcPr>
                  <w:tcW w:w="0" w:type="auto"/>
                </w:tcPr>
                <w:p w14:paraId="58A19A4B" w14:textId="77777777" w:rsidR="00367FC1" w:rsidRDefault="00000000">
                  <w:pPr>
                    <w:pStyle w:val="Compact"/>
                  </w:pPr>
                  <w:r>
                    <w:t>0.15</w:t>
                  </w:r>
                </w:p>
              </w:tc>
              <w:tc>
                <w:tcPr>
                  <w:tcW w:w="0" w:type="auto"/>
                </w:tcPr>
                <w:p w14:paraId="4AA909FC" w14:textId="77777777" w:rsidR="00367FC1" w:rsidRDefault="00000000">
                  <w:pPr>
                    <w:pStyle w:val="Compact"/>
                  </w:pPr>
                  <w:r>
                    <w:t>1.00</w:t>
                  </w:r>
                </w:p>
              </w:tc>
              <w:tc>
                <w:tcPr>
                  <w:tcW w:w="0" w:type="auto"/>
                </w:tcPr>
                <w:p w14:paraId="51F0E11D" w14:textId="77777777" w:rsidR="00367FC1" w:rsidRDefault="00000000">
                  <w:pPr>
                    <w:pStyle w:val="Compact"/>
                  </w:pPr>
                  <w:r>
                    <w:t>2.28</w:t>
                  </w:r>
                </w:p>
              </w:tc>
            </w:tr>
            <w:tr w:rsidR="00367FC1" w14:paraId="7904D0D5" w14:textId="77777777" w:rsidTr="00367FC1">
              <w:tc>
                <w:tcPr>
                  <w:tcW w:w="0" w:type="auto"/>
                </w:tcPr>
                <w:p w14:paraId="07495B78" w14:textId="77777777" w:rsidR="00367FC1" w:rsidRDefault="00000000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种类</w:t>
                  </w:r>
                  <w:r>
                    <w:rPr>
                      <w:rFonts w:hint="eastAsia"/>
                      <w:b/>
                      <w:bCs/>
                    </w:rPr>
                    <w:t>_Gentoo}</w:t>
                  </w:r>
                </w:p>
              </w:tc>
              <w:tc>
                <w:tcPr>
                  <w:tcW w:w="0" w:type="auto"/>
                </w:tcPr>
                <w:p w14:paraId="2446AC17" w14:textId="77777777" w:rsidR="00367FC1" w:rsidRDefault="00000000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岛屿</w:t>
                  </w:r>
                  <w:r>
                    <w:rPr>
                      <w:rFonts w:hint="eastAsia"/>
                      <w:b/>
                      <w:bCs/>
                    </w:rPr>
                    <w:t>_Biscoe}</w:t>
                  </w:r>
                </w:p>
              </w:tc>
              <w:tc>
                <w:tcPr>
                  <w:tcW w:w="0" w:type="auto"/>
                </w:tcPr>
                <w:p w14:paraId="4644A940" w14:textId="77777777" w:rsidR="00367FC1" w:rsidRDefault="00000000">
                  <w:pPr>
                    <w:pStyle w:val="Compact"/>
                  </w:pPr>
                  <w:r>
                    <w:t>0.36</w:t>
                  </w:r>
                </w:p>
              </w:tc>
              <w:tc>
                <w:tcPr>
                  <w:tcW w:w="0" w:type="auto"/>
                </w:tcPr>
                <w:p w14:paraId="531DCD3F" w14:textId="77777777" w:rsidR="00367FC1" w:rsidRDefault="00000000">
                  <w:pPr>
                    <w:pStyle w:val="Compact"/>
                  </w:pPr>
                  <w:r>
                    <w:t>1.00</w:t>
                  </w:r>
                </w:p>
              </w:tc>
              <w:tc>
                <w:tcPr>
                  <w:tcW w:w="0" w:type="auto"/>
                </w:tcPr>
                <w:p w14:paraId="3957D14A" w14:textId="77777777" w:rsidR="00367FC1" w:rsidRDefault="00000000">
                  <w:pPr>
                    <w:pStyle w:val="Compact"/>
                  </w:pPr>
                  <w:r>
                    <w:t>2.05</w:t>
                  </w:r>
                </w:p>
              </w:tc>
            </w:tr>
            <w:tr w:rsidR="00367FC1" w14:paraId="69E0937B" w14:textId="77777777" w:rsidTr="00367FC1">
              <w:tc>
                <w:tcPr>
                  <w:tcW w:w="0" w:type="auto"/>
                </w:tcPr>
                <w:p w14:paraId="48CC6A1F" w14:textId="77777777" w:rsidR="00367FC1" w:rsidRDefault="00000000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种类</w:t>
                  </w:r>
                  <w:r>
                    <w:rPr>
                      <w:rFonts w:hint="eastAsia"/>
                      <w:b/>
                      <w:bCs/>
                    </w:rPr>
                    <w:t>_Gentoo}</w:t>
                  </w:r>
                </w:p>
              </w:tc>
              <w:tc>
                <w:tcPr>
                  <w:tcW w:w="0" w:type="auto"/>
                </w:tcPr>
                <w:p w14:paraId="65101315" w14:textId="77777777" w:rsidR="00367FC1" w:rsidRDefault="00000000">
                  <w:pPr>
                    <w:pStyle w:val="Compact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鳍状肢</w:t>
                  </w:r>
                  <w:r>
                    <w:rPr>
                      <w:rFonts w:hint="eastAsia"/>
                      <w:b/>
                      <w:bCs/>
                    </w:rPr>
                    <w:t xml:space="preserve">High, </w:t>
                  </w:r>
                  <w:r>
                    <w:rPr>
                      <w:rFonts w:hint="eastAsia"/>
                      <w:b/>
                      <w:bCs/>
                    </w:rPr>
                    <w:t>体重</w:t>
                  </w:r>
                  <w:r>
                    <w:rPr>
                      <w:rFonts w:hint="eastAsia"/>
                      <w:b/>
                      <w:bCs/>
                    </w:rPr>
                    <w:t>High}</w:t>
                  </w:r>
                </w:p>
              </w:tc>
              <w:tc>
                <w:tcPr>
                  <w:tcW w:w="0" w:type="auto"/>
                </w:tcPr>
                <w:p w14:paraId="34B8F514" w14:textId="77777777" w:rsidR="00367FC1" w:rsidRDefault="00000000">
                  <w:pPr>
                    <w:pStyle w:val="Compact"/>
                  </w:pPr>
                  <w:r>
                    <w:t>0.34</w:t>
                  </w:r>
                </w:p>
              </w:tc>
              <w:tc>
                <w:tcPr>
                  <w:tcW w:w="0" w:type="auto"/>
                </w:tcPr>
                <w:p w14:paraId="369EE20C" w14:textId="77777777" w:rsidR="00367FC1" w:rsidRDefault="00000000">
                  <w:pPr>
                    <w:pStyle w:val="Compact"/>
                  </w:pPr>
                  <w:r>
                    <w:t>0.95</w:t>
                  </w:r>
                </w:p>
              </w:tc>
              <w:tc>
                <w:tcPr>
                  <w:tcW w:w="0" w:type="auto"/>
                </w:tcPr>
                <w:p w14:paraId="0852C1C7" w14:textId="77777777" w:rsidR="00367FC1" w:rsidRDefault="00000000">
                  <w:pPr>
                    <w:pStyle w:val="Compact"/>
                  </w:pPr>
                  <w:r>
                    <w:t>2.88</w:t>
                  </w:r>
                </w:p>
              </w:tc>
            </w:tr>
            <w:tr w:rsidR="00367FC1" w14:paraId="7ED2DDF9" w14:textId="77777777" w:rsidTr="00367FC1">
              <w:tc>
                <w:tcPr>
                  <w:tcW w:w="0" w:type="auto"/>
                </w:tcPr>
                <w:p w14:paraId="6786CB9E" w14:textId="77777777" w:rsidR="00367FC1" w:rsidRDefault="00000000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种类</w:t>
                  </w:r>
                  <w:r>
                    <w:rPr>
                      <w:rFonts w:hint="eastAsia"/>
                      <w:b/>
                      <w:bCs/>
                    </w:rPr>
                    <w:t>_Chinstrap}</w:t>
                  </w:r>
                </w:p>
              </w:tc>
              <w:tc>
                <w:tcPr>
                  <w:tcW w:w="0" w:type="auto"/>
                </w:tcPr>
                <w:p w14:paraId="393E68DB" w14:textId="77777777" w:rsidR="00367FC1" w:rsidRDefault="00000000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岛屿</w:t>
                  </w:r>
                  <w:r>
                    <w:rPr>
                      <w:rFonts w:hint="eastAsia"/>
                      <w:b/>
                      <w:bCs/>
                    </w:rPr>
                    <w:t>_Dream}</w:t>
                  </w:r>
                </w:p>
              </w:tc>
              <w:tc>
                <w:tcPr>
                  <w:tcW w:w="0" w:type="auto"/>
                </w:tcPr>
                <w:p w14:paraId="2A496816" w14:textId="77777777" w:rsidR="00367FC1" w:rsidRDefault="00000000">
                  <w:pPr>
                    <w:pStyle w:val="Compact"/>
                  </w:pPr>
                  <w:r>
                    <w:t>0.20</w:t>
                  </w:r>
                </w:p>
              </w:tc>
              <w:tc>
                <w:tcPr>
                  <w:tcW w:w="0" w:type="auto"/>
                </w:tcPr>
                <w:p w14:paraId="5D2AD541" w14:textId="77777777" w:rsidR="00367FC1" w:rsidRDefault="00000000">
                  <w:pPr>
                    <w:pStyle w:val="Compact"/>
                  </w:pPr>
                  <w:r>
                    <w:t>1.00</w:t>
                  </w:r>
                </w:p>
              </w:tc>
              <w:tc>
                <w:tcPr>
                  <w:tcW w:w="0" w:type="auto"/>
                </w:tcPr>
                <w:p w14:paraId="4F440078" w14:textId="77777777" w:rsidR="00367FC1" w:rsidRDefault="00000000">
                  <w:pPr>
                    <w:pStyle w:val="Compact"/>
                  </w:pPr>
                  <w:r>
                    <w:t>2.30</w:t>
                  </w:r>
                </w:p>
              </w:tc>
            </w:tr>
            <w:tr w:rsidR="00367FC1" w14:paraId="0508F1E6" w14:textId="77777777" w:rsidTr="00367FC1">
              <w:tc>
                <w:tcPr>
                  <w:tcW w:w="0" w:type="auto"/>
                </w:tcPr>
                <w:p w14:paraId="7A9A8640" w14:textId="77777777" w:rsidR="00367FC1" w:rsidRDefault="00000000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岛屿</w:t>
                  </w:r>
                  <w:r>
                    <w:rPr>
                      <w:rFonts w:hint="eastAsia"/>
                      <w:b/>
                      <w:bCs/>
                    </w:rPr>
                    <w:t xml:space="preserve">Biscoe, </w:t>
                  </w:r>
                  <w:r>
                    <w:rPr>
                      <w:rFonts w:hint="eastAsia"/>
                      <w:b/>
                      <w:bCs/>
                    </w:rPr>
                    <w:t>鳍状肢</w:t>
                  </w:r>
                  <w:r>
                    <w:rPr>
                      <w:rFonts w:hint="eastAsia"/>
                      <w:b/>
                      <w:bCs/>
                    </w:rPr>
                    <w:t>High}</w:t>
                  </w:r>
                </w:p>
              </w:tc>
              <w:tc>
                <w:tcPr>
                  <w:tcW w:w="0" w:type="auto"/>
                </w:tcPr>
                <w:p w14:paraId="151D3B91" w14:textId="77777777" w:rsidR="00367FC1" w:rsidRDefault="00000000">
                  <w:pPr>
                    <w:pStyle w:val="Compact"/>
                  </w:pPr>
                  <w:r>
                    <w:rPr>
                      <w:rFonts w:hint="eastAsia"/>
                      <w:b/>
                      <w:bCs/>
                    </w:rPr>
                    <w:t>{</w:t>
                  </w:r>
                  <w:r>
                    <w:rPr>
                      <w:rFonts w:hint="eastAsia"/>
                      <w:b/>
                      <w:bCs/>
                    </w:rPr>
                    <w:t>体重</w:t>
                  </w:r>
                  <w:r>
                    <w:rPr>
                      <w:rFonts w:hint="eastAsia"/>
                      <w:b/>
                      <w:bCs/>
                    </w:rPr>
                    <w:t>_High}</w:t>
                  </w:r>
                </w:p>
              </w:tc>
              <w:tc>
                <w:tcPr>
                  <w:tcW w:w="0" w:type="auto"/>
                </w:tcPr>
                <w:p w14:paraId="1D82D5F6" w14:textId="77777777" w:rsidR="00367FC1" w:rsidRDefault="00000000">
                  <w:pPr>
                    <w:pStyle w:val="Compact"/>
                  </w:pPr>
                  <w:r>
                    <w:t>0.31</w:t>
                  </w:r>
                </w:p>
              </w:tc>
              <w:tc>
                <w:tcPr>
                  <w:tcW w:w="0" w:type="auto"/>
                </w:tcPr>
                <w:p w14:paraId="3F56FF41" w14:textId="77777777" w:rsidR="00367FC1" w:rsidRDefault="00000000">
                  <w:pPr>
                    <w:pStyle w:val="Compact"/>
                  </w:pPr>
                  <w:r>
                    <w:t>0.92</w:t>
                  </w:r>
                </w:p>
              </w:tc>
              <w:tc>
                <w:tcPr>
                  <w:tcW w:w="0" w:type="auto"/>
                </w:tcPr>
                <w:p w14:paraId="078B45FF" w14:textId="77777777" w:rsidR="00367FC1" w:rsidRDefault="00000000">
                  <w:pPr>
                    <w:pStyle w:val="Compact"/>
                  </w:pPr>
                  <w:r>
                    <w:t>2.76</w:t>
                  </w:r>
                </w:p>
              </w:tc>
            </w:tr>
          </w:tbl>
          <w:p w14:paraId="4334C91D" w14:textId="77777777" w:rsidR="00367FC1" w:rsidRDefault="00000000">
            <w:pPr>
              <w:pStyle w:val="2"/>
            </w:pPr>
            <w:bookmarkStart w:id="43" w:name="X844b0495f064295ec15f1a907303d8e58309622"/>
            <w:bookmarkEnd w:id="42"/>
            <w:r>
              <w:rPr>
                <w:rFonts w:hint="eastAsia"/>
              </w:rPr>
              <w:t xml:space="preserve">4.4.3 </w:t>
            </w:r>
            <w:r>
              <w:rPr>
                <w:rFonts w:hint="eastAsia"/>
              </w:rPr>
              <w:t>关联规则深度分析</w:t>
            </w:r>
          </w:p>
          <w:p w14:paraId="5B143F17" w14:textId="77777777" w:rsidR="00367FC1" w:rsidRDefault="00000000">
            <w:pPr>
              <w:pStyle w:val="FirstParagraph"/>
            </w:pPr>
            <w:r>
              <w:rPr>
                <w:rFonts w:hint="eastAsia"/>
              </w:rPr>
              <w:t>根据挖掘结果，我们从以下三个维度对规则进行了解读：</w:t>
            </w:r>
          </w:p>
          <w:p w14:paraId="32C5423A" w14:textId="77777777" w:rsidR="00367FC1" w:rsidRDefault="00000000">
            <w:pPr>
              <w:pStyle w:val="a0"/>
            </w:pPr>
            <w:r>
              <w:rPr>
                <w:b/>
                <w:bCs/>
              </w:rPr>
              <w:t xml:space="preserve">1. </w:t>
            </w:r>
            <w:r>
              <w:rPr>
                <w:rFonts w:hint="eastAsia"/>
                <w:b/>
                <w:bCs/>
              </w:rPr>
              <w:t>物种与栖息地的“绑定”关系</w:t>
            </w:r>
            <w:r>
              <w:br/>
            </w:r>
            <w:r>
              <w:rPr>
                <w:rFonts w:hint="eastAsia"/>
              </w:rPr>
              <w:t>分析发现，栖息地与物种之间存在极强的决定性关系：</w:t>
            </w:r>
          </w:p>
          <w:p w14:paraId="548A81FC" w14:textId="77777777" w:rsidR="00367FC1" w:rsidRDefault="00000000">
            <w:pPr>
              <w:numPr>
                <w:ilvl w:val="0"/>
                <w:numId w:val="5"/>
              </w:numPr>
            </w:pPr>
            <w:r>
              <w:rPr>
                <w:rFonts w:hint="eastAsia"/>
              </w:rPr>
              <w:t>规则</w:t>
            </w:r>
            <w:r>
              <w:t xml:space="preserve"> </w:t>
            </w:r>
            <w:r>
              <w:rPr>
                <w:rStyle w:val="VerbatimChar"/>
              </w:rPr>
              <w:t>{island=Torgersen} -&gt; {species=Adelie}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置信度</w:t>
            </w:r>
            <w:r>
              <w:t xml:space="preserve"> 100%) </w:t>
            </w:r>
            <w:r>
              <w:rPr>
                <w:rFonts w:hint="eastAsia"/>
              </w:rPr>
              <w:t>表明，如果在</w:t>
            </w:r>
            <w:r>
              <w:t xml:space="preserve"> Torgersen </w:t>
            </w:r>
            <w:r>
              <w:rPr>
                <w:rFonts w:hint="eastAsia"/>
              </w:rPr>
              <w:t>岛发现企鹅，那一定是阿德利企鹅。</w:t>
            </w:r>
          </w:p>
          <w:p w14:paraId="60A9955C" w14:textId="77777777" w:rsidR="00367FC1" w:rsidRDefault="00000000">
            <w:pPr>
              <w:numPr>
                <w:ilvl w:val="0"/>
                <w:numId w:val="5"/>
              </w:numPr>
            </w:pPr>
            <w:r>
              <w:rPr>
                <w:rFonts w:hint="eastAsia"/>
              </w:rPr>
              <w:t>规则</w:t>
            </w:r>
            <w:r>
              <w:t xml:space="preserve"> </w:t>
            </w:r>
            <w:r>
              <w:rPr>
                <w:rStyle w:val="VerbatimChar"/>
              </w:rPr>
              <w:t>{species=Gentoo} -&gt; {island=Biscoe}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置信度</w:t>
            </w:r>
            <w:r>
              <w:t xml:space="preserve"> 100%) </w:t>
            </w:r>
            <w:r>
              <w:rPr>
                <w:rFonts w:hint="eastAsia"/>
              </w:rPr>
              <w:t>表明，巴布亚企鹅完全集中在</w:t>
            </w:r>
            <w:r>
              <w:t xml:space="preserve"> Biscoe </w:t>
            </w:r>
            <w:r>
              <w:rPr>
                <w:rFonts w:hint="eastAsia"/>
              </w:rPr>
              <w:t>岛。</w:t>
            </w:r>
          </w:p>
          <w:p w14:paraId="64D3CB14" w14:textId="77777777" w:rsidR="00367FC1" w:rsidRDefault="00000000">
            <w:pPr>
              <w:numPr>
                <w:ilvl w:val="0"/>
                <w:numId w:val="5"/>
              </w:numPr>
            </w:pPr>
            <w:r>
              <w:rPr>
                <w:rFonts w:hint="eastAsia"/>
              </w:rPr>
              <w:lastRenderedPageBreak/>
              <w:t>这验证了</w:t>
            </w:r>
            <w:r>
              <w:t xml:space="preserve"> EDA </w:t>
            </w:r>
            <w:r>
              <w:rPr>
                <w:rFonts w:hint="eastAsia"/>
              </w:rPr>
              <w:t>阶段的发现，说明企鹅种群在地理分布上存在显著的排他性和聚集性。</w:t>
            </w:r>
          </w:p>
          <w:p w14:paraId="2C22A43F" w14:textId="77777777" w:rsidR="00367FC1" w:rsidRDefault="00000000">
            <w:pPr>
              <w:pStyle w:val="FirstParagraph"/>
            </w:pPr>
            <w:r>
              <w:rPr>
                <w:b/>
                <w:bCs/>
              </w:rPr>
              <w:t xml:space="preserve">2. </w:t>
            </w:r>
            <w:r>
              <w:rPr>
                <w:rFonts w:hint="eastAsia"/>
                <w:b/>
                <w:bCs/>
              </w:rPr>
              <w:t>物种与形态特征的“画像”</w:t>
            </w:r>
            <w:r>
              <w:br/>
            </w:r>
            <w:r>
              <w:rPr>
                <w:rFonts w:hint="eastAsia"/>
              </w:rPr>
              <w:t>关联规则为不同企鹅种类描绘了清晰的形态画像：</w:t>
            </w:r>
          </w:p>
          <w:p w14:paraId="4803C088" w14:textId="77777777" w:rsidR="00367FC1" w:rsidRDefault="00000000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 xml:space="preserve">Gentoo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巴布亚企鹅</w:t>
            </w:r>
            <w:r>
              <w:rPr>
                <w:rFonts w:hint="eastAsia"/>
                <w:b/>
                <w:bCs/>
              </w:rPr>
              <w:t>)</w:t>
            </w:r>
            <w:r>
              <w:rPr>
                <w:rFonts w:hint="eastAsia"/>
              </w:rPr>
              <w:t>：与“高体重”、“长鳍状肢”强关联。规则显示</w:t>
            </w:r>
            <w:r>
              <w:t xml:space="preserve"> </w:t>
            </w:r>
            <w:r>
              <w:rPr>
                <w:rStyle w:val="VerbatimChar"/>
              </w:rPr>
              <w:t>{species=Gentoo} -&gt; {</w:t>
            </w:r>
            <w:proofErr w:type="spellStart"/>
            <w:r>
              <w:rPr>
                <w:rStyle w:val="VerbatimChar"/>
              </w:rPr>
              <w:t>flipper_length</w:t>
            </w:r>
            <w:proofErr w:type="spellEnd"/>
            <w:r>
              <w:rPr>
                <w:rStyle w:val="VerbatimChar"/>
              </w:rPr>
              <w:t>=High}</w:t>
            </w:r>
            <w:r>
              <w:t xml:space="preserve"> </w:t>
            </w:r>
            <w:r>
              <w:rPr>
                <w:rFonts w:hint="eastAsia"/>
              </w:rPr>
              <w:t>的提升度极高，说明体型大是其最显著特征。</w:t>
            </w:r>
          </w:p>
          <w:p w14:paraId="52FDEB5C" w14:textId="77777777" w:rsidR="00367FC1" w:rsidRDefault="00000000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 xml:space="preserve">Adelie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阿德利企鹅</w:t>
            </w:r>
            <w:r>
              <w:rPr>
                <w:rFonts w:hint="eastAsia"/>
                <w:b/>
                <w:bCs/>
              </w:rPr>
              <w:t>)</w:t>
            </w:r>
            <w:r>
              <w:rPr>
                <w:rFonts w:hint="eastAsia"/>
              </w:rPr>
              <w:t>：与“短喙”、“短鳍状肢”存在强关联。</w:t>
            </w:r>
          </w:p>
          <w:p w14:paraId="723B0CF9" w14:textId="77777777" w:rsidR="00367FC1" w:rsidRDefault="00000000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 xml:space="preserve">Chinstrap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帽带企鹅</w:t>
            </w:r>
            <w:r>
              <w:rPr>
                <w:rFonts w:hint="eastAsia"/>
                <w:b/>
                <w:bCs/>
              </w:rPr>
              <w:t>)</w:t>
            </w:r>
            <w:r>
              <w:rPr>
                <w:rFonts w:hint="eastAsia"/>
              </w:rPr>
              <w:t>：表现出“喙长中等偏长”但“体重中等”的混合特征。</w:t>
            </w:r>
          </w:p>
          <w:p w14:paraId="5E6DA384" w14:textId="77777777" w:rsidR="00367FC1" w:rsidRDefault="00000000">
            <w:pPr>
              <w:pStyle w:val="FirstParagraph"/>
            </w:pPr>
            <w:r>
              <w:rPr>
                <w:b/>
                <w:bCs/>
              </w:rPr>
              <w:t xml:space="preserve">3. </w:t>
            </w:r>
            <w:r>
              <w:rPr>
                <w:rFonts w:hint="eastAsia"/>
                <w:b/>
                <w:bCs/>
              </w:rPr>
              <w:t>栖息地与形态特征的间接关联</w:t>
            </w:r>
            <w:r>
              <w:br/>
            </w:r>
            <w:r>
              <w:rPr>
                <w:rFonts w:hint="eastAsia"/>
              </w:rPr>
              <w:t>我们还发现了一些有趣</w:t>
            </w:r>
            <w:proofErr w:type="gramStart"/>
            <w:r>
              <w:rPr>
                <w:rFonts w:hint="eastAsia"/>
              </w:rPr>
              <w:t>的跨维度</w:t>
            </w:r>
            <w:proofErr w:type="gramEnd"/>
            <w:r>
              <w:rPr>
                <w:rFonts w:hint="eastAsia"/>
              </w:rPr>
              <w:t>规则，例如：</w:t>
            </w:r>
          </w:p>
          <w:p w14:paraId="2F26F0EC" w14:textId="77777777" w:rsidR="00367FC1" w:rsidRDefault="00000000">
            <w:pPr>
              <w:numPr>
                <w:ilvl w:val="0"/>
                <w:numId w:val="5"/>
              </w:numPr>
            </w:pPr>
            <w:r>
              <w:rPr>
                <w:rFonts w:hint="eastAsia"/>
              </w:rPr>
              <w:t>规则</w:t>
            </w:r>
            <w:r>
              <w:t xml:space="preserve"> </w:t>
            </w:r>
            <w:r>
              <w:rPr>
                <w:rStyle w:val="VerbatimChar"/>
              </w:rPr>
              <w:t>{island=Biscoe} -&gt; {</w:t>
            </w:r>
            <w:proofErr w:type="spellStart"/>
            <w:r>
              <w:rPr>
                <w:rStyle w:val="VerbatimChar"/>
              </w:rPr>
              <w:t>body_mass</w:t>
            </w:r>
            <w:proofErr w:type="spellEnd"/>
            <w:r>
              <w:rPr>
                <w:rStyle w:val="VerbatimChar"/>
              </w:rPr>
              <w:t>=High}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Biscoe</w:t>
            </w:r>
            <w:r>
              <w:t xml:space="preserve"> </w:t>
            </w:r>
            <w:r>
              <w:rPr>
                <w:rFonts w:hint="eastAsia"/>
              </w:rPr>
              <w:t>岛上的企鹅普遍体重较重。</w:t>
            </w:r>
          </w:p>
          <w:p w14:paraId="03F54BC7" w14:textId="77777777" w:rsidR="00367FC1" w:rsidRDefault="00000000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解读</w:t>
            </w:r>
            <w:r>
              <w:rPr>
                <w:rFonts w:hint="eastAsia"/>
              </w:rPr>
              <w:t>：这并不是因为</w:t>
            </w:r>
            <w:r>
              <w:t xml:space="preserve"> Biscoe </w:t>
            </w:r>
            <w:r>
              <w:rPr>
                <w:rFonts w:hint="eastAsia"/>
              </w:rPr>
              <w:t>岛的伙食更好，而是因为该岛是体型最大的</w:t>
            </w:r>
            <w:r>
              <w:t xml:space="preserve"> Gentoo </w:t>
            </w:r>
            <w:r>
              <w:rPr>
                <w:rFonts w:hint="eastAsia"/>
              </w:rPr>
              <w:t>企鹅的主要聚居地。这是一种基于物种分布导致的间接关联。</w:t>
            </w:r>
          </w:p>
          <w:p w14:paraId="7468D40D" w14:textId="77777777" w:rsidR="00367FC1" w:rsidRDefault="00000000">
            <w:pPr>
              <w:pStyle w:val="2"/>
            </w:pPr>
            <w:bookmarkStart w:id="44" w:name="X0c15fd37046e6bfa4ec65a1f0561b9d8e045f93"/>
            <w:bookmarkEnd w:id="43"/>
            <w:r>
              <w:rPr>
                <w:rFonts w:hint="eastAsia"/>
              </w:rPr>
              <w:t xml:space="preserve">4.4.4 </w:t>
            </w:r>
            <w:r>
              <w:rPr>
                <w:rFonts w:hint="eastAsia"/>
              </w:rPr>
              <w:t>关联网络可视化</w:t>
            </w:r>
          </w:p>
          <w:p w14:paraId="749BF0DA" w14:textId="77777777" w:rsidR="00367FC1" w:rsidRDefault="00000000">
            <w:pPr>
              <w:pStyle w:val="FirstParagraph"/>
            </w:pPr>
            <w:r>
              <w:rPr>
                <w:rFonts w:hint="eastAsia"/>
              </w:rPr>
              <w:t>为了直观展示</w:t>
            </w:r>
            <w:proofErr w:type="gramStart"/>
            <w:r>
              <w:rPr>
                <w:rFonts w:hint="eastAsia"/>
              </w:rPr>
              <w:t>各特征间</w:t>
            </w:r>
            <w:proofErr w:type="gramEnd"/>
            <w:r>
              <w:rPr>
                <w:rFonts w:hint="eastAsia"/>
              </w:rPr>
              <w:t>的联系，我们绘制了关联规则网络图。图中节点代表特征（如种类、岛屿、形态等级），连线代表关联规则，连线的粗细代表置信度，颜色深浅代表提升度。</w:t>
            </w:r>
          </w:p>
          <w:p w14:paraId="1D73DE66" w14:textId="77777777" w:rsidR="00367FC1" w:rsidRDefault="00000000">
            <w:pPr>
              <w:pStyle w:val="a0"/>
              <w:jc w:val="center"/>
            </w:pPr>
            <w:r>
              <w:rPr>
                <w:rFonts w:ascii="宋体" w:hAnsi="宋体" w:cs="宋体"/>
                <w:noProof/>
                <w:sz w:val="24"/>
              </w:rPr>
              <w:drawing>
                <wp:inline distT="0" distB="0" distL="114300" distR="114300" wp14:anchorId="2DF42B24" wp14:editId="0B27C98A">
                  <wp:extent cx="5093335" cy="4244975"/>
                  <wp:effectExtent l="0" t="0" r="12065" b="9525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3335" cy="4244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hint="eastAsia"/>
              </w:rPr>
              <w:t>图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 xml:space="preserve">.17 </w:t>
            </w:r>
            <w:r>
              <w:rPr>
                <w:rFonts w:hint="eastAsia"/>
              </w:rPr>
              <w:t>企鹅数据</w:t>
            </w:r>
            <w:proofErr w:type="gramStart"/>
            <w:r>
              <w:rPr>
                <w:rFonts w:hint="eastAsia"/>
              </w:rPr>
              <w:t>集特征</w:t>
            </w:r>
            <w:proofErr w:type="gramEnd"/>
            <w:r>
              <w:rPr>
                <w:rFonts w:hint="eastAsia"/>
              </w:rPr>
              <w:t>关联规则网络图</w:t>
            </w:r>
          </w:p>
          <w:p w14:paraId="0127A4A2" w14:textId="77777777" w:rsidR="00367FC1" w:rsidRDefault="00000000">
            <w:pPr>
              <w:pStyle w:val="a0"/>
            </w:pPr>
            <w:r>
              <w:rPr>
                <w:rFonts w:hint="eastAsia"/>
                <w:b/>
                <w:bCs/>
              </w:rPr>
              <w:t>小结：</w:t>
            </w:r>
            <w:r>
              <w:br/>
            </w:r>
            <w:proofErr w:type="spellStart"/>
            <w:r>
              <w:t>Apriori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算法成功挖掘出了企鹅数据背后的生态规律。通过这些规则，我们在野外考察中，仅凭</w:t>
            </w:r>
            <w:r>
              <w:rPr>
                <w:rFonts w:hint="eastAsia"/>
              </w:rPr>
              <w:lastRenderedPageBreak/>
              <w:t>“栖息地”和简单的“目测体型（大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小）”，就能以极高的概率推断出企鹅的种类，这为缺乏专业测量工具场景下的快速分类提供了有力依据。</w:t>
            </w:r>
          </w:p>
          <w:bookmarkEnd w:id="40"/>
          <w:bookmarkEnd w:id="44"/>
          <w:p w14:paraId="68E38974" w14:textId="77777777" w:rsidR="00367FC1" w:rsidRDefault="00367FC1"/>
          <w:p w14:paraId="7C1D2697" w14:textId="77777777" w:rsidR="00367FC1" w:rsidRDefault="00367FC1"/>
          <w:p w14:paraId="055E7967" w14:textId="77777777" w:rsidR="00367FC1" w:rsidRDefault="00367FC1">
            <w:pPr>
              <w:jc w:val="left"/>
              <w:rPr>
                <w:sz w:val="28"/>
                <w:szCs w:val="28"/>
              </w:rPr>
            </w:pPr>
          </w:p>
          <w:p w14:paraId="1464125A" w14:textId="77777777" w:rsidR="00367FC1" w:rsidRDefault="00367FC1">
            <w:pPr>
              <w:jc w:val="left"/>
              <w:rPr>
                <w:sz w:val="28"/>
                <w:szCs w:val="28"/>
              </w:rPr>
            </w:pPr>
          </w:p>
          <w:p w14:paraId="5E20C76F" w14:textId="77777777" w:rsidR="00367FC1" w:rsidRDefault="00367FC1">
            <w:pPr>
              <w:jc w:val="left"/>
              <w:rPr>
                <w:sz w:val="28"/>
                <w:szCs w:val="28"/>
              </w:rPr>
            </w:pPr>
          </w:p>
          <w:p w14:paraId="2A8FC4C4" w14:textId="77777777" w:rsidR="00367FC1" w:rsidRDefault="00367FC1">
            <w:pPr>
              <w:jc w:val="left"/>
              <w:rPr>
                <w:sz w:val="28"/>
                <w:szCs w:val="28"/>
              </w:rPr>
            </w:pPr>
          </w:p>
          <w:p w14:paraId="687C6C11" w14:textId="77777777" w:rsidR="00367FC1" w:rsidRDefault="00367FC1">
            <w:pPr>
              <w:jc w:val="left"/>
              <w:rPr>
                <w:sz w:val="28"/>
                <w:szCs w:val="28"/>
              </w:rPr>
            </w:pPr>
          </w:p>
          <w:p w14:paraId="084AB25A" w14:textId="77777777" w:rsidR="00367FC1" w:rsidRDefault="00367FC1">
            <w:pPr>
              <w:jc w:val="left"/>
              <w:rPr>
                <w:sz w:val="28"/>
                <w:szCs w:val="28"/>
              </w:rPr>
            </w:pPr>
          </w:p>
          <w:p w14:paraId="34A8E8EF" w14:textId="77777777" w:rsidR="00367FC1" w:rsidRDefault="00367FC1">
            <w:pPr>
              <w:jc w:val="left"/>
              <w:rPr>
                <w:sz w:val="28"/>
                <w:szCs w:val="28"/>
              </w:rPr>
            </w:pPr>
          </w:p>
          <w:p w14:paraId="4EFCE22E" w14:textId="77777777" w:rsidR="00367FC1" w:rsidRDefault="00367FC1">
            <w:pPr>
              <w:jc w:val="left"/>
              <w:rPr>
                <w:sz w:val="28"/>
                <w:szCs w:val="28"/>
              </w:rPr>
            </w:pPr>
          </w:p>
          <w:p w14:paraId="567DD1E1" w14:textId="77777777" w:rsidR="00367FC1" w:rsidRDefault="00367FC1">
            <w:pPr>
              <w:jc w:val="left"/>
              <w:rPr>
                <w:sz w:val="28"/>
                <w:szCs w:val="28"/>
              </w:rPr>
            </w:pPr>
          </w:p>
          <w:p w14:paraId="33E99668" w14:textId="77777777" w:rsidR="00367FC1" w:rsidRDefault="00367FC1">
            <w:pPr>
              <w:jc w:val="left"/>
              <w:rPr>
                <w:sz w:val="28"/>
                <w:szCs w:val="28"/>
              </w:rPr>
            </w:pPr>
          </w:p>
          <w:p w14:paraId="233BDC50" w14:textId="77777777" w:rsidR="00367FC1" w:rsidRDefault="00367FC1">
            <w:pPr>
              <w:jc w:val="left"/>
              <w:rPr>
                <w:sz w:val="28"/>
                <w:szCs w:val="28"/>
              </w:rPr>
            </w:pPr>
          </w:p>
          <w:p w14:paraId="4A7FBC4F" w14:textId="77777777" w:rsidR="00367FC1" w:rsidRDefault="00367FC1">
            <w:pPr>
              <w:jc w:val="left"/>
              <w:rPr>
                <w:sz w:val="28"/>
                <w:szCs w:val="28"/>
              </w:rPr>
            </w:pPr>
          </w:p>
          <w:p w14:paraId="2167F4F9" w14:textId="77777777" w:rsidR="00367FC1" w:rsidRDefault="00000000">
            <w:pPr>
              <w:pStyle w:val="1"/>
            </w:pPr>
            <w:bookmarkStart w:id="45" w:name="_Toc215088677"/>
            <w:r>
              <w:rPr>
                <w:rFonts w:hint="eastAsia"/>
              </w:rPr>
              <w:t>五、团队沟通记录</w:t>
            </w:r>
            <w:bookmarkEnd w:id="45"/>
          </w:p>
          <w:p w14:paraId="2C2DB8DE" w14:textId="77777777" w:rsidR="00367FC1" w:rsidRDefault="00000000">
            <w:pPr>
              <w:keepNext/>
              <w:jc w:val="left"/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106B7539" wp14:editId="057CC721">
                  <wp:extent cx="5143500" cy="2132965"/>
                  <wp:effectExtent l="0" t="0" r="0" b="6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6802" cy="213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9F044" w14:textId="77777777" w:rsidR="00367FC1" w:rsidRDefault="00000000">
            <w:pPr>
              <w:pStyle w:val="a5"/>
              <w:rPr>
                <w:b/>
                <w:sz w:val="28"/>
                <w:szCs w:val="28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STYLEREF 1 \s</w:instrText>
            </w:r>
            <w:r>
              <w:instrText xml:space="preserve"> </w:instrText>
            </w:r>
            <w:r>
              <w:fldChar w:fldCharType="separate"/>
            </w:r>
            <w:r>
              <w:t>0</w:t>
            </w:r>
            <w:r>
              <w:fldChar w:fldCharType="end"/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rPr>
                <w:rFonts w:hint="eastAsia"/>
              </w:rPr>
              <w:t>在线文档探讨记录</w:t>
            </w:r>
          </w:p>
          <w:p w14:paraId="0B2355D2" w14:textId="77777777" w:rsidR="00367FC1" w:rsidRDefault="00367FC1">
            <w:pPr>
              <w:jc w:val="left"/>
              <w:rPr>
                <w:b/>
                <w:sz w:val="28"/>
                <w:szCs w:val="28"/>
              </w:rPr>
            </w:pPr>
          </w:p>
          <w:p w14:paraId="65A0092B" w14:textId="70FA8389" w:rsidR="00367FC1" w:rsidRDefault="00000000">
            <w:pPr>
              <w:keepNext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1EEFF20A" wp14:editId="2D74EC3B">
                  <wp:extent cx="1717804" cy="3295823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099" cy="3317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C4FE504" wp14:editId="25025682">
                  <wp:extent cx="1837883" cy="3221079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rcRect t="-1" b="36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422" cy="3267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D1D7D">
              <w:rPr>
                <w:noProof/>
              </w:rPr>
              <w:t xml:space="preserve"> </w:t>
            </w:r>
            <w:r w:rsidR="008D1D7D">
              <w:rPr>
                <w:noProof/>
              </w:rPr>
              <w:drawing>
                <wp:inline distT="0" distB="0" distL="0" distR="0" wp14:anchorId="55950293" wp14:editId="0471E858">
                  <wp:extent cx="1617378" cy="3480569"/>
                  <wp:effectExtent l="0" t="0" r="1905" b="5715"/>
                  <wp:docPr id="8282828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28286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161" cy="3514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8C9315" w14:textId="77777777" w:rsidR="00367FC1" w:rsidRDefault="00000000">
            <w:pPr>
              <w:pStyle w:val="a5"/>
              <w:rPr>
                <w:b/>
                <w:sz w:val="28"/>
                <w:szCs w:val="28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STYLEREF 1 \s</w:instrText>
            </w:r>
            <w:r>
              <w:instrText xml:space="preserve"> </w:instrText>
            </w:r>
            <w:r>
              <w:fldChar w:fldCharType="separate"/>
            </w:r>
            <w:r>
              <w:t>0</w:t>
            </w:r>
            <w:r>
              <w:fldChar w:fldCharType="end"/>
            </w:r>
            <w:r>
              <w:t>.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\s 1</w:instrText>
            </w:r>
            <w:r>
              <w:instrText xml:space="preserve">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t xml:space="preserve"> </w:t>
            </w:r>
            <w:proofErr w:type="gramStart"/>
            <w:r>
              <w:rPr>
                <w:rFonts w:hint="eastAsia"/>
              </w:rPr>
              <w:t>群聊记录</w:t>
            </w:r>
            <w:proofErr w:type="gramEnd"/>
          </w:p>
          <w:p w14:paraId="738391B1" w14:textId="77777777" w:rsidR="00367FC1" w:rsidRDefault="00367FC1">
            <w:pPr>
              <w:jc w:val="left"/>
              <w:rPr>
                <w:rFonts w:hint="eastAsia"/>
                <w:b/>
                <w:sz w:val="28"/>
                <w:szCs w:val="28"/>
              </w:rPr>
            </w:pPr>
          </w:p>
          <w:p w14:paraId="19793501" w14:textId="77777777" w:rsidR="00367FC1" w:rsidRDefault="00000000">
            <w:pPr>
              <w:pStyle w:val="1"/>
            </w:pPr>
            <w:bookmarkStart w:id="46" w:name="_Toc215088678"/>
            <w:r>
              <w:rPr>
                <w:rFonts w:hint="eastAsia"/>
              </w:rPr>
              <w:t>六、总结个人贡献与存在问题</w:t>
            </w:r>
            <w:bookmarkEnd w:id="46"/>
          </w:p>
          <w:p w14:paraId="59F32B06" w14:textId="77777777" w:rsidR="00367FC1" w:rsidRDefault="00000000">
            <w:pPr>
              <w:pStyle w:val="2"/>
            </w:pPr>
            <w:bookmarkStart w:id="47" w:name="_Toc215088679"/>
            <w:r>
              <w:rPr>
                <w:rFonts w:hint="eastAsia"/>
              </w:rPr>
              <w:t xml:space="preserve">6.1 </w:t>
            </w:r>
            <w:bookmarkStart w:id="48" w:name="_Hlk215091457"/>
            <w:r>
              <w:rPr>
                <w:rFonts w:hint="eastAsia"/>
              </w:rPr>
              <w:t>胡林森个人贡献与存在问题总结</w:t>
            </w:r>
            <w:bookmarkEnd w:id="47"/>
            <w:bookmarkEnd w:id="48"/>
          </w:p>
          <w:p w14:paraId="60C65FD7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作为项目核心技术统筹者与关键模块开发者，胡林森全程主导技术方案设计、核心算法落地及团队协作推进，承担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color w:val="000000"/>
                <w:kern w:val="0"/>
                <w:sz w:val="24"/>
                <w:szCs w:val="21"/>
              </w:rPr>
              <w:t>3.4%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的项目贡献，具体成果如下：</w:t>
            </w:r>
          </w:p>
          <w:p w14:paraId="3557B311" w14:textId="77777777" w:rsidR="00367FC1" w:rsidRDefault="00000000">
            <w:pPr>
              <w:pStyle w:val="afb"/>
            </w:pPr>
            <w:bookmarkStart w:id="49" w:name="_Toc215088680"/>
            <w:r>
              <w:rPr>
                <w:rFonts w:hint="eastAsia"/>
              </w:rPr>
              <w:t xml:space="preserve">6.1.1 </w:t>
            </w:r>
            <w:r>
              <w:rPr>
                <w:rFonts w:hint="eastAsia"/>
              </w:rPr>
              <w:t>技术路线统筹与方案设计</w:t>
            </w:r>
            <w:bookmarkEnd w:id="49"/>
          </w:p>
          <w:p w14:paraId="007D659A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确定全流程技术框架：结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合帕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尔默企鹅数据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集特点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,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明确“数据清洗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-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衍生特征构建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-EDA-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分类建模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-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关联规则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-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聚类分析”的核心流程</w:t>
            </w:r>
          </w:p>
          <w:p w14:paraId="65AF70ED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优化技术细节参数：针对模型与算法特性调整参数，如分类模型的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10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折交叉验证（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cv=10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）、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KMeans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聚类的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值测试范围（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2-6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）、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Apriori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算法的最小支持度（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0.15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）与最小置信度（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0.8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），确保技术方案兼具可行性与科学性，为后续开发提供清晰指导。</w:t>
            </w:r>
          </w:p>
          <w:p w14:paraId="168C25D8" w14:textId="77777777" w:rsidR="00367FC1" w:rsidRDefault="00000000">
            <w:pPr>
              <w:pStyle w:val="afb"/>
            </w:pPr>
            <w:bookmarkStart w:id="50" w:name="_Toc215088681"/>
            <w:r>
              <w:rPr>
                <w:rFonts w:hint="eastAsia"/>
              </w:rPr>
              <w:t xml:space="preserve">6.1.2 </w:t>
            </w:r>
            <w:r>
              <w:rPr>
                <w:rFonts w:hint="eastAsia"/>
              </w:rPr>
              <w:t>核心算法落地与成果输出</w:t>
            </w:r>
            <w:bookmarkEnd w:id="50"/>
          </w:p>
          <w:p w14:paraId="19948412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1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数据预处理：通过统计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缺失值并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采用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dropna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()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删除低占比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缺失值，过滤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sex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字段异常值“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”，保障数据完整性与一致性。</w:t>
            </w:r>
          </w:p>
          <w:p w14:paraId="719B6DA5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2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特征工程：创建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culmen_ratio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（喙长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/</w:t>
            </w:r>
            <w:proofErr w:type="gram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喙深比率</w:t>
            </w:r>
            <w:proofErr w:type="gram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）和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body_mass_kg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（体重千克转换）等衍生特征；用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StandardScaler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对数值特征进行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Z-Score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标准化，用</w:t>
            </w:r>
            <w:proofErr w:type="spellStart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LabelEncoder</w:t>
            </w:r>
            <w:proofErr w:type="spellEnd"/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对分类特征（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species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等）进行标签编码。</w:t>
            </w:r>
          </w:p>
          <w:p w14:paraId="72CA3B3D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3</w:t>
            </w:r>
            <w:r>
              <w:rPr>
                <w:color w:val="000000"/>
                <w:kern w:val="0"/>
                <w:sz w:val="24"/>
                <w:szCs w:val="21"/>
              </w:rPr>
              <w:t>.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可视化分析：基于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matplotlib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和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seaborn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实现多维度可视化，包括单变量分布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lastRenderedPageBreak/>
              <w:t>（种类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/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岛屿计数图、数值特征直方图）、双变量关联（相关性热力图、回归散点图）、多维度对比（箱线图、配对散点图）。</w:t>
            </w:r>
          </w:p>
          <w:p w14:paraId="534F8D5E" w14:textId="77777777" w:rsidR="00367FC1" w:rsidRDefault="00000000">
            <w:pPr>
              <w:pStyle w:val="afb"/>
            </w:pPr>
            <w:bookmarkStart w:id="51" w:name="_Toc215088682"/>
            <w:r>
              <w:rPr>
                <w:rFonts w:hint="eastAsia"/>
              </w:rPr>
              <w:t xml:space="preserve">6.1.3 </w:t>
            </w:r>
            <w:r>
              <w:rPr>
                <w:rFonts w:hint="eastAsia"/>
              </w:rPr>
              <w:t>团队协作推进与技术支持</w:t>
            </w:r>
            <w:bookmarkEnd w:id="51"/>
          </w:p>
          <w:p w14:paraId="2DEF32E1" w14:textId="77777777" w:rsidR="00367FC1" w:rsidRDefault="00000000">
            <w:pPr>
              <w:spacing w:beforeLines="50" w:before="156"/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搭建协作平台与资源共享：创建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GitHub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项目仓库（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https://github.com/GALA-Lin/2025-Fall-Term-Data-Mining-Course-Final-Report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），分配成员权限并规范分支管理（主分支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个人文件夹）；共享天池、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HeyWhale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、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Kaggle</w:t>
            </w: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等数据集平台，与其他成员协作。</w:t>
            </w:r>
          </w:p>
          <w:p w14:paraId="3376001B" w14:textId="2D7FA197" w:rsidR="002022FE" w:rsidRDefault="002022FE" w:rsidP="002022FE">
            <w:pPr>
              <w:pStyle w:val="2"/>
            </w:pPr>
            <w:r>
              <w:rPr>
                <w:rFonts w:hint="eastAsia"/>
              </w:rPr>
              <w:t>6.2</w:t>
            </w:r>
            <w:r>
              <w:rPr>
                <w:rFonts w:hint="eastAsia"/>
              </w:rPr>
              <w:t>郑</w:t>
            </w:r>
            <w:proofErr w:type="gramStart"/>
            <w:r>
              <w:rPr>
                <w:rFonts w:hint="eastAsia"/>
              </w:rPr>
              <w:t>智</w:t>
            </w:r>
            <w:r>
              <w:rPr>
                <w:rFonts w:hint="eastAsia"/>
              </w:rPr>
              <w:t>个人</w:t>
            </w:r>
            <w:proofErr w:type="gramEnd"/>
            <w:r>
              <w:rPr>
                <w:rFonts w:hint="eastAsia"/>
              </w:rPr>
              <w:t>贡献与存在问题总结</w:t>
            </w:r>
          </w:p>
          <w:p w14:paraId="6EB6249B" w14:textId="68BB1DCA" w:rsidR="002022FE" w:rsidRPr="002022FE" w:rsidRDefault="002022FE" w:rsidP="002022FE">
            <w:pPr>
              <w:rPr>
                <w:b/>
                <w:color w:val="000000"/>
                <w:kern w:val="0"/>
                <w:sz w:val="24"/>
                <w:szCs w:val="21"/>
              </w:rPr>
            </w:pPr>
            <w:r w:rsidRPr="002022FE">
              <w:rPr>
                <w:rFonts w:hint="eastAsia"/>
                <w:b/>
                <w:color w:val="000000"/>
                <w:kern w:val="0"/>
                <w:sz w:val="24"/>
                <w:szCs w:val="21"/>
              </w:rPr>
              <w:t>6.2.1</w:t>
            </w:r>
            <w:r w:rsidRPr="002022FE">
              <w:rPr>
                <w:rFonts w:hint="eastAsia"/>
                <w:b/>
                <w:color w:val="000000"/>
                <w:kern w:val="0"/>
                <w:sz w:val="24"/>
                <w:szCs w:val="21"/>
              </w:rPr>
              <w:t>个人贡献</w:t>
            </w:r>
          </w:p>
          <w:p w14:paraId="124E31C2" w14:textId="47414D6D" w:rsidR="002022FE" w:rsidRPr="002022FE" w:rsidRDefault="008D1D7D" w:rsidP="008D1D7D">
            <w:pPr>
              <w:rPr>
                <w:color w:val="000000"/>
                <w:kern w:val="0"/>
                <w:sz w:val="24"/>
                <w:szCs w:val="21"/>
              </w:rPr>
            </w:pPr>
            <w:r w:rsidRPr="008D1D7D">
              <w:rPr>
                <w:rFonts w:hint="eastAsia"/>
                <w:color w:val="000000"/>
                <w:kern w:val="0"/>
                <w:sz w:val="24"/>
                <w:szCs w:val="21"/>
              </w:rPr>
              <w:t>1.</w:t>
            </w:r>
            <w:r w:rsidR="002022FE" w:rsidRPr="002022FE">
              <w:rPr>
                <w:color w:val="000000"/>
                <w:kern w:val="0"/>
                <w:sz w:val="24"/>
                <w:szCs w:val="21"/>
              </w:rPr>
              <w:t>模型框架搭建：设计并实现了两个核心预测任务（种类预测、性别预测），并构建了可复用的</w:t>
            </w:r>
            <w:r w:rsidR="002022FE" w:rsidRPr="002022FE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spellStart"/>
            <w:r w:rsidR="002022FE" w:rsidRPr="002022FE">
              <w:rPr>
                <w:color w:val="000000"/>
                <w:kern w:val="0"/>
                <w:sz w:val="24"/>
                <w:szCs w:val="21"/>
              </w:rPr>
              <w:t>train_evaluate_model</w:t>
            </w:r>
            <w:proofErr w:type="spellEnd"/>
            <w:r w:rsidR="002022FE" w:rsidRPr="002022FE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="002022FE" w:rsidRPr="002022FE">
              <w:rPr>
                <w:color w:val="000000"/>
                <w:kern w:val="0"/>
                <w:sz w:val="24"/>
                <w:szCs w:val="21"/>
              </w:rPr>
              <w:t>评估函数。</w:t>
            </w:r>
          </w:p>
          <w:p w14:paraId="5CD7993F" w14:textId="6451A80C" w:rsidR="002022FE" w:rsidRPr="002022FE" w:rsidRDefault="008D1D7D" w:rsidP="008D1D7D">
            <w:pPr>
              <w:rPr>
                <w:color w:val="000000"/>
                <w:kern w:val="0"/>
                <w:sz w:val="24"/>
                <w:szCs w:val="21"/>
              </w:rPr>
            </w:pPr>
            <w:r w:rsidRPr="008D1D7D">
              <w:rPr>
                <w:rFonts w:hint="eastAsia"/>
                <w:color w:val="000000"/>
                <w:kern w:val="0"/>
                <w:sz w:val="24"/>
                <w:szCs w:val="21"/>
              </w:rPr>
              <w:t>2.</w:t>
            </w:r>
            <w:r w:rsidR="002022FE" w:rsidRPr="002022FE">
              <w:rPr>
                <w:color w:val="000000"/>
                <w:kern w:val="0"/>
                <w:sz w:val="24"/>
                <w:szCs w:val="21"/>
              </w:rPr>
              <w:t>模型实现与调优：系统性地实现了逻辑回归、决策树、随机森林和</w:t>
            </w:r>
            <w:r w:rsidR="002022FE" w:rsidRPr="002022FE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spellStart"/>
            <w:r w:rsidR="002022FE" w:rsidRPr="002022FE">
              <w:rPr>
                <w:color w:val="000000"/>
                <w:kern w:val="0"/>
                <w:sz w:val="24"/>
                <w:szCs w:val="21"/>
              </w:rPr>
              <w:t>XGBoost</w:t>
            </w:r>
            <w:proofErr w:type="spellEnd"/>
            <w:r w:rsidR="002022FE" w:rsidRPr="002022FE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="002022FE" w:rsidRPr="002022FE">
              <w:rPr>
                <w:color w:val="000000"/>
                <w:kern w:val="0"/>
                <w:sz w:val="24"/>
                <w:szCs w:val="21"/>
              </w:rPr>
              <w:t>四种分类模型，并使用</w:t>
            </w:r>
            <w:r w:rsidR="002022FE" w:rsidRPr="002022FE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spellStart"/>
            <w:r w:rsidR="002022FE" w:rsidRPr="002022FE">
              <w:rPr>
                <w:color w:val="000000"/>
                <w:kern w:val="0"/>
                <w:sz w:val="24"/>
                <w:szCs w:val="21"/>
              </w:rPr>
              <w:t>GridSearchCV</w:t>
            </w:r>
            <w:proofErr w:type="spellEnd"/>
            <w:r w:rsidR="002022FE" w:rsidRPr="002022FE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="002022FE" w:rsidRPr="002022FE">
              <w:rPr>
                <w:color w:val="000000"/>
                <w:kern w:val="0"/>
                <w:sz w:val="24"/>
                <w:szCs w:val="21"/>
              </w:rPr>
              <w:t>结合</w:t>
            </w:r>
            <w:r w:rsidR="002022FE" w:rsidRPr="002022FE">
              <w:rPr>
                <w:color w:val="000000"/>
                <w:kern w:val="0"/>
                <w:sz w:val="24"/>
                <w:szCs w:val="21"/>
              </w:rPr>
              <w:t xml:space="preserve"> 10 </w:t>
            </w:r>
            <w:r w:rsidR="002022FE" w:rsidRPr="002022FE">
              <w:rPr>
                <w:color w:val="000000"/>
                <w:kern w:val="0"/>
                <w:sz w:val="24"/>
                <w:szCs w:val="21"/>
              </w:rPr>
              <w:t>折交叉验证进行了科学的超参数调优。</w:t>
            </w:r>
          </w:p>
          <w:p w14:paraId="561EE173" w14:textId="44F4F463" w:rsidR="002022FE" w:rsidRPr="002022FE" w:rsidRDefault="008D1D7D" w:rsidP="008D1D7D">
            <w:pPr>
              <w:rPr>
                <w:color w:val="000000"/>
                <w:kern w:val="0"/>
                <w:sz w:val="24"/>
                <w:szCs w:val="21"/>
              </w:rPr>
            </w:pPr>
            <w:r w:rsidRPr="008D1D7D">
              <w:rPr>
                <w:rFonts w:hint="eastAsia"/>
                <w:color w:val="000000"/>
                <w:kern w:val="0"/>
                <w:sz w:val="24"/>
                <w:szCs w:val="21"/>
              </w:rPr>
              <w:t>3.</w:t>
            </w:r>
            <w:r w:rsidR="002022FE" w:rsidRPr="002022FE">
              <w:rPr>
                <w:color w:val="000000"/>
                <w:kern w:val="0"/>
                <w:sz w:val="24"/>
                <w:szCs w:val="21"/>
              </w:rPr>
              <w:t>模型评估：</w:t>
            </w:r>
          </w:p>
          <w:p w14:paraId="79BBD144" w14:textId="7A9F6723" w:rsidR="002022FE" w:rsidRPr="002022FE" w:rsidRDefault="002022FE" w:rsidP="008D1D7D">
            <w:pPr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2022FE">
              <w:rPr>
                <w:color w:val="000000"/>
                <w:kern w:val="0"/>
                <w:sz w:val="24"/>
                <w:szCs w:val="21"/>
              </w:rPr>
              <w:t>为每个模型生成并分析了准确率、分类报告</w:t>
            </w:r>
            <w:r w:rsidRPr="002022FE">
              <w:rPr>
                <w:color w:val="000000"/>
                <w:kern w:val="0"/>
                <w:sz w:val="24"/>
                <w:szCs w:val="21"/>
              </w:rPr>
              <w:t xml:space="preserve"> (Classification Report) </w:t>
            </w:r>
            <w:r w:rsidRPr="002022FE">
              <w:rPr>
                <w:color w:val="000000"/>
                <w:kern w:val="0"/>
                <w:sz w:val="24"/>
                <w:szCs w:val="21"/>
              </w:rPr>
              <w:t>和混淆矩阵</w:t>
            </w:r>
            <w:r w:rsidRPr="002022FE">
              <w:rPr>
                <w:color w:val="000000"/>
                <w:kern w:val="0"/>
                <w:sz w:val="24"/>
                <w:szCs w:val="21"/>
              </w:rPr>
              <w:t xml:space="preserve"> (Confusion Matrix)</w:t>
            </w:r>
            <w:r w:rsidRPr="002022FE">
              <w:rPr>
                <w:color w:val="000000"/>
                <w:kern w:val="0"/>
                <w:sz w:val="24"/>
                <w:szCs w:val="21"/>
              </w:rPr>
              <w:t>。</w:t>
            </w:r>
          </w:p>
          <w:p w14:paraId="35580B66" w14:textId="1A6554EA" w:rsidR="002022FE" w:rsidRPr="002022FE" w:rsidRDefault="002022FE" w:rsidP="008D1D7D">
            <w:pPr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2022FE">
              <w:rPr>
                <w:color w:val="000000"/>
                <w:kern w:val="0"/>
                <w:sz w:val="24"/>
                <w:szCs w:val="21"/>
              </w:rPr>
              <w:t>绘制了模型性能对比柱状图和性别预测的</w:t>
            </w:r>
            <w:r w:rsidRPr="002022FE">
              <w:rPr>
                <w:color w:val="000000"/>
                <w:kern w:val="0"/>
                <w:sz w:val="24"/>
                <w:szCs w:val="21"/>
              </w:rPr>
              <w:t xml:space="preserve"> ROC </w:t>
            </w:r>
            <w:r w:rsidRPr="002022FE">
              <w:rPr>
                <w:color w:val="000000"/>
                <w:kern w:val="0"/>
                <w:sz w:val="24"/>
                <w:szCs w:val="21"/>
              </w:rPr>
              <w:t>曲线对比图，并计算了</w:t>
            </w:r>
            <w:r w:rsidRPr="002022FE">
              <w:rPr>
                <w:color w:val="000000"/>
                <w:kern w:val="0"/>
                <w:sz w:val="24"/>
                <w:szCs w:val="21"/>
              </w:rPr>
              <w:t xml:space="preserve"> AUC </w:t>
            </w:r>
            <w:r w:rsidRPr="002022FE">
              <w:rPr>
                <w:color w:val="000000"/>
                <w:kern w:val="0"/>
                <w:sz w:val="24"/>
                <w:szCs w:val="21"/>
              </w:rPr>
              <w:t>值，从</w:t>
            </w:r>
            <w:r w:rsidRPr="002022FE">
              <w:rPr>
                <w:color w:val="000000"/>
                <w:kern w:val="0"/>
                <w:sz w:val="24"/>
                <w:szCs w:val="21"/>
              </w:rPr>
              <w:t>“</w:t>
            </w:r>
            <w:r w:rsidRPr="002022FE">
              <w:rPr>
                <w:color w:val="000000"/>
                <w:kern w:val="0"/>
                <w:sz w:val="24"/>
                <w:szCs w:val="21"/>
              </w:rPr>
              <w:t>稳定性</w:t>
            </w:r>
            <w:r w:rsidRPr="002022FE">
              <w:rPr>
                <w:color w:val="000000"/>
                <w:kern w:val="0"/>
                <w:sz w:val="24"/>
                <w:szCs w:val="21"/>
              </w:rPr>
              <w:t>”</w:t>
            </w:r>
            <w:r w:rsidRPr="002022FE">
              <w:rPr>
                <w:color w:val="000000"/>
                <w:kern w:val="0"/>
                <w:sz w:val="24"/>
                <w:szCs w:val="21"/>
              </w:rPr>
              <w:t>和</w:t>
            </w:r>
            <w:r w:rsidRPr="002022FE">
              <w:rPr>
                <w:color w:val="000000"/>
                <w:kern w:val="0"/>
                <w:sz w:val="24"/>
                <w:szCs w:val="21"/>
              </w:rPr>
              <w:t>“</w:t>
            </w:r>
            <w:r w:rsidRPr="002022FE">
              <w:rPr>
                <w:color w:val="000000"/>
                <w:kern w:val="0"/>
                <w:sz w:val="24"/>
                <w:szCs w:val="21"/>
              </w:rPr>
              <w:t>分类能力</w:t>
            </w:r>
            <w:r w:rsidRPr="002022FE">
              <w:rPr>
                <w:color w:val="000000"/>
                <w:kern w:val="0"/>
                <w:sz w:val="24"/>
                <w:szCs w:val="21"/>
              </w:rPr>
              <w:t>”</w:t>
            </w:r>
            <w:r w:rsidRPr="002022FE">
              <w:rPr>
                <w:color w:val="000000"/>
                <w:kern w:val="0"/>
                <w:sz w:val="24"/>
                <w:szCs w:val="21"/>
              </w:rPr>
              <w:t>两个维度锁定了最优模型（随机森林和逻辑回归）。</w:t>
            </w:r>
          </w:p>
          <w:p w14:paraId="65F3BE9D" w14:textId="3D547F5E" w:rsidR="002022FE" w:rsidRPr="008D1D7D" w:rsidRDefault="002022FE" w:rsidP="008D1D7D">
            <w:pPr>
              <w:ind w:firstLineChars="200" w:firstLine="480"/>
              <w:rPr>
                <w:rFonts w:hint="eastAsia"/>
                <w:color w:val="000000"/>
                <w:kern w:val="0"/>
                <w:sz w:val="24"/>
                <w:szCs w:val="21"/>
              </w:rPr>
            </w:pPr>
            <w:r w:rsidRPr="002022FE">
              <w:rPr>
                <w:color w:val="000000"/>
                <w:kern w:val="0"/>
                <w:sz w:val="24"/>
                <w:szCs w:val="21"/>
              </w:rPr>
              <w:t>深入分析了</w:t>
            </w:r>
            <w:r w:rsidRPr="002022FE">
              <w:rPr>
                <w:color w:val="000000"/>
                <w:kern w:val="0"/>
                <w:sz w:val="24"/>
                <w:szCs w:val="21"/>
              </w:rPr>
              <w:t>“</w:t>
            </w:r>
            <w:r w:rsidRPr="002022FE">
              <w:rPr>
                <w:color w:val="000000"/>
                <w:kern w:val="0"/>
                <w:sz w:val="24"/>
                <w:szCs w:val="21"/>
              </w:rPr>
              <w:t>特征重要性</w:t>
            </w:r>
            <w:r w:rsidRPr="002022FE">
              <w:rPr>
                <w:color w:val="000000"/>
                <w:kern w:val="0"/>
                <w:sz w:val="24"/>
                <w:szCs w:val="21"/>
              </w:rPr>
              <w:t>”</w:t>
            </w:r>
            <w:r w:rsidRPr="002022FE">
              <w:rPr>
                <w:color w:val="000000"/>
                <w:kern w:val="0"/>
                <w:sz w:val="24"/>
                <w:szCs w:val="21"/>
              </w:rPr>
              <w:t>图表</w:t>
            </w:r>
            <w:r w:rsidR="008D1D7D" w:rsidRPr="008D1D7D">
              <w:rPr>
                <w:rFonts w:hint="eastAsia"/>
                <w:color w:val="000000"/>
                <w:kern w:val="0"/>
                <w:sz w:val="24"/>
                <w:szCs w:val="21"/>
              </w:rPr>
              <w:t>，</w:t>
            </w:r>
            <w:r w:rsidRPr="002022FE">
              <w:rPr>
                <w:color w:val="000000"/>
                <w:kern w:val="0"/>
                <w:sz w:val="24"/>
                <w:szCs w:val="21"/>
              </w:rPr>
              <w:t>通过最后的</w:t>
            </w:r>
            <w:r w:rsidRPr="002022FE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2022FE">
              <w:rPr>
                <w:color w:val="000000"/>
                <w:kern w:val="0"/>
                <w:sz w:val="24"/>
                <w:szCs w:val="21"/>
              </w:rPr>
              <w:t>单元格</w:t>
            </w:r>
            <w:r w:rsidRPr="002022FE">
              <w:rPr>
                <w:color w:val="000000"/>
                <w:kern w:val="0"/>
                <w:sz w:val="24"/>
                <w:szCs w:val="21"/>
              </w:rPr>
              <w:t xml:space="preserve"> 19</w:t>
            </w:r>
            <w:r w:rsidRPr="002022FE">
              <w:rPr>
                <w:color w:val="000000"/>
                <w:kern w:val="0"/>
                <w:sz w:val="24"/>
                <w:szCs w:val="21"/>
              </w:rPr>
              <w:t>（</w:t>
            </w:r>
            <w:r w:rsidRPr="002022FE">
              <w:rPr>
                <w:color w:val="000000"/>
                <w:kern w:val="0"/>
                <w:sz w:val="24"/>
                <w:szCs w:val="21"/>
              </w:rPr>
              <w:t xml:space="preserve">2x8 </w:t>
            </w:r>
            <w:proofErr w:type="gramStart"/>
            <w:r w:rsidRPr="002022FE">
              <w:rPr>
                <w:color w:val="000000"/>
                <w:kern w:val="0"/>
                <w:sz w:val="24"/>
                <w:szCs w:val="21"/>
              </w:rPr>
              <w:t>全特征</w:t>
            </w:r>
            <w:proofErr w:type="gramEnd"/>
            <w:r w:rsidRPr="002022FE">
              <w:rPr>
                <w:color w:val="000000"/>
                <w:kern w:val="0"/>
                <w:sz w:val="24"/>
                <w:szCs w:val="21"/>
              </w:rPr>
              <w:t>可视化验证），完成了从</w:t>
            </w:r>
            <w:r w:rsidRPr="002022FE">
              <w:rPr>
                <w:color w:val="000000"/>
                <w:kern w:val="0"/>
                <w:sz w:val="24"/>
                <w:szCs w:val="21"/>
              </w:rPr>
              <w:t xml:space="preserve">“EDA </w:t>
            </w:r>
            <w:r w:rsidRPr="002022FE">
              <w:rPr>
                <w:color w:val="000000"/>
                <w:kern w:val="0"/>
                <w:sz w:val="24"/>
                <w:szCs w:val="21"/>
              </w:rPr>
              <w:t>假设</w:t>
            </w:r>
            <w:r w:rsidRPr="002022FE">
              <w:rPr>
                <w:color w:val="000000"/>
                <w:kern w:val="0"/>
                <w:sz w:val="24"/>
                <w:szCs w:val="21"/>
              </w:rPr>
              <w:t>”</w:t>
            </w:r>
            <w:r w:rsidRPr="002022FE">
              <w:rPr>
                <w:color w:val="000000"/>
                <w:kern w:val="0"/>
                <w:sz w:val="24"/>
                <w:szCs w:val="21"/>
              </w:rPr>
              <w:t>到</w:t>
            </w:r>
            <w:r w:rsidRPr="002022FE">
              <w:rPr>
                <w:color w:val="000000"/>
                <w:kern w:val="0"/>
                <w:sz w:val="24"/>
                <w:szCs w:val="21"/>
              </w:rPr>
              <w:t>“</w:t>
            </w:r>
            <w:r w:rsidRPr="002022FE">
              <w:rPr>
                <w:color w:val="000000"/>
                <w:kern w:val="0"/>
                <w:sz w:val="24"/>
                <w:szCs w:val="21"/>
              </w:rPr>
              <w:t>模型发现</w:t>
            </w:r>
            <w:r w:rsidRPr="002022FE">
              <w:rPr>
                <w:color w:val="000000"/>
                <w:kern w:val="0"/>
                <w:sz w:val="24"/>
                <w:szCs w:val="21"/>
              </w:rPr>
              <w:t>”</w:t>
            </w:r>
            <w:r w:rsidRPr="002022FE">
              <w:rPr>
                <w:color w:val="000000"/>
                <w:kern w:val="0"/>
                <w:sz w:val="24"/>
                <w:szCs w:val="21"/>
              </w:rPr>
              <w:t>再到</w:t>
            </w:r>
            <w:r w:rsidRPr="002022FE">
              <w:rPr>
                <w:color w:val="000000"/>
                <w:kern w:val="0"/>
                <w:sz w:val="24"/>
                <w:szCs w:val="21"/>
              </w:rPr>
              <w:t>“</w:t>
            </w:r>
            <w:r w:rsidRPr="002022FE">
              <w:rPr>
                <w:color w:val="000000"/>
                <w:kern w:val="0"/>
                <w:sz w:val="24"/>
                <w:szCs w:val="21"/>
              </w:rPr>
              <w:t>原始数据验证</w:t>
            </w:r>
            <w:r w:rsidRPr="002022FE">
              <w:rPr>
                <w:color w:val="000000"/>
                <w:kern w:val="0"/>
                <w:sz w:val="24"/>
                <w:szCs w:val="21"/>
              </w:rPr>
              <w:t>”</w:t>
            </w:r>
            <w:r w:rsidRPr="002022FE">
              <w:rPr>
                <w:color w:val="000000"/>
                <w:kern w:val="0"/>
                <w:sz w:val="24"/>
                <w:szCs w:val="21"/>
              </w:rPr>
              <w:t>的完美闭环，用肉眼证实了模型的发现是真实、可解释的，而非过拟合。</w:t>
            </w:r>
          </w:p>
          <w:p w14:paraId="6EA54625" w14:textId="626FD579" w:rsidR="002022FE" w:rsidRPr="002022FE" w:rsidRDefault="002022FE" w:rsidP="002022FE">
            <w:pPr>
              <w:pStyle w:val="afb"/>
              <w:rPr>
                <w:rFonts w:hint="eastAsia"/>
              </w:rPr>
            </w:pPr>
            <w:r>
              <w:rPr>
                <w:rFonts w:hint="eastAsia"/>
              </w:rPr>
              <w:t xml:space="preserve">6.2.2 </w:t>
            </w:r>
            <w:r>
              <w:rPr>
                <w:rFonts w:hint="eastAsia"/>
              </w:rPr>
              <w:t>当前存在的问题</w:t>
            </w:r>
          </w:p>
          <w:p w14:paraId="35887931" w14:textId="68A9054F" w:rsidR="002022FE" w:rsidRPr="002022FE" w:rsidRDefault="002022FE" w:rsidP="002022FE">
            <w:pPr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2022FE">
              <w:rPr>
                <w:color w:val="000000"/>
                <w:kern w:val="0"/>
                <w:sz w:val="24"/>
                <w:szCs w:val="21"/>
              </w:rPr>
              <w:t>仅使用了</w:t>
            </w:r>
            <w:r w:rsidRPr="002022FE">
              <w:rPr>
                <w:color w:val="000000"/>
                <w:kern w:val="0"/>
                <w:sz w:val="24"/>
                <w:szCs w:val="21"/>
              </w:rPr>
              <w:t xml:space="preserve"> 333 </w:t>
            </w:r>
            <w:r w:rsidRPr="002022FE">
              <w:rPr>
                <w:color w:val="000000"/>
                <w:kern w:val="0"/>
                <w:sz w:val="24"/>
                <w:szCs w:val="21"/>
              </w:rPr>
              <w:t>条高质量样本。这是一个非常小的数据集。虽然我们采用了</w:t>
            </w:r>
            <w:r w:rsidRPr="002022FE">
              <w:rPr>
                <w:color w:val="000000"/>
                <w:kern w:val="0"/>
                <w:sz w:val="24"/>
                <w:szCs w:val="21"/>
              </w:rPr>
              <w:t xml:space="preserve"> 10 </w:t>
            </w:r>
            <w:r w:rsidRPr="002022FE">
              <w:rPr>
                <w:color w:val="000000"/>
                <w:kern w:val="0"/>
                <w:sz w:val="24"/>
                <w:szCs w:val="21"/>
              </w:rPr>
              <w:t>折交叉验证和</w:t>
            </w:r>
            <w:r w:rsidRPr="002022FE">
              <w:rPr>
                <w:color w:val="000000"/>
                <w:kern w:val="0"/>
                <w:sz w:val="24"/>
                <w:szCs w:val="21"/>
              </w:rPr>
              <w:t xml:space="preserve"> 70/30 </w:t>
            </w:r>
            <w:r w:rsidRPr="002022FE">
              <w:rPr>
                <w:color w:val="000000"/>
                <w:kern w:val="0"/>
                <w:sz w:val="24"/>
                <w:szCs w:val="21"/>
              </w:rPr>
              <w:t>划分，但测试集（约</w:t>
            </w:r>
            <w:r w:rsidRPr="002022FE">
              <w:rPr>
                <w:color w:val="000000"/>
                <w:kern w:val="0"/>
                <w:sz w:val="24"/>
                <w:szCs w:val="21"/>
              </w:rPr>
              <w:t xml:space="preserve"> 100 </w:t>
            </w:r>
            <w:r w:rsidRPr="002022FE">
              <w:rPr>
                <w:color w:val="000000"/>
                <w:kern w:val="0"/>
                <w:sz w:val="24"/>
                <w:szCs w:val="21"/>
              </w:rPr>
              <w:t>条）的评估结果仍可能存在偶然性。</w:t>
            </w:r>
          </w:p>
          <w:p w14:paraId="4F9E24FE" w14:textId="77777777" w:rsidR="002022FE" w:rsidRPr="002022FE" w:rsidRDefault="002022FE" w:rsidP="008D1D7D">
            <w:pPr>
              <w:ind w:firstLineChars="200" w:firstLine="480"/>
              <w:rPr>
                <w:color w:val="000000"/>
                <w:kern w:val="0"/>
                <w:sz w:val="24"/>
                <w:szCs w:val="21"/>
              </w:rPr>
            </w:pPr>
            <w:r w:rsidRPr="002022FE">
              <w:rPr>
                <w:color w:val="000000"/>
                <w:kern w:val="0"/>
                <w:sz w:val="24"/>
                <w:szCs w:val="21"/>
              </w:rPr>
              <w:t>风险：模型（尤其是</w:t>
            </w:r>
            <w:r w:rsidRPr="002022FE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proofErr w:type="spellStart"/>
            <w:r w:rsidRPr="002022FE">
              <w:rPr>
                <w:color w:val="000000"/>
                <w:kern w:val="0"/>
                <w:sz w:val="24"/>
                <w:szCs w:val="21"/>
              </w:rPr>
              <w:t>XGBoost</w:t>
            </w:r>
            <w:proofErr w:type="spellEnd"/>
            <w:r w:rsidRPr="002022FE">
              <w:rPr>
                <w:color w:val="000000"/>
                <w:kern w:val="0"/>
                <w:sz w:val="24"/>
                <w:szCs w:val="21"/>
              </w:rPr>
              <w:t xml:space="preserve"> </w:t>
            </w:r>
            <w:r w:rsidRPr="002022FE">
              <w:rPr>
                <w:color w:val="000000"/>
                <w:kern w:val="0"/>
                <w:sz w:val="24"/>
                <w:szCs w:val="21"/>
              </w:rPr>
              <w:t>和决策树）在小数据集上极易出现过拟合。即使是表现稳定的随机森林，其泛化能力也需要更多数据的检验。</w:t>
            </w:r>
          </w:p>
          <w:p w14:paraId="33592CB9" w14:textId="77777777" w:rsidR="002022FE" w:rsidRPr="002022FE" w:rsidRDefault="002022FE" w:rsidP="008D1D7D">
            <w:pPr>
              <w:ind w:firstLineChars="200" w:firstLine="480"/>
              <w:rPr>
                <w:rFonts w:hint="eastAsia"/>
                <w:color w:val="000000"/>
                <w:kern w:val="0"/>
                <w:sz w:val="24"/>
                <w:szCs w:val="21"/>
              </w:rPr>
            </w:pPr>
          </w:p>
          <w:p w14:paraId="4C7FB283" w14:textId="77777777" w:rsidR="00367FC1" w:rsidRDefault="00000000">
            <w:pPr>
              <w:pStyle w:val="1"/>
            </w:pPr>
            <w:bookmarkStart w:id="52" w:name="_Toc215088683"/>
            <w:r>
              <w:rPr>
                <w:rFonts w:hint="eastAsia"/>
              </w:rPr>
              <w:t>参考文献</w:t>
            </w:r>
            <w:bookmarkEnd w:id="52"/>
          </w:p>
          <w:p w14:paraId="59F01E16" w14:textId="77777777" w:rsidR="00367FC1" w:rsidRDefault="00000000">
            <w:pPr>
              <w:pStyle w:val="afa"/>
              <w:numPr>
                <w:ilvl w:val="0"/>
                <w:numId w:val="6"/>
              </w:numPr>
              <w:ind w:firstLineChars="0"/>
            </w:pPr>
            <w:bookmarkStart w:id="53" w:name="_Ref214537340"/>
            <w:r>
              <w:t xml:space="preserve">GORMAN K B, WILLIAMS T D, FRASER W R. Ecological sexual dimorphism and environmental variability within a community of Antarctic penguins (Genus </w:t>
            </w:r>
            <w:proofErr w:type="gramStart"/>
            <w:r>
              <w:t>Pygoscelis)[</w:t>
            </w:r>
            <w:proofErr w:type="gramEnd"/>
            <w:r>
              <w:t>J]. PLOS ONE, 2014, 9(3): e90081. https://doi.org/10.1371/journal.pone.0090081.</w:t>
            </w:r>
            <w:bookmarkEnd w:id="53"/>
          </w:p>
        </w:tc>
      </w:tr>
      <w:bookmarkEnd w:id="2"/>
    </w:tbl>
    <w:p w14:paraId="1B219CF5" w14:textId="77777777" w:rsidR="00367FC1" w:rsidRDefault="00000000">
      <w:pPr>
        <w:widowControl/>
        <w:jc w:val="left"/>
        <w:rPr>
          <w:rFonts w:ascii="宋体" w:hAnsi="宋体" w:hint="eastAsia"/>
          <w:b/>
        </w:rPr>
      </w:pPr>
      <w:r>
        <w:rPr>
          <w:rFonts w:ascii="宋体" w:hAnsi="宋体"/>
          <w:b/>
        </w:rPr>
        <w:lastRenderedPageBreak/>
        <w:br w:type="page"/>
      </w:r>
    </w:p>
    <w:p w14:paraId="738F32F3" w14:textId="77777777" w:rsidR="00367FC1" w:rsidRDefault="00367FC1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  <w:sectPr w:rsidR="00367FC1">
          <w:headerReference w:type="default" r:id="rId30"/>
          <w:footerReference w:type="default" r:id="rId31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83"/>
      </w:tblGrid>
      <w:tr w:rsidR="00367FC1" w14:paraId="1A1E4CF4" w14:textId="77777777">
        <w:trPr>
          <w:trHeight w:val="8779"/>
        </w:trPr>
        <w:tc>
          <w:tcPr>
            <w:tcW w:w="8522" w:type="dxa"/>
          </w:tcPr>
          <w:p w14:paraId="57A28D36" w14:textId="77777777" w:rsidR="00367FC1" w:rsidRDefault="00000000">
            <w:pPr>
              <w:spacing w:line="360" w:lineRule="auto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教师评语：</w:t>
            </w:r>
          </w:p>
          <w:p w14:paraId="1210310E" w14:textId="77777777" w:rsidR="00367FC1" w:rsidRDefault="00367FC1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123690CC" w14:textId="77777777" w:rsidR="00367FC1" w:rsidRDefault="00367FC1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525DAA1D" w14:textId="77777777" w:rsidR="00367FC1" w:rsidRDefault="00367FC1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6E5409BA" w14:textId="77777777" w:rsidR="00367FC1" w:rsidRDefault="00367FC1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290613B1" w14:textId="77777777" w:rsidR="00367FC1" w:rsidRDefault="00367FC1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692E2F29" w14:textId="77777777" w:rsidR="00367FC1" w:rsidRDefault="00367FC1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2BD42B23" w14:textId="77777777" w:rsidR="00367FC1" w:rsidRDefault="00367FC1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05879F22" w14:textId="77777777" w:rsidR="00367FC1" w:rsidRDefault="00367FC1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3EF07E6B" w14:textId="77777777" w:rsidR="00367FC1" w:rsidRDefault="00367FC1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2B2EA903" w14:textId="77777777" w:rsidR="00367FC1" w:rsidRDefault="00367FC1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38169F46" w14:textId="77777777" w:rsidR="00367FC1" w:rsidRDefault="00367FC1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56E90955" w14:textId="77777777" w:rsidR="00367FC1" w:rsidRDefault="00367FC1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4517F7F7" w14:textId="77777777" w:rsidR="00367FC1" w:rsidRDefault="00367FC1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4390A2C3" w14:textId="77777777" w:rsidR="00367FC1" w:rsidRDefault="00367FC1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1EC0D920" w14:textId="77777777" w:rsidR="00367FC1" w:rsidRDefault="00367FC1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675662A2" w14:textId="77777777" w:rsidR="00367FC1" w:rsidRDefault="00367FC1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7812E206" w14:textId="77777777" w:rsidR="00367FC1" w:rsidRDefault="00367FC1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07760615" w14:textId="77777777" w:rsidR="00367FC1" w:rsidRDefault="00367FC1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55D3F785" w14:textId="77777777" w:rsidR="00367FC1" w:rsidRDefault="00367FC1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3FCB8361" w14:textId="77777777" w:rsidR="00367FC1" w:rsidRDefault="00367FC1">
            <w:pPr>
              <w:spacing w:line="360" w:lineRule="auto"/>
              <w:jc w:val="left"/>
              <w:rPr>
                <w:rFonts w:ascii="宋体" w:hAnsi="宋体" w:hint="eastAsia"/>
                <w:sz w:val="28"/>
                <w:szCs w:val="28"/>
              </w:rPr>
            </w:pPr>
          </w:p>
          <w:p w14:paraId="7D7C06D0" w14:textId="77777777" w:rsidR="00367FC1" w:rsidRDefault="00367FC1">
            <w:pPr>
              <w:spacing w:line="360" w:lineRule="auto"/>
              <w:jc w:val="left"/>
              <w:rPr>
                <w:rFonts w:ascii="宋体" w:hAnsi="宋体" w:hint="eastAsia"/>
                <w:sz w:val="24"/>
              </w:rPr>
            </w:pPr>
          </w:p>
        </w:tc>
      </w:tr>
    </w:tbl>
    <w:p w14:paraId="177AFBFE" w14:textId="77777777" w:rsidR="00367FC1" w:rsidRDefault="00367FC1">
      <w:pPr>
        <w:spacing w:line="360" w:lineRule="auto"/>
        <w:jc w:val="left"/>
        <w:rPr>
          <w:rFonts w:ascii="宋体" w:hAnsi="宋体" w:hint="eastAsia"/>
          <w:b/>
          <w:sz w:val="28"/>
          <w:szCs w:val="28"/>
        </w:rPr>
        <w:sectPr w:rsidR="00367FC1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64220076" w14:textId="77777777" w:rsidR="00367FC1" w:rsidRDefault="00000000">
      <w:pPr>
        <w:jc w:val="left"/>
        <w:rPr>
          <w:rFonts w:ascii="宋体" w:hAnsi="宋体" w:hint="eastAsia"/>
          <w:bCs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lastRenderedPageBreak/>
        <w:t>报告成绩：</w:t>
      </w:r>
    </w:p>
    <w:tbl>
      <w:tblPr>
        <w:tblW w:w="358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2970"/>
      </w:tblGrid>
      <w:tr w:rsidR="00367FC1" w14:paraId="404A4E75" w14:textId="77777777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889C2" w14:textId="77777777" w:rsidR="00367FC1" w:rsidRDefault="00000000">
            <w:pPr>
              <w:jc w:val="left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成员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9979E" w14:textId="77777777" w:rsidR="00367FC1" w:rsidRDefault="00000000">
            <w:pPr>
              <w:jc w:val="left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个人分数</w:t>
            </w:r>
          </w:p>
        </w:tc>
      </w:tr>
      <w:tr w:rsidR="00367FC1" w14:paraId="21F51957" w14:textId="77777777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0B1F8" w14:textId="77777777" w:rsidR="00367FC1" w:rsidRDefault="00000000">
            <w:pPr>
              <w:jc w:val="left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胡林森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884A1" w14:textId="77777777" w:rsidR="00367FC1" w:rsidRDefault="00367FC1">
            <w:pPr>
              <w:jc w:val="left"/>
              <w:rPr>
                <w:rFonts w:ascii="宋体" w:hAnsi="宋体" w:hint="eastAsia"/>
                <w:bCs/>
                <w:sz w:val="28"/>
                <w:szCs w:val="28"/>
              </w:rPr>
            </w:pPr>
          </w:p>
        </w:tc>
      </w:tr>
      <w:tr w:rsidR="00367FC1" w14:paraId="0CC5C186" w14:textId="77777777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9D407" w14:textId="77777777" w:rsidR="00367FC1" w:rsidRDefault="00000000">
            <w:pPr>
              <w:jc w:val="left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郑 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智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7FDF1" w14:textId="77777777" w:rsidR="00367FC1" w:rsidRDefault="00367FC1">
            <w:pPr>
              <w:jc w:val="left"/>
              <w:rPr>
                <w:rFonts w:ascii="宋体" w:hAnsi="宋体" w:hint="eastAsia"/>
                <w:bCs/>
                <w:sz w:val="28"/>
                <w:szCs w:val="28"/>
              </w:rPr>
            </w:pPr>
          </w:p>
        </w:tc>
      </w:tr>
      <w:tr w:rsidR="00367FC1" w14:paraId="00F3AA05" w14:textId="77777777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DE349" w14:textId="77777777" w:rsidR="00367FC1" w:rsidRDefault="00000000">
            <w:pPr>
              <w:jc w:val="left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周 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程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5246F" w14:textId="77777777" w:rsidR="00367FC1" w:rsidRDefault="00367FC1">
            <w:pPr>
              <w:jc w:val="left"/>
              <w:rPr>
                <w:rFonts w:ascii="宋体" w:hAnsi="宋体" w:hint="eastAsia"/>
                <w:bCs/>
                <w:sz w:val="28"/>
                <w:szCs w:val="28"/>
              </w:rPr>
            </w:pPr>
          </w:p>
        </w:tc>
      </w:tr>
    </w:tbl>
    <w:p w14:paraId="1ECE2051" w14:textId="77777777" w:rsidR="00367FC1" w:rsidRDefault="00367FC1">
      <w:pPr>
        <w:jc w:val="left"/>
        <w:rPr>
          <w:rFonts w:ascii="宋体" w:hAnsi="宋体" w:hint="eastAsia"/>
          <w:bCs/>
          <w:sz w:val="28"/>
          <w:szCs w:val="28"/>
        </w:rPr>
      </w:pPr>
    </w:p>
    <w:sectPr w:rsidR="00367FC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AF510" w14:textId="77777777" w:rsidR="00B86B8D" w:rsidRDefault="00B86B8D">
      <w:r>
        <w:separator/>
      </w:r>
    </w:p>
  </w:endnote>
  <w:endnote w:type="continuationSeparator" w:id="0">
    <w:p w14:paraId="4FC9C28B" w14:textId="77777777" w:rsidR="00B86B8D" w:rsidRDefault="00B86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EA819" w14:textId="77777777" w:rsidR="00367FC1" w:rsidRDefault="00000000">
    <w:pPr>
      <w:pStyle w:val="aa"/>
      <w:jc w:val="center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>PAGE 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6</w:t>
    </w:r>
    <w:r>
      <w:rPr>
        <w:sz w:val="21"/>
        <w:szCs w:val="21"/>
      </w:rPr>
      <w:fldChar w:fldCharType="end"/>
    </w:r>
  </w:p>
  <w:p w14:paraId="57137DEE" w14:textId="77777777" w:rsidR="00367FC1" w:rsidRDefault="00367FC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E44EE" w14:textId="77777777" w:rsidR="00B86B8D" w:rsidRDefault="00B86B8D">
      <w:r>
        <w:separator/>
      </w:r>
    </w:p>
  </w:footnote>
  <w:footnote w:type="continuationSeparator" w:id="0">
    <w:p w14:paraId="08F10FF4" w14:textId="77777777" w:rsidR="00B86B8D" w:rsidRDefault="00B86B8D">
      <w:r>
        <w:continuationSeparator/>
      </w:r>
    </w:p>
  </w:footnote>
  <w:footnote w:id="1">
    <w:p w14:paraId="0D957185" w14:textId="77777777" w:rsidR="00367FC1" w:rsidRDefault="00000000">
      <w:pPr>
        <w:pStyle w:val="ae"/>
      </w:pPr>
      <w:r>
        <w:rPr>
          <w:rStyle w:val="af9"/>
          <w:vertAlign w:val="baseline"/>
        </w:rPr>
        <w:footnoteRef/>
      </w:r>
      <w:r>
        <w:t xml:space="preserve"> </w:t>
      </w:r>
      <w:r>
        <w:rPr>
          <w:rFonts w:hint="eastAsia"/>
        </w:rPr>
        <w:t>图源</w:t>
      </w:r>
      <w:r>
        <w:rPr>
          <w:rFonts w:cs="Segoe UI"/>
          <w:color w:val="1F2328"/>
          <w:shd w:val="clear" w:color="auto" w:fill="FFFFFF"/>
        </w:rPr>
        <w:t>@allison_horst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501D7" w14:textId="77777777" w:rsidR="00367FC1" w:rsidRDefault="00000000">
    <w:pPr>
      <w:pStyle w:val="ac"/>
      <w:rPr>
        <w:sz w:val="21"/>
        <w:szCs w:val="21"/>
      </w:rPr>
    </w:pPr>
    <w:r>
      <w:rPr>
        <w:rFonts w:hint="eastAsia"/>
        <w:sz w:val="21"/>
        <w:szCs w:val="21"/>
      </w:rPr>
      <w:t>中国石油大学（北京）克拉玛依校区《数据挖掘技术与应用》课程报告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79922E7"/>
    <w:multiLevelType w:val="multilevel"/>
    <w:tmpl w:val="079922E7"/>
    <w:lvl w:ilvl="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1C83147A"/>
    <w:multiLevelType w:val="multilevel"/>
    <w:tmpl w:val="1C83147A"/>
    <w:lvl w:ilvl="0">
      <w:start w:val="1"/>
      <w:numFmt w:val="decimal"/>
      <w:lvlText w:val="[%1]"/>
      <w:lvlJc w:val="left"/>
      <w:pPr>
        <w:ind w:left="420" w:hanging="420"/>
      </w:pPr>
      <w:rPr>
        <w:rFonts w:ascii="宋体" w:eastAsia="宋体"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4CB434D"/>
    <w:multiLevelType w:val="multilevel"/>
    <w:tmpl w:val="2DBA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53EB6"/>
    <w:multiLevelType w:val="multilevel"/>
    <w:tmpl w:val="00B2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A82D08"/>
    <w:multiLevelType w:val="multilevel"/>
    <w:tmpl w:val="5EA82D0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0445CDC"/>
    <w:multiLevelType w:val="multilevel"/>
    <w:tmpl w:val="60445CDC"/>
    <w:lvl w:ilvl="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854684948">
    <w:abstractNumId w:val="6"/>
  </w:num>
  <w:num w:numId="2" w16cid:durableId="682318352">
    <w:abstractNumId w:val="2"/>
  </w:num>
  <w:num w:numId="3" w16cid:durableId="93130912">
    <w:abstractNumId w:val="7"/>
  </w:num>
  <w:num w:numId="4" w16cid:durableId="3923149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60665893">
    <w:abstractNumId w:val="0"/>
  </w:num>
  <w:num w:numId="6" w16cid:durableId="438061745">
    <w:abstractNumId w:val="3"/>
  </w:num>
  <w:num w:numId="7" w16cid:durableId="1025448651">
    <w:abstractNumId w:val="5"/>
  </w:num>
  <w:num w:numId="8" w16cid:durableId="7941773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A4E"/>
    <w:rsid w:val="00005513"/>
    <w:rsid w:val="00015423"/>
    <w:rsid w:val="00020796"/>
    <w:rsid w:val="00024CE4"/>
    <w:rsid w:val="00033EB8"/>
    <w:rsid w:val="00042CDE"/>
    <w:rsid w:val="00045BDC"/>
    <w:rsid w:val="00055A27"/>
    <w:rsid w:val="00063EC3"/>
    <w:rsid w:val="0006494E"/>
    <w:rsid w:val="0006763C"/>
    <w:rsid w:val="00072021"/>
    <w:rsid w:val="0007379F"/>
    <w:rsid w:val="00076FEB"/>
    <w:rsid w:val="00085092"/>
    <w:rsid w:val="00087679"/>
    <w:rsid w:val="00092EE0"/>
    <w:rsid w:val="000A3C3A"/>
    <w:rsid w:val="000C15EF"/>
    <w:rsid w:val="000C34F5"/>
    <w:rsid w:val="000C3C47"/>
    <w:rsid w:val="000D54CA"/>
    <w:rsid w:val="000D7162"/>
    <w:rsid w:val="000E1555"/>
    <w:rsid w:val="000E168E"/>
    <w:rsid w:val="000E65BD"/>
    <w:rsid w:val="000F32A4"/>
    <w:rsid w:val="001002F5"/>
    <w:rsid w:val="0011165B"/>
    <w:rsid w:val="00111A47"/>
    <w:rsid w:val="00134241"/>
    <w:rsid w:val="00135B91"/>
    <w:rsid w:val="00137EE6"/>
    <w:rsid w:val="00145E02"/>
    <w:rsid w:val="00147F65"/>
    <w:rsid w:val="00157967"/>
    <w:rsid w:val="0016414B"/>
    <w:rsid w:val="0016443A"/>
    <w:rsid w:val="00164C58"/>
    <w:rsid w:val="00165A44"/>
    <w:rsid w:val="001669E1"/>
    <w:rsid w:val="00180930"/>
    <w:rsid w:val="00183E72"/>
    <w:rsid w:val="00184E94"/>
    <w:rsid w:val="00185462"/>
    <w:rsid w:val="0019493D"/>
    <w:rsid w:val="001C2490"/>
    <w:rsid w:val="001D6E75"/>
    <w:rsid w:val="001F7F1F"/>
    <w:rsid w:val="002022FE"/>
    <w:rsid w:val="00221F68"/>
    <w:rsid w:val="00245AEA"/>
    <w:rsid w:val="002533C1"/>
    <w:rsid w:val="00255B55"/>
    <w:rsid w:val="002571F4"/>
    <w:rsid w:val="00263E22"/>
    <w:rsid w:val="00264597"/>
    <w:rsid w:val="00264B53"/>
    <w:rsid w:val="00274A0E"/>
    <w:rsid w:val="002823C2"/>
    <w:rsid w:val="00290DBB"/>
    <w:rsid w:val="002A3194"/>
    <w:rsid w:val="002A3932"/>
    <w:rsid w:val="002B71AF"/>
    <w:rsid w:val="002C006C"/>
    <w:rsid w:val="002C29D3"/>
    <w:rsid w:val="002C559F"/>
    <w:rsid w:val="002D52E9"/>
    <w:rsid w:val="002E36F3"/>
    <w:rsid w:val="002E3F06"/>
    <w:rsid w:val="002E58E6"/>
    <w:rsid w:val="002E7405"/>
    <w:rsid w:val="002F7446"/>
    <w:rsid w:val="00313042"/>
    <w:rsid w:val="00327AE5"/>
    <w:rsid w:val="0033641B"/>
    <w:rsid w:val="00342737"/>
    <w:rsid w:val="00345E79"/>
    <w:rsid w:val="00356A1D"/>
    <w:rsid w:val="003579FF"/>
    <w:rsid w:val="003611D0"/>
    <w:rsid w:val="00367FC1"/>
    <w:rsid w:val="00383857"/>
    <w:rsid w:val="00383B25"/>
    <w:rsid w:val="003856AC"/>
    <w:rsid w:val="00385BE8"/>
    <w:rsid w:val="00390B48"/>
    <w:rsid w:val="003A2A0A"/>
    <w:rsid w:val="003A4740"/>
    <w:rsid w:val="003A70E9"/>
    <w:rsid w:val="003B2C74"/>
    <w:rsid w:val="003B680F"/>
    <w:rsid w:val="003C03C5"/>
    <w:rsid w:val="003C0CF8"/>
    <w:rsid w:val="003C48DB"/>
    <w:rsid w:val="003C55D9"/>
    <w:rsid w:val="003D779C"/>
    <w:rsid w:val="003F2E9D"/>
    <w:rsid w:val="003F498C"/>
    <w:rsid w:val="004129A2"/>
    <w:rsid w:val="00420135"/>
    <w:rsid w:val="00422780"/>
    <w:rsid w:val="00424157"/>
    <w:rsid w:val="00426CAE"/>
    <w:rsid w:val="004363F7"/>
    <w:rsid w:val="0044053C"/>
    <w:rsid w:val="00442BE8"/>
    <w:rsid w:val="004443FD"/>
    <w:rsid w:val="004551CC"/>
    <w:rsid w:val="00456513"/>
    <w:rsid w:val="00457594"/>
    <w:rsid w:val="00472A95"/>
    <w:rsid w:val="00476613"/>
    <w:rsid w:val="004802D3"/>
    <w:rsid w:val="00485A24"/>
    <w:rsid w:val="004A5582"/>
    <w:rsid w:val="004A7403"/>
    <w:rsid w:val="004B1E8B"/>
    <w:rsid w:val="004B370D"/>
    <w:rsid w:val="004C7D57"/>
    <w:rsid w:val="004E18A6"/>
    <w:rsid w:val="004E6DEA"/>
    <w:rsid w:val="004F7C34"/>
    <w:rsid w:val="00510781"/>
    <w:rsid w:val="005215FA"/>
    <w:rsid w:val="005339F7"/>
    <w:rsid w:val="00544296"/>
    <w:rsid w:val="00544C92"/>
    <w:rsid w:val="00545800"/>
    <w:rsid w:val="00555ACD"/>
    <w:rsid w:val="00567F45"/>
    <w:rsid w:val="00572B26"/>
    <w:rsid w:val="005802EC"/>
    <w:rsid w:val="00585F3D"/>
    <w:rsid w:val="005871E3"/>
    <w:rsid w:val="00593172"/>
    <w:rsid w:val="005964F2"/>
    <w:rsid w:val="00597930"/>
    <w:rsid w:val="005A2CFB"/>
    <w:rsid w:val="005A3372"/>
    <w:rsid w:val="005B2781"/>
    <w:rsid w:val="005E4FA9"/>
    <w:rsid w:val="005E7DF0"/>
    <w:rsid w:val="005F2137"/>
    <w:rsid w:val="005F3AED"/>
    <w:rsid w:val="005F3D09"/>
    <w:rsid w:val="00602A92"/>
    <w:rsid w:val="00605771"/>
    <w:rsid w:val="00623CF3"/>
    <w:rsid w:val="006241E7"/>
    <w:rsid w:val="00624CD5"/>
    <w:rsid w:val="00632DF8"/>
    <w:rsid w:val="006438C3"/>
    <w:rsid w:val="00643A80"/>
    <w:rsid w:val="006469E4"/>
    <w:rsid w:val="00651531"/>
    <w:rsid w:val="00660E80"/>
    <w:rsid w:val="00671459"/>
    <w:rsid w:val="00671B9A"/>
    <w:rsid w:val="00677B56"/>
    <w:rsid w:val="0068023B"/>
    <w:rsid w:val="00686D07"/>
    <w:rsid w:val="006938C6"/>
    <w:rsid w:val="00693D6D"/>
    <w:rsid w:val="00697459"/>
    <w:rsid w:val="006A2D28"/>
    <w:rsid w:val="006C1D01"/>
    <w:rsid w:val="006C618C"/>
    <w:rsid w:val="006D0EE7"/>
    <w:rsid w:val="006D6B50"/>
    <w:rsid w:val="006F1462"/>
    <w:rsid w:val="00712913"/>
    <w:rsid w:val="00722D4C"/>
    <w:rsid w:val="00726032"/>
    <w:rsid w:val="007355D2"/>
    <w:rsid w:val="00747C24"/>
    <w:rsid w:val="00754467"/>
    <w:rsid w:val="00763187"/>
    <w:rsid w:val="00763600"/>
    <w:rsid w:val="00766A46"/>
    <w:rsid w:val="00773942"/>
    <w:rsid w:val="00775BA4"/>
    <w:rsid w:val="00776B9B"/>
    <w:rsid w:val="0078188B"/>
    <w:rsid w:val="007819F3"/>
    <w:rsid w:val="00794107"/>
    <w:rsid w:val="007B29DC"/>
    <w:rsid w:val="007B50BE"/>
    <w:rsid w:val="007D4D0A"/>
    <w:rsid w:val="007D6307"/>
    <w:rsid w:val="007E65F8"/>
    <w:rsid w:val="007E75D7"/>
    <w:rsid w:val="007F306B"/>
    <w:rsid w:val="00801CC5"/>
    <w:rsid w:val="00812AFD"/>
    <w:rsid w:val="00815C07"/>
    <w:rsid w:val="008236E8"/>
    <w:rsid w:val="00823739"/>
    <w:rsid w:val="008256C5"/>
    <w:rsid w:val="00832650"/>
    <w:rsid w:val="0084040D"/>
    <w:rsid w:val="00843334"/>
    <w:rsid w:val="00847E34"/>
    <w:rsid w:val="00855EAD"/>
    <w:rsid w:val="0086162E"/>
    <w:rsid w:val="00862FA2"/>
    <w:rsid w:val="0086350C"/>
    <w:rsid w:val="008749E3"/>
    <w:rsid w:val="00877550"/>
    <w:rsid w:val="00877CB7"/>
    <w:rsid w:val="008B08C0"/>
    <w:rsid w:val="008B6A4D"/>
    <w:rsid w:val="008C3CBE"/>
    <w:rsid w:val="008D1D7D"/>
    <w:rsid w:val="008E39E2"/>
    <w:rsid w:val="008F28A4"/>
    <w:rsid w:val="008F60D5"/>
    <w:rsid w:val="0090229F"/>
    <w:rsid w:val="009025BC"/>
    <w:rsid w:val="009062F2"/>
    <w:rsid w:val="00906EEC"/>
    <w:rsid w:val="00912199"/>
    <w:rsid w:val="00933662"/>
    <w:rsid w:val="00941DD2"/>
    <w:rsid w:val="00946897"/>
    <w:rsid w:val="00952022"/>
    <w:rsid w:val="00954527"/>
    <w:rsid w:val="00961D6E"/>
    <w:rsid w:val="00970BA6"/>
    <w:rsid w:val="00971BBD"/>
    <w:rsid w:val="00971E62"/>
    <w:rsid w:val="00975F3F"/>
    <w:rsid w:val="00980FAB"/>
    <w:rsid w:val="009A3617"/>
    <w:rsid w:val="009B016B"/>
    <w:rsid w:val="009B32A4"/>
    <w:rsid w:val="009C0A9D"/>
    <w:rsid w:val="009E4EA7"/>
    <w:rsid w:val="009E757C"/>
    <w:rsid w:val="009F2BC8"/>
    <w:rsid w:val="00A06B89"/>
    <w:rsid w:val="00A121BA"/>
    <w:rsid w:val="00A1492B"/>
    <w:rsid w:val="00A1584C"/>
    <w:rsid w:val="00A22A69"/>
    <w:rsid w:val="00A47C9B"/>
    <w:rsid w:val="00A53D38"/>
    <w:rsid w:val="00A556FC"/>
    <w:rsid w:val="00A55F00"/>
    <w:rsid w:val="00A62160"/>
    <w:rsid w:val="00A65B63"/>
    <w:rsid w:val="00A66924"/>
    <w:rsid w:val="00A7163A"/>
    <w:rsid w:val="00A722BF"/>
    <w:rsid w:val="00A8029C"/>
    <w:rsid w:val="00A81B13"/>
    <w:rsid w:val="00A82C0D"/>
    <w:rsid w:val="00A91696"/>
    <w:rsid w:val="00A91D99"/>
    <w:rsid w:val="00AA0BC1"/>
    <w:rsid w:val="00AA794C"/>
    <w:rsid w:val="00AB2ED9"/>
    <w:rsid w:val="00AB5FE0"/>
    <w:rsid w:val="00AD3888"/>
    <w:rsid w:val="00AD5DC6"/>
    <w:rsid w:val="00AD6F9A"/>
    <w:rsid w:val="00AE1D92"/>
    <w:rsid w:val="00AE2311"/>
    <w:rsid w:val="00AE72B4"/>
    <w:rsid w:val="00AF7809"/>
    <w:rsid w:val="00B00C4A"/>
    <w:rsid w:val="00B021E5"/>
    <w:rsid w:val="00B0559F"/>
    <w:rsid w:val="00B06D20"/>
    <w:rsid w:val="00B14654"/>
    <w:rsid w:val="00B17304"/>
    <w:rsid w:val="00B2197F"/>
    <w:rsid w:val="00B32181"/>
    <w:rsid w:val="00B33711"/>
    <w:rsid w:val="00B42FC6"/>
    <w:rsid w:val="00B46335"/>
    <w:rsid w:val="00B50BC2"/>
    <w:rsid w:val="00B52DD0"/>
    <w:rsid w:val="00B57D80"/>
    <w:rsid w:val="00B636B6"/>
    <w:rsid w:val="00B71A96"/>
    <w:rsid w:val="00B73C09"/>
    <w:rsid w:val="00B7444B"/>
    <w:rsid w:val="00B80352"/>
    <w:rsid w:val="00B83006"/>
    <w:rsid w:val="00B839CE"/>
    <w:rsid w:val="00B84F5F"/>
    <w:rsid w:val="00B85FC3"/>
    <w:rsid w:val="00B86B8D"/>
    <w:rsid w:val="00B87039"/>
    <w:rsid w:val="00B93A65"/>
    <w:rsid w:val="00B9697E"/>
    <w:rsid w:val="00B971B6"/>
    <w:rsid w:val="00BA153F"/>
    <w:rsid w:val="00BA73B9"/>
    <w:rsid w:val="00BB32B7"/>
    <w:rsid w:val="00BB5D24"/>
    <w:rsid w:val="00BB720A"/>
    <w:rsid w:val="00BB7EA9"/>
    <w:rsid w:val="00BC4DE6"/>
    <w:rsid w:val="00BD20ED"/>
    <w:rsid w:val="00BE1BCA"/>
    <w:rsid w:val="00BF3229"/>
    <w:rsid w:val="00C04853"/>
    <w:rsid w:val="00C06EBF"/>
    <w:rsid w:val="00C168C5"/>
    <w:rsid w:val="00C20EEF"/>
    <w:rsid w:val="00C21D6E"/>
    <w:rsid w:val="00C2403E"/>
    <w:rsid w:val="00C2611C"/>
    <w:rsid w:val="00C30C5C"/>
    <w:rsid w:val="00C318B7"/>
    <w:rsid w:val="00C42416"/>
    <w:rsid w:val="00C433D0"/>
    <w:rsid w:val="00C73B89"/>
    <w:rsid w:val="00C760C9"/>
    <w:rsid w:val="00C802FE"/>
    <w:rsid w:val="00C80C09"/>
    <w:rsid w:val="00C80FBE"/>
    <w:rsid w:val="00CA499B"/>
    <w:rsid w:val="00CB717A"/>
    <w:rsid w:val="00CE0C9B"/>
    <w:rsid w:val="00CE22A3"/>
    <w:rsid w:val="00CF293F"/>
    <w:rsid w:val="00CF6319"/>
    <w:rsid w:val="00D001B2"/>
    <w:rsid w:val="00D206DC"/>
    <w:rsid w:val="00D31778"/>
    <w:rsid w:val="00D355BF"/>
    <w:rsid w:val="00D55D1D"/>
    <w:rsid w:val="00D705F9"/>
    <w:rsid w:val="00D75EB2"/>
    <w:rsid w:val="00D775C0"/>
    <w:rsid w:val="00D82E0B"/>
    <w:rsid w:val="00D91334"/>
    <w:rsid w:val="00DA1662"/>
    <w:rsid w:val="00DB06C1"/>
    <w:rsid w:val="00DD08A7"/>
    <w:rsid w:val="00DD5A4E"/>
    <w:rsid w:val="00DD77B2"/>
    <w:rsid w:val="00DE36E7"/>
    <w:rsid w:val="00DE6207"/>
    <w:rsid w:val="00DE656E"/>
    <w:rsid w:val="00DE6B76"/>
    <w:rsid w:val="00DF4494"/>
    <w:rsid w:val="00DF57D7"/>
    <w:rsid w:val="00E012A9"/>
    <w:rsid w:val="00E014C5"/>
    <w:rsid w:val="00E0216D"/>
    <w:rsid w:val="00E02CE3"/>
    <w:rsid w:val="00E06A66"/>
    <w:rsid w:val="00E15812"/>
    <w:rsid w:val="00E20AE3"/>
    <w:rsid w:val="00E241F6"/>
    <w:rsid w:val="00E32C0F"/>
    <w:rsid w:val="00E37377"/>
    <w:rsid w:val="00E41506"/>
    <w:rsid w:val="00E545D8"/>
    <w:rsid w:val="00E56EED"/>
    <w:rsid w:val="00E574A1"/>
    <w:rsid w:val="00E614FB"/>
    <w:rsid w:val="00E61613"/>
    <w:rsid w:val="00E61885"/>
    <w:rsid w:val="00E70E97"/>
    <w:rsid w:val="00E87183"/>
    <w:rsid w:val="00E87F0E"/>
    <w:rsid w:val="00E90817"/>
    <w:rsid w:val="00E93F9D"/>
    <w:rsid w:val="00E95D67"/>
    <w:rsid w:val="00EA2E5A"/>
    <w:rsid w:val="00EC4271"/>
    <w:rsid w:val="00ED3B8F"/>
    <w:rsid w:val="00ED5724"/>
    <w:rsid w:val="00EE091E"/>
    <w:rsid w:val="00EE130A"/>
    <w:rsid w:val="00EE1BBF"/>
    <w:rsid w:val="00EE6B6F"/>
    <w:rsid w:val="00EF2FEA"/>
    <w:rsid w:val="00EF4C35"/>
    <w:rsid w:val="00EF4C89"/>
    <w:rsid w:val="00EF610A"/>
    <w:rsid w:val="00F07EF3"/>
    <w:rsid w:val="00F12FBF"/>
    <w:rsid w:val="00F15EFA"/>
    <w:rsid w:val="00F17F7B"/>
    <w:rsid w:val="00F27A59"/>
    <w:rsid w:val="00F3316B"/>
    <w:rsid w:val="00F34823"/>
    <w:rsid w:val="00F44954"/>
    <w:rsid w:val="00F60589"/>
    <w:rsid w:val="00F63A45"/>
    <w:rsid w:val="00F6664E"/>
    <w:rsid w:val="00F820CB"/>
    <w:rsid w:val="00F835D3"/>
    <w:rsid w:val="00F91601"/>
    <w:rsid w:val="00FA29A2"/>
    <w:rsid w:val="00FA39C0"/>
    <w:rsid w:val="00FA6210"/>
    <w:rsid w:val="00FA78DF"/>
    <w:rsid w:val="00FB0A61"/>
    <w:rsid w:val="00FC13AE"/>
    <w:rsid w:val="00FC759F"/>
    <w:rsid w:val="00FC79F6"/>
    <w:rsid w:val="00FD1ED3"/>
    <w:rsid w:val="00FD7195"/>
    <w:rsid w:val="00FF21C1"/>
    <w:rsid w:val="00FF2D23"/>
    <w:rsid w:val="00FF5A06"/>
    <w:rsid w:val="05384550"/>
    <w:rsid w:val="0CF82DB9"/>
    <w:rsid w:val="0D864EF4"/>
    <w:rsid w:val="0DC25DCC"/>
    <w:rsid w:val="108F4A1D"/>
    <w:rsid w:val="10E50312"/>
    <w:rsid w:val="1BC37C2F"/>
    <w:rsid w:val="1DC47CCB"/>
    <w:rsid w:val="1DDC6F44"/>
    <w:rsid w:val="1F1C6D6E"/>
    <w:rsid w:val="1F261C4B"/>
    <w:rsid w:val="265D3CC0"/>
    <w:rsid w:val="279B308E"/>
    <w:rsid w:val="28145144"/>
    <w:rsid w:val="2DF003A1"/>
    <w:rsid w:val="2EE53E54"/>
    <w:rsid w:val="30B82249"/>
    <w:rsid w:val="311E5F62"/>
    <w:rsid w:val="327B07FA"/>
    <w:rsid w:val="3482398F"/>
    <w:rsid w:val="351E040C"/>
    <w:rsid w:val="37B53069"/>
    <w:rsid w:val="39FF7531"/>
    <w:rsid w:val="3AEF4061"/>
    <w:rsid w:val="42E303BC"/>
    <w:rsid w:val="43590B72"/>
    <w:rsid w:val="437F76A5"/>
    <w:rsid w:val="47AF48F9"/>
    <w:rsid w:val="491C6A0D"/>
    <w:rsid w:val="4B256F99"/>
    <w:rsid w:val="4BB913FC"/>
    <w:rsid w:val="507A6171"/>
    <w:rsid w:val="54565C2C"/>
    <w:rsid w:val="56B85B7A"/>
    <w:rsid w:val="56C401BD"/>
    <w:rsid w:val="5C15704E"/>
    <w:rsid w:val="63A6591B"/>
    <w:rsid w:val="63BB295C"/>
    <w:rsid w:val="641D7C72"/>
    <w:rsid w:val="64CE67D0"/>
    <w:rsid w:val="69191FAF"/>
    <w:rsid w:val="69940408"/>
    <w:rsid w:val="6F7515B3"/>
    <w:rsid w:val="724D2493"/>
    <w:rsid w:val="734F7570"/>
    <w:rsid w:val="7358391D"/>
    <w:rsid w:val="7D5C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EE542"/>
  <w15:docId w15:val="{AC5AB38E-98FA-4FD7-B062-FF9C3D3E0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 w:qFormat="1"/>
    <w:lsdException w:name="footer" w:uiPriority="99"/>
    <w:lsdException w:name="caption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unhideWhenUsed="1"/>
    <w:lsdException w:name="Strong" w:uiPriority="22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jc w:val="left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spacing w:beforeLines="50" w:before="156"/>
      <w:outlineLvl w:val="1"/>
    </w:pPr>
    <w:rPr>
      <w:b/>
      <w:color w:val="000000"/>
      <w:kern w:val="0"/>
      <w:sz w:val="24"/>
      <w:szCs w:val="21"/>
    </w:rPr>
  </w:style>
  <w:style w:type="paragraph" w:styleId="3">
    <w:name w:val="heading 3"/>
    <w:basedOn w:val="a"/>
    <w:next w:val="a0"/>
    <w:link w:val="30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0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next w:val="a"/>
    <w:unhideWhenUsed/>
    <w:qFormat/>
    <w:pPr>
      <w:jc w:val="center"/>
    </w:pPr>
    <w:rPr>
      <w:rFonts w:eastAsia="黑体" w:cstheme="majorBidi"/>
      <w:sz w:val="20"/>
      <w:szCs w:val="20"/>
    </w:rPr>
  </w:style>
  <w:style w:type="paragraph" w:styleId="a6">
    <w:name w:val="Document Map"/>
    <w:basedOn w:val="a"/>
    <w:semiHidden/>
    <w:pPr>
      <w:shd w:val="clear" w:color="auto" w:fill="000080"/>
    </w:pPr>
  </w:style>
  <w:style w:type="paragraph" w:styleId="a7">
    <w:name w:val="annotation text"/>
    <w:basedOn w:val="a"/>
    <w:link w:val="a8"/>
    <w:pPr>
      <w:jc w:val="left"/>
    </w:pPr>
  </w:style>
  <w:style w:type="paragraph" w:styleId="TOC3">
    <w:name w:val="toc 3"/>
    <w:basedOn w:val="a"/>
    <w:next w:val="a"/>
    <w:autoRedefine/>
    <w:uiPriority w:val="39"/>
    <w:qFormat/>
    <w:pPr>
      <w:ind w:leftChars="400" w:left="840"/>
    </w:pPr>
  </w:style>
  <w:style w:type="paragraph" w:styleId="a9">
    <w:name w:val="Date"/>
    <w:basedOn w:val="a"/>
    <w:next w:val="a"/>
    <w:pPr>
      <w:ind w:leftChars="2500" w:left="100"/>
    </w:pPr>
    <w:rPr>
      <w:rFonts w:ascii="黑体" w:eastAsia="黑体"/>
      <w:sz w:val="32"/>
    </w:rPr>
  </w:style>
  <w:style w:type="paragraph" w:styleId="aa">
    <w:name w:val="footer"/>
    <w:basedOn w:val="a"/>
    <w:link w:val="ab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</w:style>
  <w:style w:type="paragraph" w:styleId="ae">
    <w:name w:val="footnote text"/>
    <w:basedOn w:val="a"/>
    <w:link w:val="af"/>
    <w:pPr>
      <w:snapToGrid w:val="0"/>
      <w:jc w:val="left"/>
    </w:pPr>
    <w:rPr>
      <w:sz w:val="18"/>
      <w:szCs w:val="18"/>
    </w:rPr>
  </w:style>
  <w:style w:type="paragraph" w:styleId="TOC2">
    <w:name w:val="toc 2"/>
    <w:basedOn w:val="a"/>
    <w:next w:val="a"/>
    <w:autoRedefine/>
    <w:uiPriority w:val="39"/>
    <w:pPr>
      <w:ind w:leftChars="200" w:left="420"/>
    </w:pPr>
  </w:style>
  <w:style w:type="paragraph" w:styleId="af0">
    <w:name w:val="Title"/>
    <w:basedOn w:val="a"/>
    <w:next w:val="a"/>
    <w:link w:val="af1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2">
    <w:name w:val="annotation subject"/>
    <w:basedOn w:val="a7"/>
    <w:next w:val="a7"/>
    <w:link w:val="af3"/>
    <w:rPr>
      <w:b/>
      <w:bCs/>
    </w:rPr>
  </w:style>
  <w:style w:type="table" w:styleId="af4">
    <w:name w:val="Table Grid"/>
    <w:basedOn w:val="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1"/>
    <w:uiPriority w:val="22"/>
    <w:qFormat/>
    <w:rPr>
      <w:b/>
      <w:bCs/>
    </w:rPr>
  </w:style>
  <w:style w:type="character" w:styleId="af6">
    <w:name w:val="FollowedHyperlink"/>
    <w:basedOn w:val="a1"/>
    <w:rPr>
      <w:color w:val="954F72" w:themeColor="followedHyperlink"/>
      <w:u w:val="single"/>
    </w:rPr>
  </w:style>
  <w:style w:type="character" w:styleId="af7">
    <w:name w:val="Hyperlink"/>
    <w:basedOn w:val="a1"/>
    <w:uiPriority w:val="99"/>
    <w:unhideWhenUsed/>
    <w:rPr>
      <w:color w:val="0563C1" w:themeColor="hyperlink"/>
      <w:u w:val="single"/>
    </w:rPr>
  </w:style>
  <w:style w:type="character" w:styleId="af8">
    <w:name w:val="annotation reference"/>
    <w:basedOn w:val="a1"/>
    <w:qFormat/>
    <w:rPr>
      <w:sz w:val="21"/>
      <w:szCs w:val="21"/>
    </w:rPr>
  </w:style>
  <w:style w:type="character" w:styleId="af9">
    <w:name w:val="footnote reference"/>
    <w:basedOn w:val="a1"/>
    <w:rPr>
      <w:vertAlign w:val="superscript"/>
    </w:rPr>
  </w:style>
  <w:style w:type="character" w:customStyle="1" w:styleId="ab">
    <w:name w:val="页脚 字符"/>
    <w:link w:val="aa"/>
    <w:uiPriority w:val="99"/>
    <w:qFormat/>
    <w:rPr>
      <w:kern w:val="2"/>
      <w:sz w:val="18"/>
      <w:szCs w:val="18"/>
    </w:rPr>
  </w:style>
  <w:style w:type="character" w:customStyle="1" w:styleId="ad">
    <w:name w:val="页眉 字符"/>
    <w:link w:val="ac"/>
    <w:rPr>
      <w:kern w:val="2"/>
      <w:sz w:val="18"/>
      <w:szCs w:val="18"/>
    </w:rPr>
  </w:style>
  <w:style w:type="paragraph" w:styleId="afa">
    <w:name w:val="List Paragraph"/>
    <w:basedOn w:val="a"/>
    <w:uiPriority w:val="99"/>
    <w:qFormat/>
    <w:pPr>
      <w:ind w:firstLineChars="200" w:firstLine="420"/>
    </w:pPr>
  </w:style>
  <w:style w:type="table" w:customStyle="1" w:styleId="10">
    <w:name w:val="样式1"/>
    <w:basedOn w:val="a2"/>
    <w:uiPriority w:val="99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md-plain">
    <w:name w:val="md-plain"/>
    <w:basedOn w:val="a1"/>
    <w:qFormat/>
  </w:style>
  <w:style w:type="character" w:customStyle="1" w:styleId="af1">
    <w:name w:val="标题 字符"/>
    <w:basedOn w:val="a1"/>
    <w:link w:val="af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1">
    <w:name w:val="未处理的提及1"/>
    <w:basedOn w:val="a1"/>
    <w:uiPriority w:val="99"/>
    <w:semiHidden/>
    <w:unhideWhenUsed/>
    <w:rPr>
      <w:color w:val="605E5C"/>
      <w:shd w:val="clear" w:color="auto" w:fill="E1DFDD"/>
    </w:rPr>
  </w:style>
  <w:style w:type="character" w:customStyle="1" w:styleId="af">
    <w:name w:val="脚注文本 字符"/>
    <w:basedOn w:val="a1"/>
    <w:link w:val="ae"/>
    <w:rPr>
      <w:kern w:val="2"/>
      <w:sz w:val="18"/>
      <w:szCs w:val="18"/>
    </w:rPr>
  </w:style>
  <w:style w:type="character" w:customStyle="1" w:styleId="40">
    <w:name w:val="标题 4 字符"/>
    <w:basedOn w:val="a1"/>
    <w:link w:val="4"/>
    <w:semiHidden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30">
    <w:name w:val="标题 3 字符"/>
    <w:basedOn w:val="a1"/>
    <w:link w:val="3"/>
    <w:semiHidden/>
    <w:rPr>
      <w:b/>
      <w:bCs/>
      <w:kern w:val="2"/>
      <w:sz w:val="32"/>
      <w:szCs w:val="32"/>
    </w:rPr>
  </w:style>
  <w:style w:type="character" w:customStyle="1" w:styleId="20">
    <w:name w:val="标题 2 字符"/>
    <w:basedOn w:val="a1"/>
    <w:link w:val="2"/>
    <w:rPr>
      <w:b/>
      <w:color w:val="000000"/>
      <w:sz w:val="24"/>
      <w:szCs w:val="21"/>
    </w:rPr>
  </w:style>
  <w:style w:type="character" w:customStyle="1" w:styleId="a8">
    <w:name w:val="批注文字 字符"/>
    <w:basedOn w:val="a1"/>
    <w:link w:val="a7"/>
    <w:rPr>
      <w:kern w:val="2"/>
      <w:sz w:val="21"/>
      <w:szCs w:val="24"/>
    </w:rPr>
  </w:style>
  <w:style w:type="character" w:customStyle="1" w:styleId="af3">
    <w:name w:val="批注主题 字符"/>
    <w:basedOn w:val="a8"/>
    <w:link w:val="af2"/>
    <w:qFormat/>
    <w:rPr>
      <w:b/>
      <w:bCs/>
      <w:kern w:val="2"/>
      <w:sz w:val="21"/>
      <w:szCs w:val="24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pPr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1"/>
    <w:link w:val="acbfdd8b-e11b-4d36-88ff-6049b138f862"/>
    <w:rPr>
      <w:rFonts w:ascii="微软雅黑" w:eastAsia="微软雅黑" w:hAnsi="微软雅黑"/>
      <w:color w:val="000000"/>
      <w:kern w:val="2"/>
      <w:sz w:val="22"/>
      <w:szCs w:val="24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pPr>
      <w:adjustRightInd w:val="0"/>
      <w:spacing w:before="0" w:line="288" w:lineRule="auto"/>
      <w:jc w:val="left"/>
    </w:pPr>
    <w:rPr>
      <w:rFonts w:ascii="微软雅黑" w:eastAsia="微软雅黑" w:hAnsi="微软雅黑"/>
      <w:b w:val="0"/>
      <w:sz w:val="28"/>
    </w:rPr>
  </w:style>
  <w:style w:type="character" w:customStyle="1" w:styleId="71e7dc79-1ff7-45e8-997d-0ebda3762b910">
    <w:name w:val="71e7dc79-1ff7-45e8-997d-0ebda3762b91 字符"/>
    <w:basedOn w:val="20"/>
    <w:link w:val="71e7dc79-1ff7-45e8-997d-0ebda3762b91"/>
    <w:qFormat/>
    <w:rPr>
      <w:rFonts w:ascii="微软雅黑" w:eastAsia="微软雅黑" w:hAnsi="微软雅黑"/>
      <w:b w:val="0"/>
      <w:color w:val="000000"/>
      <w:sz w:val="28"/>
      <w:szCs w:val="21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pPr>
      <w:widowControl/>
      <w:wordWrap w:val="0"/>
      <w:adjustRightInd w:val="0"/>
      <w:spacing w:beforeLines="50" w:before="0" w:after="0" w:line="288" w:lineRule="auto"/>
      <w:ind w:firstLineChars="200" w:firstLine="200"/>
      <w:jc w:val="left"/>
    </w:pPr>
    <w:rPr>
      <w:rFonts w:ascii="微软雅黑" w:eastAsia="微软雅黑" w:hAnsi="微软雅黑"/>
      <w:color w:val="000000"/>
      <w:kern w:val="0"/>
      <w:sz w:val="26"/>
      <w:szCs w:val="21"/>
    </w:rPr>
  </w:style>
  <w:style w:type="character" w:customStyle="1" w:styleId="b63ee27f-4cf3-414c-9275-d88e3f90795e0">
    <w:name w:val="b63ee27f-4cf3-414c-9275-d88e3f90795e 字符"/>
    <w:basedOn w:val="a1"/>
    <w:link w:val="b63ee27f-4cf3-414c-9275-d88e3f90795e"/>
    <w:rPr>
      <w:rFonts w:ascii="微软雅黑" w:eastAsia="微软雅黑" w:hAnsi="微软雅黑"/>
      <w:b/>
      <w:bCs/>
      <w:color w:val="000000"/>
      <w:sz w:val="26"/>
      <w:szCs w:val="21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pPr>
      <w:adjustRightInd w:val="0"/>
      <w:spacing w:before="0" w:after="0" w:line="288" w:lineRule="auto"/>
      <w:jc w:val="left"/>
    </w:pPr>
    <w:rPr>
      <w:rFonts w:ascii="微软雅黑" w:eastAsia="微软雅黑" w:hAnsi="微软雅黑"/>
      <w:bCs w:val="0"/>
      <w:color w:val="000000"/>
      <w:sz w:val="24"/>
    </w:rPr>
  </w:style>
  <w:style w:type="character" w:customStyle="1" w:styleId="566ba9ff-a5b0-4b6f-bbdf-c3ab41993fc20">
    <w:name w:val="566ba9ff-a5b0-4b6f-bbdf-c3ab41993fc2 字符"/>
    <w:basedOn w:val="20"/>
    <w:link w:val="566ba9ff-a5b0-4b6f-bbdf-c3ab41993fc2"/>
    <w:rPr>
      <w:rFonts w:ascii="微软雅黑" w:eastAsia="微软雅黑" w:hAnsi="微软雅黑" w:cstheme="majorBidi"/>
      <w:b w:val="0"/>
      <w:color w:val="000000"/>
      <w:kern w:val="2"/>
      <w:sz w:val="24"/>
      <w:szCs w:val="28"/>
    </w:rPr>
  </w:style>
  <w:style w:type="paragraph" w:customStyle="1" w:styleId="afb">
    <w:name w:val="标题三"/>
    <w:basedOn w:val="2"/>
    <w:link w:val="afc"/>
    <w:qFormat/>
    <w:pPr>
      <w:outlineLvl w:val="2"/>
    </w:pPr>
  </w:style>
  <w:style w:type="character" w:customStyle="1" w:styleId="afc">
    <w:name w:val="标题三 字符"/>
    <w:basedOn w:val="20"/>
    <w:link w:val="afb"/>
    <w:rPr>
      <w:b/>
      <w:color w:val="000000"/>
      <w:sz w:val="24"/>
      <w:szCs w:val="21"/>
    </w:rPr>
  </w:style>
  <w:style w:type="paragraph" w:customStyle="1" w:styleId="FirstParagraph">
    <w:name w:val="First Paragraph"/>
    <w:basedOn w:val="a0"/>
    <w:next w:val="a0"/>
    <w:qFormat/>
  </w:style>
  <w:style w:type="character" w:customStyle="1" w:styleId="VerbatimChar">
    <w:name w:val="Verbatim Char"/>
    <w:basedOn w:val="a4"/>
    <w:link w:val="SourceCode"/>
    <w:qFormat/>
  </w:style>
  <w:style w:type="character" w:customStyle="1" w:styleId="a4">
    <w:name w:val="正文文本 字符"/>
    <w:basedOn w:val="a1"/>
    <w:link w:val="a0"/>
    <w:qFormat/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CommentTok">
    <w:name w:val="CommentTok"/>
    <w:basedOn w:val="VerbatimChar"/>
    <w:qFormat/>
    <w:rPr>
      <w:i/>
      <w:color w:val="60A0B0"/>
    </w:rPr>
  </w:style>
  <w:style w:type="character" w:customStyle="1" w:styleId="NormalTok">
    <w:name w:val="NormalTok"/>
    <w:basedOn w:val="VerbatimChar"/>
    <w:qFormat/>
  </w:style>
  <w:style w:type="character" w:customStyle="1" w:styleId="OperatorTok">
    <w:name w:val="OperatorTok"/>
    <w:basedOn w:val="VerbatimChar"/>
    <w:qFormat/>
    <w:rPr>
      <w:color w:val="666666"/>
    </w:rPr>
  </w:style>
  <w:style w:type="character" w:customStyle="1" w:styleId="StringTok">
    <w:name w:val="StringTok"/>
    <w:basedOn w:val="VerbatimChar"/>
    <w:qFormat/>
    <w:rPr>
      <w:color w:val="4070A0"/>
    </w:rPr>
  </w:style>
  <w:style w:type="character" w:customStyle="1" w:styleId="DecValTok">
    <w:name w:val="DecValTok"/>
    <w:basedOn w:val="VerbatimChar"/>
    <w:qFormat/>
    <w:rPr>
      <w:color w:val="40A070"/>
    </w:rPr>
  </w:style>
  <w:style w:type="paragraph" w:customStyle="1" w:styleId="Compact">
    <w:name w:val="Compact"/>
    <w:basedOn w:val="a0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0D39E-61A2-4445-BCEB-DAA4FC65F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27</Pages>
  <Words>7115</Words>
  <Characters>9819</Characters>
  <Application>Microsoft Office Word</Application>
  <DocSecurity>0</DocSecurity>
  <Lines>545</Lines>
  <Paragraphs>546</Paragraphs>
  <ScaleCrop>false</ScaleCrop>
  <Company>Microsoft China</Company>
  <LinksUpToDate>false</LinksUpToDate>
  <CharactersWithSpaces>16388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习1井区潜四2油组小层数据表</dc:title>
  <dc:creator>-32768</dc:creator>
  <cp:lastModifiedBy>智 郑</cp:lastModifiedBy>
  <cp:revision>192</cp:revision>
  <cp:lastPrinted>2013-09-09T02:10:00Z</cp:lastPrinted>
  <dcterms:created xsi:type="dcterms:W3CDTF">2025-11-09T12:39:00Z</dcterms:created>
  <dcterms:modified xsi:type="dcterms:W3CDTF">2025-11-26T15:26:00Z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eyJoZGlkIjoiOGRkN2U1N2FkNmFjYjk5NmQwMjIxMWVkNDMyNjg4MWYiLCJ1c2VySWQiOiIxNjU5NzYyNDk5In0=</vt:lpwstr>
  </property>
  <property fmtid="{D5CDD505-2E9C-101B-9397-08002B2CF9AE}" pid="4" name="ICV">
    <vt:lpwstr>435432ECBC4E4439B2FA265F98196B45_13</vt:lpwstr>
  </property>
</Properties>
</file>