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3810D">
      <w:pPr>
        <w:numPr>
          <w:numId w:val="0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考试内容</w:t>
      </w:r>
    </w:p>
    <w:p w14:paraId="492723E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历次作业和测验题目所涵盖的知识。务必注意，是各个题目所涵盖的知识，不仅是题目当时的考点。</w:t>
      </w:r>
    </w:p>
    <w:p w14:paraId="1383787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期末试题会有作业或测验的原题，但较少，多数是改变了的，比如，改变填空的位置，将一种题型改为另一种题型、将原来意思故意弄反，等等。大家在考试时，务必仔细审题，不要过于草率。</w:t>
      </w:r>
    </w:p>
    <w:p w14:paraId="047DBE42">
      <w:pPr>
        <w:numPr>
          <w:numId w:val="0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考试题型</w:t>
      </w:r>
    </w:p>
    <w:p w14:paraId="208719C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包括三部分：客观题、简答题及综合题。</w:t>
      </w:r>
    </w:p>
    <w:p w14:paraId="47450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客观题包括：判断题、单选题、多选题、填空题、匹配题。</w:t>
      </w:r>
    </w:p>
    <w:p w14:paraId="1452FC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简答题：从以下四个题目中出两道题。</w:t>
      </w:r>
    </w:p>
    <w:p w14:paraId="254832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* </w:t>
      </w:r>
      <w:r>
        <w:rPr>
          <w:rFonts w:hint="eastAsia"/>
        </w:rPr>
        <w:t xml:space="preserve">Explain the concept and benefits of software prototyping.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第2章</w:t>
      </w:r>
      <w:r>
        <w:rPr>
          <w:rFonts w:hint="eastAsia"/>
          <w:lang w:eastAsia="zh-CN"/>
        </w:rPr>
        <w:t>）</w:t>
      </w:r>
    </w:p>
    <w:p w14:paraId="5CB17C49">
      <w:pPr>
        <w:ind w:firstLine="630" w:firstLineChars="300"/>
        <w:rPr>
          <w:rFonts w:hint="eastAsia"/>
        </w:rPr>
      </w:pPr>
      <w:r>
        <w:drawing>
          <wp:inline distT="0" distB="0" distL="114300" distR="114300">
            <wp:extent cx="2237105" cy="689610"/>
            <wp:effectExtent l="0" t="0" r="1079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2045" cy="1681480"/>
            <wp:effectExtent l="0" t="0" r="825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2B3A">
      <w:pPr>
        <w:ind w:firstLine="630" w:firstLineChars="3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* </w:t>
      </w:r>
      <w:r>
        <w:rPr>
          <w:rFonts w:hint="eastAsia"/>
        </w:rPr>
        <w:t>Explain the content of Agile manifesto.</w:t>
      </w:r>
      <w:r>
        <w:rPr>
          <w:rFonts w:hint="eastAsia"/>
          <w:lang w:val="en-US" w:eastAsia="zh-CN"/>
        </w:rPr>
        <w:t xml:space="preserve"> （第3章） </w:t>
      </w:r>
    </w:p>
    <w:p w14:paraId="2C5D35FA">
      <w:pPr>
        <w:ind w:firstLine="630" w:firstLineChars="300"/>
        <w:rPr>
          <w:rFonts w:hint="eastAsia"/>
          <w:lang w:val="en-US" w:eastAsia="zh-CN"/>
        </w:rPr>
      </w:pPr>
      <w:r>
        <w:drawing>
          <wp:inline distT="0" distB="0" distL="114300" distR="114300">
            <wp:extent cx="2756535" cy="1728470"/>
            <wp:effectExtent l="0" t="0" r="571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E87C0">
      <w:pPr>
        <w:ind w:firstLine="630" w:firstLineChars="3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* Explain the concepts of verification and validation and their difference</w:t>
      </w:r>
      <w:r>
        <w:rPr>
          <w:rFonts w:hint="eastAsia"/>
        </w:rPr>
        <w:t>.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第8章</w:t>
      </w:r>
      <w:r>
        <w:rPr>
          <w:rFonts w:hint="eastAsia"/>
          <w:lang w:eastAsia="zh-CN"/>
        </w:rPr>
        <w:t>）</w:t>
      </w:r>
    </w:p>
    <w:p w14:paraId="04AA6182">
      <w:pPr>
        <w:ind w:firstLine="630" w:firstLineChars="300"/>
        <w:rPr>
          <w:rFonts w:hint="eastAsia"/>
        </w:rPr>
      </w:pPr>
      <w:r>
        <w:drawing>
          <wp:inline distT="0" distB="0" distL="114300" distR="114300">
            <wp:extent cx="2162810" cy="1604010"/>
            <wp:effectExtent l="0" t="0" r="889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C1C54"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 </w:t>
      </w:r>
      <w:bookmarkStart w:id="0" w:name="_GoBack"/>
      <w:bookmarkEnd w:id="0"/>
      <w:r>
        <w:rPr>
          <w:rFonts w:hint="eastAsia"/>
        </w:rPr>
        <w:t xml:space="preserve">Explain the four essential elements of design patterns defined by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The Gang of Four</w:t>
      </w:r>
      <w:r>
        <w:rPr>
          <w:rFonts w:hint="default"/>
          <w:lang w:val="en-US" w:eastAsia="zh-CN"/>
        </w:rPr>
        <w:t>”</w:t>
      </w:r>
      <w:r>
        <w:rPr>
          <w:rFonts w:hint="eastAsia"/>
        </w:rPr>
        <w:t xml:space="preserve"> in their book.</w:t>
      </w:r>
      <w:r>
        <w:rPr>
          <w:rFonts w:hint="eastAsia"/>
          <w:lang w:val="en-US" w:eastAsia="zh-CN"/>
        </w:rPr>
        <w:t>（第7章）</w:t>
      </w:r>
    </w:p>
    <w:p w14:paraId="2811A7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904365" cy="1374140"/>
            <wp:effectExtent l="0" t="0" r="63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00A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综合题：以Mentcare为实例。</w:t>
      </w:r>
    </w:p>
    <w:sectPr>
      <w:pgSz w:w="11906" w:h="16838"/>
      <w:pgMar w:top="873" w:right="669" w:bottom="873" w:left="66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66F31"/>
    <w:rsid w:val="0A06031B"/>
    <w:rsid w:val="3AD2116E"/>
    <w:rsid w:val="3C596B10"/>
    <w:rsid w:val="546B677A"/>
    <w:rsid w:val="55FD758F"/>
    <w:rsid w:val="580C5613"/>
    <w:rsid w:val="64B7010D"/>
    <w:rsid w:val="670A4412"/>
    <w:rsid w:val="68415D66"/>
    <w:rsid w:val="71666389"/>
    <w:rsid w:val="7AC9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2025-11-27T05:20:27Z</dcterms:created>
  <dc:creator>86135</dc:creator>
  <cp:lastModifiedBy>WPS_1662112355</cp:lastModifiedBy>
  <dcterms:modified xsi:type="dcterms:W3CDTF">2025-11-27T15:45:33Z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eyJoZGlkIjoiYWU0ZmM3NzM2M2MzNjY4OGU3MWVlODFhMGQ0MTAxM2IiLCJ1c2VySWQiOiIxNDAyNzc2NzYyIn0=</vt:lpwstr>
  </property>
  <property fmtid="{D5CDD505-2E9C-101B-9397-08002B2CF9AE}" pid="4" name="ICV">
    <vt:lpwstr>BCEA2C7181F84741BC07BE8375961571_12</vt:lpwstr>
  </property>
</Properties>
</file>