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A8FCF" w14:textId="6D2AB6D1" w:rsidR="00A72586" w:rsidRPr="000C63A0" w:rsidRDefault="00A72586" w:rsidP="00A72586">
      <w:pPr>
        <w:ind w:firstLineChars="1000" w:firstLine="3213"/>
        <w:rPr>
          <w:rFonts w:ascii="黑体" w:eastAsia="黑体" w:hAnsi="黑体"/>
          <w:b/>
          <w:sz w:val="32"/>
          <w:szCs w:val="32"/>
        </w:rPr>
      </w:pPr>
      <w:r w:rsidRPr="000C63A0">
        <w:rPr>
          <w:rFonts w:ascii="黑体" w:eastAsia="黑体" w:hAnsi="黑体" w:hint="eastAsia"/>
          <w:b/>
          <w:sz w:val="32"/>
          <w:szCs w:val="32"/>
        </w:rPr>
        <w:t>实验报告</w:t>
      </w:r>
      <w:r w:rsidR="00A47481">
        <w:rPr>
          <w:rFonts w:ascii="黑体" w:eastAsia="黑体" w:hAnsi="黑体" w:hint="eastAsia"/>
          <w:b/>
          <w:sz w:val="32"/>
          <w:szCs w:val="32"/>
        </w:rPr>
        <w:t>五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784"/>
        <w:gridCol w:w="5512"/>
      </w:tblGrid>
      <w:tr w:rsidR="00A72586" w14:paraId="3CA1AB80" w14:textId="77777777" w:rsidTr="00DB0A38">
        <w:trPr>
          <w:trHeight w:val="335"/>
        </w:trPr>
        <w:tc>
          <w:tcPr>
            <w:tcW w:w="2784" w:type="dxa"/>
          </w:tcPr>
          <w:p w14:paraId="370BA2E9" w14:textId="1DA3B5F9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bookmarkStart w:id="0" w:name="_Hlk197449794"/>
            <w:r w:rsidRPr="00050BC0">
              <w:rPr>
                <w:szCs w:val="28"/>
              </w:rPr>
              <w:t>实验序号：</w:t>
            </w:r>
            <w:r w:rsidR="000546C1">
              <w:rPr>
                <w:rFonts w:hint="eastAsia"/>
                <w:szCs w:val="28"/>
              </w:rPr>
              <w:t>5</w:t>
            </w:r>
          </w:p>
        </w:tc>
        <w:tc>
          <w:tcPr>
            <w:tcW w:w="5512" w:type="dxa"/>
          </w:tcPr>
          <w:p w14:paraId="54758CA6" w14:textId="3D50D7FE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r w:rsidRPr="00050BC0">
              <w:rPr>
                <w:rFonts w:hint="eastAsia"/>
                <w:szCs w:val="28"/>
              </w:rPr>
              <w:t>实验名称：</w:t>
            </w:r>
            <w:r w:rsidR="000B2019" w:rsidRPr="004B4732">
              <w:rPr>
                <w:rFonts w:ascii="宋体" w:hAnsi="宋体" w:hint="eastAsia"/>
                <w:szCs w:val="28"/>
              </w:rPr>
              <w:t>其它数据库对象的管理</w:t>
            </w:r>
          </w:p>
        </w:tc>
      </w:tr>
      <w:tr w:rsidR="00A72586" w14:paraId="6B165C1C" w14:textId="77777777" w:rsidTr="00DB0A38">
        <w:trPr>
          <w:trHeight w:val="323"/>
        </w:trPr>
        <w:tc>
          <w:tcPr>
            <w:tcW w:w="2784" w:type="dxa"/>
          </w:tcPr>
          <w:p w14:paraId="213D1642" w14:textId="2A19DBC6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r w:rsidRPr="00050BC0">
              <w:rPr>
                <w:rFonts w:hint="eastAsia"/>
                <w:szCs w:val="28"/>
              </w:rPr>
              <w:t>学号：</w:t>
            </w:r>
            <w:r w:rsidR="002D4371">
              <w:rPr>
                <w:rFonts w:hint="eastAsia"/>
                <w:szCs w:val="28"/>
              </w:rPr>
              <w:t>2</w:t>
            </w:r>
            <w:r w:rsidR="002D4371">
              <w:rPr>
                <w:szCs w:val="28"/>
              </w:rPr>
              <w:t>023015509</w:t>
            </w:r>
          </w:p>
        </w:tc>
        <w:tc>
          <w:tcPr>
            <w:tcW w:w="5512" w:type="dxa"/>
          </w:tcPr>
          <w:p w14:paraId="3F8BA3C4" w14:textId="1F717C81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r w:rsidRPr="00050BC0">
              <w:rPr>
                <w:rFonts w:hint="eastAsia"/>
                <w:szCs w:val="28"/>
              </w:rPr>
              <w:t>实验日期：</w:t>
            </w:r>
            <w:r w:rsidR="00374DDE">
              <w:rPr>
                <w:rFonts w:hint="eastAsia"/>
                <w:szCs w:val="28"/>
              </w:rPr>
              <w:t>2025</w:t>
            </w:r>
            <w:r w:rsidR="00374DDE">
              <w:rPr>
                <w:rFonts w:hint="eastAsia"/>
                <w:szCs w:val="28"/>
              </w:rPr>
              <w:t>年</w:t>
            </w:r>
            <w:r w:rsidR="008E3AC4">
              <w:rPr>
                <w:rFonts w:hint="eastAsia"/>
                <w:szCs w:val="28"/>
              </w:rPr>
              <w:t>5</w:t>
            </w:r>
            <w:r w:rsidR="00374DDE">
              <w:rPr>
                <w:rFonts w:hint="eastAsia"/>
                <w:szCs w:val="28"/>
              </w:rPr>
              <w:t>月</w:t>
            </w:r>
            <w:r w:rsidR="000B2019">
              <w:rPr>
                <w:rFonts w:hint="eastAsia"/>
                <w:szCs w:val="28"/>
              </w:rPr>
              <w:t>2</w:t>
            </w:r>
            <w:r w:rsidR="000B2019">
              <w:rPr>
                <w:szCs w:val="28"/>
              </w:rPr>
              <w:t>9</w:t>
            </w:r>
            <w:r w:rsidR="00374DDE">
              <w:rPr>
                <w:rFonts w:hint="eastAsia"/>
                <w:szCs w:val="28"/>
              </w:rPr>
              <w:t>日</w:t>
            </w:r>
          </w:p>
        </w:tc>
      </w:tr>
      <w:tr w:rsidR="00A72586" w14:paraId="64EBADE1" w14:textId="77777777" w:rsidTr="00DB0A38">
        <w:trPr>
          <w:trHeight w:val="335"/>
        </w:trPr>
        <w:tc>
          <w:tcPr>
            <w:tcW w:w="2784" w:type="dxa"/>
          </w:tcPr>
          <w:p w14:paraId="53D88A11" w14:textId="231E7C1B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r w:rsidRPr="00050BC0">
              <w:rPr>
                <w:rFonts w:hint="eastAsia"/>
                <w:szCs w:val="28"/>
              </w:rPr>
              <w:t>姓名：</w:t>
            </w:r>
            <w:r w:rsidR="002C1E3E">
              <w:rPr>
                <w:rFonts w:hint="eastAsia"/>
                <w:szCs w:val="28"/>
              </w:rPr>
              <w:t>胡林森</w:t>
            </w:r>
          </w:p>
        </w:tc>
        <w:tc>
          <w:tcPr>
            <w:tcW w:w="5512" w:type="dxa"/>
          </w:tcPr>
          <w:p w14:paraId="35359D98" w14:textId="465EB02D" w:rsidR="00A72586" w:rsidRPr="00050BC0" w:rsidRDefault="00A72586" w:rsidP="002D4371">
            <w:pPr>
              <w:ind w:firstLineChars="0" w:firstLine="0"/>
              <w:rPr>
                <w:szCs w:val="28"/>
              </w:rPr>
            </w:pPr>
            <w:r w:rsidRPr="00050BC0">
              <w:rPr>
                <w:rFonts w:hint="eastAsia"/>
                <w:szCs w:val="28"/>
              </w:rPr>
              <w:t>实验教室：</w:t>
            </w:r>
            <w:r w:rsidR="002C1E3E">
              <w:rPr>
                <w:rFonts w:hint="eastAsia"/>
                <w:szCs w:val="28"/>
              </w:rPr>
              <w:t>C</w:t>
            </w:r>
            <w:r w:rsidR="002C1E3E">
              <w:rPr>
                <w:szCs w:val="28"/>
              </w:rPr>
              <w:t>4 420</w:t>
            </w:r>
            <w:r w:rsidR="002C1E3E">
              <w:rPr>
                <w:rFonts w:hint="eastAsia"/>
                <w:szCs w:val="28"/>
              </w:rPr>
              <w:t>机房</w:t>
            </w:r>
          </w:p>
        </w:tc>
      </w:tr>
    </w:tbl>
    <w:p w14:paraId="021F46A6" w14:textId="77777777" w:rsidR="00B27600" w:rsidRDefault="00B27600" w:rsidP="00B27600">
      <w:pPr>
        <w:ind w:firstLine="562"/>
        <w:rPr>
          <w:b/>
          <w:szCs w:val="28"/>
        </w:rPr>
      </w:pPr>
      <w:bookmarkStart w:id="1" w:name="_Toc5798"/>
      <w:bookmarkStart w:id="2" w:name="_Toc197450891"/>
      <w:bookmarkEnd w:id="0"/>
      <w:r>
        <w:rPr>
          <w:rFonts w:hint="eastAsia"/>
          <w:b/>
          <w:szCs w:val="28"/>
        </w:rPr>
        <w:t>一、实验目的</w:t>
      </w:r>
      <w:bookmarkEnd w:id="1"/>
    </w:p>
    <w:p w14:paraId="04E5FE56" w14:textId="399038D3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．掌握事务的概念、性质、定义及使用；</w:t>
      </w:r>
    </w:p>
    <w:p w14:paraId="065AED49" w14:textId="30B09A94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．掌握游标的概念、组成、创建及使用；</w:t>
      </w:r>
    </w:p>
    <w:p w14:paraId="694DAAED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．掌握存储过程的概念、类型、特点、创建、执行及管理。</w:t>
      </w:r>
    </w:p>
    <w:p w14:paraId="63A3377E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．掌握触发器的概念、创建、管理及使用。</w:t>
      </w:r>
    </w:p>
    <w:p w14:paraId="0794B737" w14:textId="77777777" w:rsidR="00B27600" w:rsidRDefault="00B27600" w:rsidP="00B27600">
      <w:pPr>
        <w:ind w:firstLine="562"/>
        <w:rPr>
          <w:b/>
          <w:szCs w:val="28"/>
        </w:rPr>
      </w:pPr>
      <w:bookmarkStart w:id="3" w:name="_Toc24737"/>
      <w:r>
        <w:rPr>
          <w:rFonts w:hint="eastAsia"/>
          <w:b/>
          <w:szCs w:val="28"/>
        </w:rPr>
        <w:t>二、实验学时</w:t>
      </w:r>
      <w:bookmarkEnd w:id="3"/>
    </w:p>
    <w:p w14:paraId="6F4575AB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学时</w:t>
      </w:r>
    </w:p>
    <w:p w14:paraId="56C02645" w14:textId="77777777" w:rsidR="00B27600" w:rsidRDefault="00B27600" w:rsidP="00B27600">
      <w:pPr>
        <w:ind w:firstLine="562"/>
        <w:rPr>
          <w:b/>
          <w:szCs w:val="28"/>
        </w:rPr>
      </w:pPr>
      <w:bookmarkStart w:id="4" w:name="_Toc14270"/>
      <w:r>
        <w:rPr>
          <w:rFonts w:hint="eastAsia"/>
          <w:b/>
          <w:szCs w:val="28"/>
        </w:rPr>
        <w:t>三、实验内容</w:t>
      </w:r>
      <w:bookmarkEnd w:id="4"/>
    </w:p>
    <w:p w14:paraId="2488F65E" w14:textId="0880C63C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1</w:t>
      </w:r>
      <w:r>
        <w:rPr>
          <w:rFonts w:hint="eastAsia"/>
          <w:szCs w:val="28"/>
        </w:rPr>
        <w:t>．利用</w:t>
      </w:r>
      <w:r>
        <w:rPr>
          <w:rFonts w:hint="eastAsia"/>
          <w:szCs w:val="28"/>
        </w:rPr>
        <w:t>Query Analyzer</w:t>
      </w:r>
      <w:r>
        <w:rPr>
          <w:rFonts w:hint="eastAsia"/>
          <w:szCs w:val="28"/>
        </w:rPr>
        <w:t>进行如下事务处理练习（把下列五条语句作为一个事务处理，只有五条语句全部成功执行才做提交，并给出成功的提示信息；否则就做回退处理，并给出具体的错误提示信息）：</w:t>
      </w:r>
    </w:p>
    <w:p w14:paraId="35602AB2" w14:textId="77751A1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into </w:t>
      </w:r>
      <w:r w:rsidR="00CD1075">
        <w:rPr>
          <w:rFonts w:hint="eastAsia"/>
          <w:szCs w:val="28"/>
        </w:rPr>
        <w:t>结算</w:t>
      </w:r>
      <w:r>
        <w:rPr>
          <w:rFonts w:hint="eastAsia"/>
          <w:szCs w:val="28"/>
        </w:rPr>
        <w:t>表</w:t>
      </w:r>
      <w:r>
        <w:rPr>
          <w:rFonts w:hint="eastAsia"/>
          <w:szCs w:val="28"/>
        </w:rPr>
        <w:t xml:space="preserve"> ,('zy2018006','112202002','y005',</w:t>
      </w:r>
    </w:p>
    <w:p w14:paraId="4552D17F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10000,'</w:t>
      </w:r>
      <w:r>
        <w:rPr>
          <w:rFonts w:hint="eastAsia"/>
          <w:szCs w:val="28"/>
        </w:rPr>
        <w:t>张三</w:t>
      </w:r>
      <w:r>
        <w:rPr>
          <w:rFonts w:hint="eastAsia"/>
          <w:szCs w:val="28"/>
        </w:rPr>
        <w:t>', '07-01-2018' ,'07-04-2018','07-25-2018',</w:t>
      </w:r>
    </w:p>
    <w:p w14:paraId="153BBF05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'</w:t>
      </w:r>
      <w:r>
        <w:rPr>
          <w:rFonts w:hint="eastAsia"/>
          <w:szCs w:val="28"/>
        </w:rPr>
        <w:t>作业公司作业一队</w:t>
      </w:r>
      <w:r>
        <w:rPr>
          <w:rFonts w:hint="eastAsia"/>
          <w:szCs w:val="28"/>
        </w:rPr>
        <w:t>','</w:t>
      </w:r>
      <w:r>
        <w:rPr>
          <w:rFonts w:hint="eastAsia"/>
          <w:szCs w:val="28"/>
        </w:rPr>
        <w:t>堵漏</w:t>
      </w:r>
      <w:r>
        <w:rPr>
          <w:rFonts w:hint="eastAsia"/>
          <w:szCs w:val="28"/>
        </w:rPr>
        <w:t>',7000,2500,1000,1400,11900,</w:t>
      </w:r>
    </w:p>
    <w:p w14:paraId="301BDA0A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'</w:t>
      </w:r>
      <w:r>
        <w:rPr>
          <w:rFonts w:hint="eastAsia"/>
          <w:szCs w:val="28"/>
        </w:rPr>
        <w:t>李四</w:t>
      </w:r>
      <w:r>
        <w:rPr>
          <w:rFonts w:hint="eastAsia"/>
          <w:szCs w:val="28"/>
        </w:rPr>
        <w:t>','07-26-2018',11900,'</w:t>
      </w:r>
      <w:r>
        <w:rPr>
          <w:rFonts w:hint="eastAsia"/>
          <w:szCs w:val="28"/>
        </w:rPr>
        <w:t>王五</w:t>
      </w:r>
      <w:r>
        <w:rPr>
          <w:rFonts w:hint="eastAsia"/>
          <w:szCs w:val="28"/>
        </w:rPr>
        <w:t>','07-28-2018')</w:t>
      </w:r>
    </w:p>
    <w:p w14:paraId="37888674" w14:textId="2A209D0F" w:rsidR="00B27600" w:rsidRDefault="00B27600" w:rsidP="00B27600">
      <w:pPr>
        <w:ind w:firstLine="560"/>
        <w:rPr>
          <w:szCs w:val="28"/>
        </w:rPr>
      </w:pPr>
      <w:r>
        <w:rPr>
          <w:szCs w:val="28"/>
        </w:rPr>
        <w:t xml:space="preserve">into </w:t>
      </w:r>
      <w:r>
        <w:rPr>
          <w:rFonts w:hint="eastAsia"/>
          <w:szCs w:val="28"/>
        </w:rPr>
        <w:t>材料</w:t>
      </w:r>
      <w:r w:rsidR="00A11C44">
        <w:rPr>
          <w:rFonts w:hint="eastAsia"/>
          <w:szCs w:val="28"/>
        </w:rPr>
        <w:t>明细</w:t>
      </w:r>
      <w:r>
        <w:rPr>
          <w:rFonts w:hint="eastAsia"/>
          <w:szCs w:val="28"/>
        </w:rPr>
        <w:t>表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,</w:t>
      </w:r>
      <w:r>
        <w:rPr>
          <w:szCs w:val="28"/>
        </w:rPr>
        <w:t>('zy</w:t>
      </w:r>
      <w:r>
        <w:rPr>
          <w:rFonts w:hint="eastAsia"/>
          <w:szCs w:val="28"/>
        </w:rPr>
        <w:t>2018</w:t>
      </w:r>
      <w:r>
        <w:rPr>
          <w:szCs w:val="28"/>
        </w:rPr>
        <w:t>00</w:t>
      </w:r>
      <w:r>
        <w:rPr>
          <w:rFonts w:hint="eastAsia"/>
          <w:szCs w:val="28"/>
        </w:rPr>
        <w:t>6</w:t>
      </w:r>
      <w:r>
        <w:rPr>
          <w:szCs w:val="28"/>
        </w:rPr>
        <w:t>','wm001',200,10)</w:t>
      </w:r>
    </w:p>
    <w:p w14:paraId="0B9ADB4C" w14:textId="086823E9" w:rsidR="00B27600" w:rsidRDefault="00B27600" w:rsidP="00B27600">
      <w:pPr>
        <w:ind w:firstLine="560"/>
        <w:rPr>
          <w:szCs w:val="28"/>
        </w:rPr>
      </w:pPr>
      <w:r>
        <w:rPr>
          <w:szCs w:val="28"/>
        </w:rPr>
        <w:t xml:space="preserve">into </w:t>
      </w:r>
      <w:r>
        <w:rPr>
          <w:rFonts w:hint="eastAsia"/>
          <w:szCs w:val="28"/>
        </w:rPr>
        <w:t>材料</w:t>
      </w:r>
      <w:r w:rsidR="00A11C44">
        <w:rPr>
          <w:rFonts w:hint="eastAsia"/>
          <w:szCs w:val="28"/>
        </w:rPr>
        <w:t>明细</w:t>
      </w:r>
      <w:r>
        <w:rPr>
          <w:rFonts w:hint="eastAsia"/>
          <w:szCs w:val="28"/>
        </w:rPr>
        <w:t>表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,</w:t>
      </w:r>
      <w:r>
        <w:rPr>
          <w:szCs w:val="28"/>
        </w:rPr>
        <w:t>('zy</w:t>
      </w:r>
      <w:r>
        <w:rPr>
          <w:rFonts w:hint="eastAsia"/>
          <w:szCs w:val="28"/>
        </w:rPr>
        <w:t>2018</w:t>
      </w:r>
      <w:r>
        <w:rPr>
          <w:szCs w:val="28"/>
        </w:rPr>
        <w:t>00</w:t>
      </w:r>
      <w:r>
        <w:rPr>
          <w:rFonts w:hint="eastAsia"/>
          <w:szCs w:val="28"/>
        </w:rPr>
        <w:t>6</w:t>
      </w:r>
      <w:r>
        <w:rPr>
          <w:szCs w:val="28"/>
        </w:rPr>
        <w:t>','wm002',200,10)</w:t>
      </w:r>
    </w:p>
    <w:p w14:paraId="4EDBAD34" w14:textId="0C462728" w:rsidR="00B27600" w:rsidRDefault="00B27600" w:rsidP="00B27600">
      <w:pPr>
        <w:ind w:firstLine="560"/>
        <w:rPr>
          <w:szCs w:val="28"/>
        </w:rPr>
      </w:pPr>
      <w:r>
        <w:rPr>
          <w:szCs w:val="28"/>
        </w:rPr>
        <w:t xml:space="preserve">into </w:t>
      </w:r>
      <w:r>
        <w:rPr>
          <w:rFonts w:hint="eastAsia"/>
          <w:szCs w:val="28"/>
        </w:rPr>
        <w:t>材料</w:t>
      </w:r>
      <w:r w:rsidR="00A11C44">
        <w:rPr>
          <w:rFonts w:hint="eastAsia"/>
          <w:szCs w:val="28"/>
        </w:rPr>
        <w:t>明细</w:t>
      </w:r>
      <w:r>
        <w:rPr>
          <w:rFonts w:hint="eastAsia"/>
          <w:szCs w:val="28"/>
        </w:rPr>
        <w:t>表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,</w:t>
      </w:r>
      <w:r>
        <w:rPr>
          <w:szCs w:val="28"/>
        </w:rPr>
        <w:t>('zy</w:t>
      </w:r>
      <w:r>
        <w:rPr>
          <w:rFonts w:hint="eastAsia"/>
          <w:szCs w:val="28"/>
        </w:rPr>
        <w:t>2018</w:t>
      </w:r>
      <w:r>
        <w:rPr>
          <w:szCs w:val="28"/>
        </w:rPr>
        <w:t>00</w:t>
      </w:r>
      <w:r>
        <w:rPr>
          <w:rFonts w:hint="eastAsia"/>
          <w:szCs w:val="28"/>
        </w:rPr>
        <w:t>6</w:t>
      </w:r>
      <w:r>
        <w:rPr>
          <w:szCs w:val="28"/>
        </w:rPr>
        <w:t>','wm003',200,10)</w:t>
      </w:r>
    </w:p>
    <w:p w14:paraId="5C907F60" w14:textId="451FD7A7" w:rsidR="00B27600" w:rsidRDefault="00B27600" w:rsidP="00B27600">
      <w:pPr>
        <w:ind w:firstLine="560"/>
        <w:rPr>
          <w:szCs w:val="28"/>
        </w:rPr>
      </w:pPr>
      <w:r>
        <w:rPr>
          <w:szCs w:val="28"/>
        </w:rPr>
        <w:lastRenderedPageBreak/>
        <w:t xml:space="preserve">into </w:t>
      </w:r>
      <w:r>
        <w:rPr>
          <w:rFonts w:hint="eastAsia"/>
          <w:szCs w:val="28"/>
        </w:rPr>
        <w:t>材料</w:t>
      </w:r>
      <w:r w:rsidR="00A11C44">
        <w:rPr>
          <w:rFonts w:hint="eastAsia"/>
          <w:szCs w:val="28"/>
        </w:rPr>
        <w:t>明细</w:t>
      </w:r>
      <w:r>
        <w:rPr>
          <w:rFonts w:hint="eastAsia"/>
          <w:szCs w:val="28"/>
        </w:rPr>
        <w:t>表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,</w:t>
      </w:r>
      <w:r>
        <w:rPr>
          <w:szCs w:val="28"/>
        </w:rPr>
        <w:t>('zy</w:t>
      </w:r>
      <w:r>
        <w:rPr>
          <w:rFonts w:hint="eastAsia"/>
          <w:szCs w:val="28"/>
        </w:rPr>
        <w:t>2018</w:t>
      </w:r>
      <w:r>
        <w:rPr>
          <w:szCs w:val="28"/>
        </w:rPr>
        <w:t>00</w:t>
      </w:r>
      <w:r>
        <w:rPr>
          <w:rFonts w:hint="eastAsia"/>
          <w:szCs w:val="28"/>
        </w:rPr>
        <w:t>6</w:t>
      </w:r>
      <w:r>
        <w:rPr>
          <w:szCs w:val="28"/>
        </w:rPr>
        <w:t>','wm004',100,10)</w:t>
      </w:r>
    </w:p>
    <w:p w14:paraId="1FAC6D4C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．利用</w:t>
      </w:r>
      <w:r>
        <w:rPr>
          <w:rFonts w:hint="eastAsia"/>
          <w:szCs w:val="28"/>
        </w:rPr>
        <w:t>Query Analyzer</w:t>
      </w:r>
      <w:r>
        <w:rPr>
          <w:rFonts w:hint="eastAsia"/>
          <w:szCs w:val="28"/>
        </w:rPr>
        <w:t>进行如下游标练习：</w:t>
      </w:r>
    </w:p>
    <w:p w14:paraId="34E9ACB7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定义一个游标，用于存放作业项目表的全部行数据，并打印以下表头和各行数据。</w:t>
      </w:r>
    </w:p>
    <w:p w14:paraId="0393B37D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表头：单据号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预算单位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井号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预算金额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预算人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预算日期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开工日期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完工日期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施工单位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施工内容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材料费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人工费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设备费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其它费用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结算金额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结算人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结算日期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入账金额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入账人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入账日期</w:t>
      </w:r>
    </w:p>
    <w:p w14:paraId="54596F11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执行以上所定义的游标，查看是否能正确输出结果。</w:t>
      </w:r>
    </w:p>
    <w:p w14:paraId="0606C2E9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．利用</w:t>
      </w:r>
      <w:r>
        <w:rPr>
          <w:rFonts w:hint="eastAsia"/>
          <w:szCs w:val="28"/>
        </w:rPr>
        <w:t>Query Analyzer</w:t>
      </w:r>
      <w:r>
        <w:rPr>
          <w:rFonts w:hint="eastAsia"/>
          <w:szCs w:val="28"/>
        </w:rPr>
        <w:t>定义一个存储过程，要求完成以下功能：</w:t>
      </w:r>
    </w:p>
    <w:p w14:paraId="4C700F0E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生成某单位</w:t>
      </w:r>
      <w:r>
        <w:rPr>
          <w:rFonts w:hint="eastAsia"/>
          <w:szCs w:val="28"/>
        </w:rPr>
        <w:t>(</w:t>
      </w:r>
      <w:r>
        <w:rPr>
          <w:rFonts w:hint="eastAsia"/>
          <w:szCs w:val="28"/>
        </w:rPr>
        <w:t>单位可以是采油厂或采油矿或采油队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某段时间内的成本运行情况（输入参数：单位代码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起始日期</w:t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结束日期）。</w:t>
      </w:r>
    </w:p>
    <w:p w14:paraId="41F3B0AE" w14:textId="77777777" w:rsidR="00A06A96" w:rsidRDefault="00B27600" w:rsidP="00B27600">
      <w:pPr>
        <w:ind w:firstLine="562"/>
        <w:rPr>
          <w:szCs w:val="28"/>
        </w:rPr>
      </w:pPr>
      <w:r>
        <w:rPr>
          <w:rFonts w:hint="eastAsia"/>
          <w:b/>
          <w:szCs w:val="28"/>
        </w:rPr>
        <w:t>输出格式</w:t>
      </w:r>
      <w:r>
        <w:rPr>
          <w:rFonts w:hint="eastAsia"/>
          <w:szCs w:val="28"/>
        </w:rPr>
        <w:t xml:space="preserve">    </w:t>
      </w:r>
    </w:p>
    <w:p w14:paraId="01FE5E96" w14:textId="4C6E63B3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***</w:t>
      </w:r>
      <w:r>
        <w:rPr>
          <w:rFonts w:hint="eastAsia"/>
          <w:szCs w:val="28"/>
        </w:rPr>
        <w:t>单位</w:t>
      </w:r>
      <w:r>
        <w:rPr>
          <w:rFonts w:hint="eastAsia"/>
          <w:szCs w:val="28"/>
        </w:rPr>
        <w:t>**</w:t>
      </w:r>
      <w:r>
        <w:rPr>
          <w:rFonts w:hint="eastAsia"/>
          <w:szCs w:val="28"/>
        </w:rPr>
        <w:t>时间</w:t>
      </w:r>
      <w:r>
        <w:rPr>
          <w:rFonts w:hint="eastAsia"/>
          <w:szCs w:val="28"/>
        </w:rPr>
        <w:t>---**</w:t>
      </w:r>
      <w:r>
        <w:rPr>
          <w:rFonts w:hint="eastAsia"/>
          <w:szCs w:val="28"/>
        </w:rPr>
        <w:t>时间成本运行情况</w:t>
      </w:r>
    </w:p>
    <w:p w14:paraId="167F5372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预算金额</w:t>
      </w: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结算金额</w:t>
      </w: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入账金额</w:t>
      </w: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未结算金额</w:t>
      </w:r>
      <w:r>
        <w:rPr>
          <w:rFonts w:hint="eastAsia"/>
          <w:szCs w:val="28"/>
        </w:rPr>
        <w:t xml:space="preserve">  </w:t>
      </w:r>
      <w:r>
        <w:rPr>
          <w:rFonts w:hint="eastAsia"/>
          <w:szCs w:val="28"/>
        </w:rPr>
        <w:t>未入账金额</w:t>
      </w:r>
    </w:p>
    <w:p w14:paraId="2DB103AD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 ****.**   ****.**    ****.**    ****.**     ****.**</w:t>
      </w:r>
    </w:p>
    <w:p w14:paraId="7AE6C45C" w14:textId="77777777" w:rsidR="00B27600" w:rsidRDefault="00B27600" w:rsidP="00B27600">
      <w:pPr>
        <w:ind w:firstLine="560"/>
        <w:rPr>
          <w:szCs w:val="28"/>
        </w:rPr>
      </w:pPr>
    </w:p>
    <w:p w14:paraId="0207E653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其中：未结算金额</w:t>
      </w:r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预算金额</w:t>
      </w:r>
      <w:r>
        <w:rPr>
          <w:rFonts w:hint="eastAsia"/>
          <w:szCs w:val="28"/>
        </w:rPr>
        <w:t>-</w:t>
      </w:r>
      <w:r>
        <w:rPr>
          <w:rFonts w:hint="eastAsia"/>
          <w:szCs w:val="28"/>
        </w:rPr>
        <w:t>结算金额</w:t>
      </w:r>
    </w:p>
    <w:p w14:paraId="041BBD05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 xml:space="preserve">      </w:t>
      </w:r>
      <w:r>
        <w:rPr>
          <w:rFonts w:hint="eastAsia"/>
          <w:szCs w:val="28"/>
        </w:rPr>
        <w:t>未入账金额</w:t>
      </w:r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结算金额</w:t>
      </w:r>
      <w:r>
        <w:rPr>
          <w:rFonts w:hint="eastAsia"/>
          <w:szCs w:val="28"/>
        </w:rPr>
        <w:t>-</w:t>
      </w:r>
      <w:r>
        <w:rPr>
          <w:rFonts w:hint="eastAsia"/>
          <w:szCs w:val="28"/>
        </w:rPr>
        <w:t>入账金额</w:t>
      </w:r>
    </w:p>
    <w:p w14:paraId="372F2B81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分三种情况（单位分别为：采油厂、采油矿、采油队）执行以上定义的存储过程，查看执行输出结果。</w:t>
      </w:r>
    </w:p>
    <w:p w14:paraId="27A4D7A9" w14:textId="77777777" w:rsidR="00B27600" w:rsidRDefault="00B27600" w:rsidP="00B27600">
      <w:pPr>
        <w:ind w:firstLine="560"/>
        <w:rPr>
          <w:szCs w:val="28"/>
        </w:rPr>
      </w:pPr>
      <w:r>
        <w:rPr>
          <w:rFonts w:hint="eastAsia"/>
          <w:szCs w:val="28"/>
        </w:rPr>
        <w:t>4</w:t>
      </w:r>
      <w:r>
        <w:rPr>
          <w:rFonts w:hint="eastAsia"/>
          <w:szCs w:val="28"/>
        </w:rPr>
        <w:t>．利用</w:t>
      </w:r>
      <w:r>
        <w:rPr>
          <w:rFonts w:hint="eastAsia"/>
          <w:szCs w:val="28"/>
        </w:rPr>
        <w:t>Query Analyzer</w:t>
      </w:r>
      <w:r>
        <w:rPr>
          <w:rFonts w:hint="eastAsia"/>
          <w:szCs w:val="28"/>
        </w:rPr>
        <w:t>针对作业项目表定义三个触发器，分别完成以下功能：</w:t>
      </w:r>
    </w:p>
    <w:bookmarkStart w:id="5" w:name="OLE_LINK33"/>
    <w:bookmarkStart w:id="6" w:name="OLE_LINK30"/>
    <w:p w14:paraId="79F236D9" w14:textId="77777777" w:rsidR="00B27600" w:rsidRDefault="00B27600" w:rsidP="00B27600">
      <w:pPr>
        <w:ind w:firstLine="560"/>
        <w:rPr>
          <w:szCs w:val="28"/>
        </w:rPr>
      </w:pPr>
      <w:r>
        <w:rPr>
          <w:szCs w:val="28"/>
        </w:rPr>
        <w:lastRenderedPageBreak/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1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⑴</w:t>
      </w:r>
      <w:r>
        <w:rPr>
          <w:szCs w:val="28"/>
        </w:rPr>
        <w:fldChar w:fldCharType="end"/>
      </w:r>
      <w:bookmarkEnd w:id="5"/>
      <w:bookmarkEnd w:id="6"/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对作业项目表插入一行数据时，自动计算并插入结算金额字段（结算金额</w:t>
      </w:r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材料费</w:t>
      </w:r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人工费</w:t>
      </w:r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设备费</w:t>
      </w:r>
      <w:r>
        <w:rPr>
          <w:rFonts w:hint="eastAsia"/>
          <w:szCs w:val="28"/>
        </w:rPr>
        <w:t>+</w:t>
      </w:r>
      <w:r>
        <w:rPr>
          <w:rFonts w:hint="eastAsia"/>
          <w:szCs w:val="28"/>
        </w:rPr>
        <w:t>其它费用）。</w:t>
      </w:r>
    </w:p>
    <w:p w14:paraId="5C2F1579" w14:textId="77777777" w:rsidR="00B27600" w:rsidRDefault="00B27600" w:rsidP="00B27600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2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⑵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当修改作业表的某行数据时自动修改结算金额字段。</w:t>
      </w:r>
    </w:p>
    <w:p w14:paraId="15579981" w14:textId="77777777" w:rsidR="00B27600" w:rsidRDefault="00B27600" w:rsidP="00B27600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3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⑶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当删除作业表中一行数据时，自动删除材料费表中相应明细数据。</w:t>
      </w:r>
    </w:p>
    <w:p w14:paraId="5CA89578" w14:textId="77777777" w:rsidR="00B27600" w:rsidRDefault="00B27600" w:rsidP="00B27600">
      <w:pPr>
        <w:ind w:firstLine="560"/>
        <w:rPr>
          <w:szCs w:val="28"/>
        </w:rPr>
      </w:pPr>
      <w:r>
        <w:rPr>
          <w:szCs w:val="28"/>
        </w:rPr>
        <w:fldChar w:fldCharType="begin"/>
      </w:r>
      <w:r>
        <w:rPr>
          <w:szCs w:val="28"/>
        </w:rPr>
        <w:instrText xml:space="preserve"> </w:instrText>
      </w:r>
      <w:r>
        <w:rPr>
          <w:rFonts w:hint="eastAsia"/>
          <w:szCs w:val="28"/>
        </w:rPr>
        <w:instrText>= 4 \* GB2</w:instrText>
      </w:r>
      <w:r>
        <w:rPr>
          <w:szCs w:val="28"/>
        </w:rPr>
        <w:instrText xml:space="preserve"> </w:instrText>
      </w:r>
      <w:r>
        <w:rPr>
          <w:szCs w:val="28"/>
        </w:rPr>
        <w:fldChar w:fldCharType="separate"/>
      </w:r>
      <w:r>
        <w:rPr>
          <w:rFonts w:hint="eastAsia"/>
          <w:szCs w:val="28"/>
        </w:rPr>
        <w:t>⑷</w:t>
      </w:r>
      <w:r>
        <w:rPr>
          <w:szCs w:val="28"/>
        </w:rPr>
        <w:fldChar w:fldCharType="end"/>
      </w:r>
      <w:r>
        <w:rPr>
          <w:rFonts w:hint="eastAsia"/>
          <w:szCs w:val="28"/>
        </w:rPr>
        <w:t xml:space="preserve"> </w:t>
      </w:r>
      <w:r>
        <w:rPr>
          <w:rFonts w:hint="eastAsia"/>
          <w:szCs w:val="28"/>
        </w:rPr>
        <w:t>对上述</w:t>
      </w:r>
      <w:r>
        <w:rPr>
          <w:rFonts w:hint="eastAsia"/>
          <w:szCs w:val="28"/>
        </w:rPr>
        <w:t>3</w:t>
      </w:r>
      <w:r>
        <w:rPr>
          <w:rFonts w:hint="eastAsia"/>
          <w:szCs w:val="28"/>
        </w:rPr>
        <w:t>个触发器用适当的更新语句进行验证，并查看结果是否达到预期结果。</w:t>
      </w:r>
    </w:p>
    <w:p w14:paraId="580C2D55" w14:textId="77777777" w:rsidR="003A4297" w:rsidRDefault="003A4297">
      <w:pPr>
        <w:widowControl/>
        <w:ind w:firstLineChars="0" w:firstLine="0"/>
        <w:jc w:val="left"/>
        <w:rPr>
          <w:szCs w:val="28"/>
        </w:rPr>
      </w:pPr>
      <w:r>
        <w:rPr>
          <w:szCs w:val="28"/>
        </w:rPr>
        <w:br w:type="page"/>
      </w:r>
    </w:p>
    <w:p w14:paraId="4ACFA577" w14:textId="6F54C887" w:rsidR="00277CF2" w:rsidRDefault="00025B81" w:rsidP="00277CF2">
      <w:pPr>
        <w:ind w:firstLine="562"/>
        <w:rPr>
          <w:b/>
          <w:szCs w:val="28"/>
        </w:rPr>
      </w:pPr>
      <w:r>
        <w:rPr>
          <w:rFonts w:hint="eastAsia"/>
          <w:b/>
          <w:szCs w:val="28"/>
        </w:rPr>
        <w:lastRenderedPageBreak/>
        <w:t>四</w:t>
      </w:r>
      <w:r w:rsidR="00A72586" w:rsidRPr="00277EE9">
        <w:rPr>
          <w:rFonts w:hint="eastAsia"/>
          <w:b/>
          <w:szCs w:val="28"/>
        </w:rPr>
        <w:t>、实验报告</w:t>
      </w:r>
      <w:bookmarkEnd w:id="2"/>
    </w:p>
    <w:sdt>
      <w:sdtPr>
        <w:rPr>
          <w:rFonts w:ascii="Times New Roman" w:eastAsia="宋体" w:hAnsi="Times New Roman" w:cstheme="minorBidi"/>
          <w:color w:val="auto"/>
          <w:kern w:val="2"/>
          <w:sz w:val="28"/>
          <w:szCs w:val="22"/>
          <w:lang w:val="zh-CN"/>
        </w:rPr>
        <w:id w:val="-20334103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7760F3" w14:textId="52F41060" w:rsidR="00277CF2" w:rsidRPr="00140798" w:rsidRDefault="00277CF2" w:rsidP="00140798">
          <w:pPr>
            <w:pStyle w:val="TOC"/>
            <w:ind w:firstLineChars="0" w:firstLine="0"/>
            <w:jc w:val="center"/>
            <w:rPr>
              <w:rFonts w:ascii="黑体" w:eastAsia="黑体" w:hAnsi="黑体"/>
              <w:color w:val="auto"/>
            </w:rPr>
          </w:pPr>
          <w:r w:rsidRPr="00140798">
            <w:rPr>
              <w:rFonts w:ascii="黑体" w:eastAsia="黑体" w:hAnsi="黑体"/>
              <w:color w:val="auto"/>
              <w:lang w:val="zh-CN"/>
            </w:rPr>
            <w:t>目</w:t>
          </w:r>
          <w:r w:rsidR="00140798" w:rsidRPr="00140798"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="00140798" w:rsidRPr="00140798">
            <w:rPr>
              <w:rFonts w:ascii="黑体" w:eastAsia="黑体" w:hAnsi="黑体"/>
              <w:color w:val="auto"/>
              <w:lang w:val="zh-CN"/>
            </w:rPr>
            <w:t xml:space="preserve"> </w:t>
          </w:r>
          <w:r w:rsidRPr="00140798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1007C41B" w14:textId="3D4C2071" w:rsidR="00542A3C" w:rsidRDefault="00277CF2">
          <w:pPr>
            <w:pStyle w:val="TOC1"/>
            <w:rPr>
              <w:rFonts w:asciiTheme="minorHAnsi" w:eastAsiaTheme="minorEastAsia" w:hAnsiTheme="minorHAnsi"/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43805" w:history="1">
            <w:r w:rsidR="00542A3C" w:rsidRPr="000553C5">
              <w:rPr>
                <w:rStyle w:val="a8"/>
                <w:noProof/>
              </w:rPr>
              <w:t>一、实验步骤</w:t>
            </w:r>
            <w:r w:rsidR="00542A3C">
              <w:rPr>
                <w:noProof/>
                <w:webHidden/>
              </w:rPr>
              <w:tab/>
            </w:r>
            <w:r w:rsidR="00542A3C">
              <w:rPr>
                <w:noProof/>
                <w:webHidden/>
              </w:rPr>
              <w:fldChar w:fldCharType="begin"/>
            </w:r>
            <w:r w:rsidR="00542A3C">
              <w:rPr>
                <w:noProof/>
                <w:webHidden/>
              </w:rPr>
              <w:instrText xml:space="preserve"> PAGEREF _Toc200543805 \h </w:instrText>
            </w:r>
            <w:r w:rsidR="00542A3C">
              <w:rPr>
                <w:noProof/>
                <w:webHidden/>
              </w:rPr>
            </w:r>
            <w:r w:rsidR="00542A3C">
              <w:rPr>
                <w:noProof/>
                <w:webHidden/>
              </w:rPr>
              <w:fldChar w:fldCharType="separate"/>
            </w:r>
            <w:r w:rsidR="00542A3C">
              <w:rPr>
                <w:noProof/>
                <w:webHidden/>
              </w:rPr>
              <w:t>5</w:t>
            </w:r>
            <w:r w:rsidR="00542A3C">
              <w:rPr>
                <w:noProof/>
                <w:webHidden/>
              </w:rPr>
              <w:fldChar w:fldCharType="end"/>
            </w:r>
          </w:hyperlink>
        </w:p>
        <w:p w14:paraId="14FAEC18" w14:textId="11437044" w:rsidR="00542A3C" w:rsidRDefault="00542A3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00543806" w:history="1">
            <w:r w:rsidRPr="000553C5">
              <w:rPr>
                <w:rStyle w:val="a8"/>
                <w:noProof/>
              </w:rPr>
              <w:t>（一）插入数据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0159A" w14:textId="04C299A6" w:rsidR="00542A3C" w:rsidRDefault="00542A3C">
          <w:pPr>
            <w:pStyle w:val="TOC2"/>
            <w:rPr>
              <w:rFonts w:asciiTheme="minorHAnsi" w:eastAsiaTheme="minorEastAsia" w:hAnsiTheme="minorHAnsi"/>
              <w:noProof/>
              <w:sz w:val="21"/>
            </w:rPr>
          </w:pPr>
          <w:hyperlink w:anchor="_Toc200543807" w:history="1">
            <w:r w:rsidRPr="000553C5">
              <w:rPr>
                <w:rStyle w:val="a8"/>
                <w:noProof/>
              </w:rPr>
              <w:t>（二）游</w:t>
            </w:r>
            <w:r w:rsidRPr="000553C5">
              <w:rPr>
                <w:rStyle w:val="a8"/>
                <w:noProof/>
              </w:rPr>
              <w:t>标</w:t>
            </w:r>
            <w:r w:rsidRPr="000553C5">
              <w:rPr>
                <w:rStyle w:val="a8"/>
                <w:noProof/>
              </w:rPr>
              <w:t>练习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_Toc200543807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F070C" w14:textId="2A89C0B0" w:rsidR="00277CF2" w:rsidRDefault="00277CF2">
          <w:pPr>
            <w:ind w:firstLine="562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229DD84F" w14:textId="77777777" w:rsidR="00277CF2" w:rsidRPr="00277CF2" w:rsidRDefault="00277CF2" w:rsidP="00277CF2">
      <w:pPr>
        <w:ind w:firstLine="562"/>
        <w:rPr>
          <w:b/>
          <w:szCs w:val="28"/>
        </w:rPr>
      </w:pPr>
    </w:p>
    <w:p w14:paraId="768FE95A" w14:textId="653D3B88" w:rsidR="00974478" w:rsidRPr="001A4774" w:rsidRDefault="0028733D" w:rsidP="001A4774">
      <w:pPr>
        <w:widowControl/>
        <w:ind w:firstLineChars="0" w:firstLine="0"/>
        <w:jc w:val="left"/>
        <w:rPr>
          <w:b/>
          <w:bCs/>
          <w:szCs w:val="24"/>
        </w:rPr>
      </w:pPr>
      <w:bookmarkStart w:id="7" w:name="_Toc197427025"/>
      <w:r>
        <w:br w:type="page"/>
      </w:r>
      <w:bookmarkEnd w:id="7"/>
    </w:p>
    <w:p w14:paraId="415A7A22" w14:textId="022BEA28" w:rsidR="000A2EFB" w:rsidRDefault="001A4774" w:rsidP="000E5F49">
      <w:pPr>
        <w:pStyle w:val="1"/>
      </w:pPr>
      <w:bookmarkStart w:id="8" w:name="_Toc197427028"/>
      <w:bookmarkStart w:id="9" w:name="_Toc200543805"/>
      <w:r>
        <w:rPr>
          <w:rFonts w:hint="eastAsia"/>
        </w:rPr>
        <w:lastRenderedPageBreak/>
        <w:t>一</w:t>
      </w:r>
      <w:r w:rsidR="000A2EFB" w:rsidRPr="000A2EFB">
        <w:rPr>
          <w:rFonts w:hint="eastAsia"/>
        </w:rPr>
        <w:t>、实验步骤</w:t>
      </w:r>
      <w:bookmarkEnd w:id="8"/>
      <w:bookmarkEnd w:id="9"/>
    </w:p>
    <w:p w14:paraId="1875F5D0" w14:textId="126B933F" w:rsidR="00E872B4" w:rsidRDefault="00CF2F74" w:rsidP="00E872B4">
      <w:pPr>
        <w:pStyle w:val="2"/>
      </w:pPr>
      <w:bookmarkStart w:id="10" w:name="_Toc200543806"/>
      <w:r>
        <w:rPr>
          <w:rFonts w:hint="eastAsia"/>
        </w:rPr>
        <w:t>（一）</w:t>
      </w:r>
      <w:r w:rsidR="00E872B4">
        <w:rPr>
          <w:rFonts w:hint="eastAsia"/>
        </w:rPr>
        <w:t>插入数据</w:t>
      </w:r>
      <w:bookmarkEnd w:id="10"/>
    </w:p>
    <w:p w14:paraId="43FCA25E" w14:textId="76DFEC82" w:rsidR="00E872B4" w:rsidRPr="00E872B4" w:rsidRDefault="00E872B4" w:rsidP="00E872B4">
      <w:pPr>
        <w:ind w:firstLineChars="0" w:firstLine="0"/>
        <w:jc w:val="center"/>
      </w:pPr>
      <w:r w:rsidRPr="00E872B4">
        <w:rPr>
          <w:noProof/>
        </w:rPr>
        <w:drawing>
          <wp:inline distT="0" distB="0" distL="0" distR="0" wp14:anchorId="07813FAD" wp14:editId="03F1A5E3">
            <wp:extent cx="5274310" cy="2334895"/>
            <wp:effectExtent l="0" t="0" r="0" b="0"/>
            <wp:docPr id="12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5DF30053-54B7-4460-A140-9B76A356686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5DF30053-54B7-4460-A140-9B76A356686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2A58B" w14:textId="7B44E2C9" w:rsidR="00CF2F74" w:rsidRDefault="00E872B4" w:rsidP="00E872B4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29613B5C" wp14:editId="7A347455">
            <wp:extent cx="5274310" cy="25222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4E63E" w14:textId="77777777" w:rsidR="00E43697" w:rsidRDefault="00E43697" w:rsidP="00E43697">
      <w:pPr>
        <w:pStyle w:val="paragraph"/>
        <w:spacing w:before="0" w:beforeAutospacing="0" w:after="0" w:afterAutospacing="0"/>
        <w:ind w:firstLine="560"/>
        <w:jc w:val="both"/>
      </w:pPr>
      <w:r>
        <w:rPr>
          <w:rFonts w:ascii="宋体" w:eastAsia="宋体" w:hAnsi="宋体" w:hint="eastAsia"/>
          <w:color w:val="000000"/>
          <w:sz w:val="28"/>
          <w:szCs w:val="28"/>
        </w:rPr>
        <w:t xml:space="preserve">上图语句会将五条插入语句作为一个原子操作：全部成功执行，则提交事务并打印成功信息。任何一条语句执行失败，则回滚所有已执行的操作，并打印详细的错误信息。 </w:t>
      </w:r>
    </w:p>
    <w:p w14:paraId="1CBD357A" w14:textId="66008332" w:rsidR="00E43697" w:rsidRPr="00E43697" w:rsidRDefault="00E43697" w:rsidP="00E43697">
      <w:pPr>
        <w:ind w:firstLine="560"/>
        <w:rPr>
          <w:rFonts w:hint="eastAsia"/>
        </w:rPr>
      </w:pPr>
      <w:r>
        <w:rPr>
          <w:rFonts w:hint="eastAsia"/>
        </w:rPr>
        <w:t>由于字段名不一致所以执行失败。</w:t>
      </w:r>
    </w:p>
    <w:p w14:paraId="761E6E3F" w14:textId="2FA5D6FD" w:rsidR="00AF0E29" w:rsidRDefault="0099608E" w:rsidP="0099608E">
      <w:pPr>
        <w:pStyle w:val="2"/>
        <w:rPr>
          <w:szCs w:val="28"/>
        </w:rPr>
      </w:pPr>
      <w:bookmarkStart w:id="11" w:name="_Toc200543807"/>
      <w:r>
        <w:rPr>
          <w:rFonts w:hint="eastAsia"/>
        </w:rPr>
        <w:t>（二）</w:t>
      </w:r>
      <w:r>
        <w:rPr>
          <w:rFonts w:hint="eastAsia"/>
          <w:szCs w:val="28"/>
        </w:rPr>
        <w:t>游标练习</w:t>
      </w:r>
      <w:bookmarkEnd w:id="11"/>
    </w:p>
    <w:p w14:paraId="08357B02" w14:textId="10050595" w:rsidR="0099608E" w:rsidRDefault="00CF0665" w:rsidP="00CF0665">
      <w:pPr>
        <w:ind w:firstLineChars="0" w:firstLine="0"/>
      </w:pPr>
      <w:r w:rsidRPr="00CF0665">
        <w:lastRenderedPageBreak/>
        <w:drawing>
          <wp:inline distT="0" distB="0" distL="0" distR="0" wp14:anchorId="64851628" wp14:editId="6DCDA870">
            <wp:extent cx="5274310" cy="2662555"/>
            <wp:effectExtent l="0" t="0" r="0" b="4445"/>
            <wp:docPr id="17" name="图片 16">
              <a:extLst xmlns:a="http://schemas.openxmlformats.org/drawingml/2006/main">
                <a:ext uri="{FF2B5EF4-FFF2-40B4-BE49-F238E27FC236}">
                  <a16:creationId xmlns:a16="http://schemas.microsoft.com/office/drawing/2014/main" id="{46EF4E09-96BC-40C5-81EF-A46A1097FDC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>
                      <a:extLst>
                        <a:ext uri="{FF2B5EF4-FFF2-40B4-BE49-F238E27FC236}">
                          <a16:creationId xmlns:a16="http://schemas.microsoft.com/office/drawing/2014/main" id="{46EF4E09-96BC-40C5-81EF-A46A1097FDC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DB3B" w14:textId="10A63D6D" w:rsidR="00CF0665" w:rsidRDefault="00CF0665" w:rsidP="00CF0665">
      <w:pPr>
        <w:ind w:firstLineChars="0" w:firstLine="0"/>
      </w:pPr>
      <w:r w:rsidRPr="00CF0665">
        <w:drawing>
          <wp:inline distT="0" distB="0" distL="0" distR="0" wp14:anchorId="055E3B47" wp14:editId="4898F723">
            <wp:extent cx="5274310" cy="2882900"/>
            <wp:effectExtent l="0" t="0" r="0" b="0"/>
            <wp:docPr id="21" name="图片 20">
              <a:extLst xmlns:a="http://schemas.openxmlformats.org/drawingml/2006/main">
                <a:ext uri="{FF2B5EF4-FFF2-40B4-BE49-F238E27FC236}">
                  <a16:creationId xmlns:a16="http://schemas.microsoft.com/office/drawing/2014/main" id="{1C7842F1-A97D-4A50-AA5F-E5BDD5346E6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>
                      <a:extLst>
                        <a:ext uri="{FF2B5EF4-FFF2-40B4-BE49-F238E27FC236}">
                          <a16:creationId xmlns:a16="http://schemas.microsoft.com/office/drawing/2014/main" id="{1C7842F1-A97D-4A50-AA5F-E5BDD5346E6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F2EDA" w14:textId="5A56597C" w:rsidR="00A35C88" w:rsidRDefault="00A35C88" w:rsidP="00542A3C">
      <w:pPr>
        <w:pStyle w:val="paragraph"/>
        <w:spacing w:before="0" w:beforeAutospacing="0" w:after="0" w:afterAutospacing="0"/>
        <w:ind w:firstLine="560"/>
        <w:jc w:val="both"/>
        <w:rPr>
          <w:rFonts w:ascii="宋体" w:eastAsia="宋体" w:hAnsi="宋体"/>
          <w:color w:val="000000"/>
          <w:sz w:val="28"/>
          <w:szCs w:val="28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定义一个游标，用于存放作业项目表的全部行数据，并打印表头和各行数据。</w:t>
      </w:r>
    </w:p>
    <w:p w14:paraId="3DB3D99E" w14:textId="3FE7F210" w:rsidR="00542A3C" w:rsidRPr="00B563D5" w:rsidRDefault="00542A3C" w:rsidP="00B563D5">
      <w:pPr>
        <w:pStyle w:val="2"/>
        <w:rPr>
          <w:rFonts w:hint="eastAsia"/>
          <w:szCs w:val="28"/>
        </w:rPr>
      </w:pPr>
      <w:r>
        <w:rPr>
          <w:rFonts w:hint="eastAsia"/>
        </w:rPr>
        <w:t>（</w:t>
      </w:r>
      <w:r>
        <w:rPr>
          <w:rFonts w:hint="eastAsia"/>
        </w:rPr>
        <w:t>三</w:t>
      </w:r>
      <w:r>
        <w:rPr>
          <w:rFonts w:hint="eastAsia"/>
        </w:rPr>
        <w:t>）</w:t>
      </w:r>
      <w:r>
        <w:rPr>
          <w:rFonts w:hint="eastAsia"/>
          <w:szCs w:val="28"/>
        </w:rPr>
        <w:t>触发器</w:t>
      </w:r>
      <w:r>
        <w:rPr>
          <w:rFonts w:hint="eastAsia"/>
          <w:szCs w:val="28"/>
        </w:rPr>
        <w:t>练习</w:t>
      </w:r>
    </w:p>
    <w:p w14:paraId="3A104853" w14:textId="56A0C1FA" w:rsidR="007A5A28" w:rsidRDefault="007A5A28" w:rsidP="00CF0665">
      <w:pPr>
        <w:ind w:firstLineChars="0" w:firstLine="0"/>
      </w:pPr>
      <w:r w:rsidRPr="007A5A28">
        <w:lastRenderedPageBreak/>
        <w:drawing>
          <wp:inline distT="0" distB="0" distL="0" distR="0" wp14:anchorId="20FF1CD1" wp14:editId="6972182D">
            <wp:extent cx="5274310" cy="2620645"/>
            <wp:effectExtent l="0" t="0" r="0" b="0"/>
            <wp:docPr id="1" name="图片 11">
              <a:extLst xmlns:a="http://schemas.openxmlformats.org/drawingml/2006/main">
                <a:ext uri="{FF2B5EF4-FFF2-40B4-BE49-F238E27FC236}">
                  <a16:creationId xmlns:a16="http://schemas.microsoft.com/office/drawing/2014/main" id="{5DA34835-5BB8-4988-BD57-72C4D0B9EF7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>
                      <a:extLst>
                        <a:ext uri="{FF2B5EF4-FFF2-40B4-BE49-F238E27FC236}">
                          <a16:creationId xmlns:a16="http://schemas.microsoft.com/office/drawing/2014/main" id="{5DA34835-5BB8-4988-BD57-72C4D0B9EF7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553C6" w14:textId="77777777" w:rsidR="00542A3C" w:rsidRDefault="00542A3C" w:rsidP="00542A3C">
      <w:pPr>
        <w:pStyle w:val="paragraph"/>
        <w:spacing w:before="0" w:beforeAutospacing="0" w:after="0" w:afterAutospacing="0"/>
        <w:ind w:firstLine="560"/>
        <w:jc w:val="both"/>
      </w:pPr>
      <w:r>
        <w:rPr>
          <w:rFonts w:ascii="宋体" w:eastAsia="宋体" w:hAnsi="宋体" w:hint="eastAsia"/>
          <w:color w:val="000000"/>
          <w:sz w:val="28"/>
          <w:szCs w:val="28"/>
        </w:rPr>
        <w:t>为了在插入新行时自动计算 SettlementAmount，我们使用 INSTEAD OF INSERT 触发器。它会拦截原始的 INSERT 操作，在内存中计算好结算金额，然后将完整、正确的数据一次性插入表中，从而避免了递归调用的风险。</w:t>
      </w:r>
    </w:p>
    <w:p w14:paraId="703E6CAF" w14:textId="5C5D1055" w:rsidR="00542A3C" w:rsidRDefault="00B563D5" w:rsidP="00B563D5">
      <w:pPr>
        <w:pStyle w:val="1"/>
      </w:pPr>
      <w:r>
        <w:rPr>
          <w:rFonts w:hint="eastAsia"/>
        </w:rPr>
        <w:t>二</w:t>
      </w:r>
      <w:r w:rsidRPr="000A2EFB">
        <w:rPr>
          <w:rFonts w:hint="eastAsia"/>
        </w:rPr>
        <w:t>、</w:t>
      </w:r>
      <w:r>
        <w:rPr>
          <w:rFonts w:hint="eastAsia"/>
        </w:rPr>
        <w:t>实验收获</w:t>
      </w:r>
    </w:p>
    <w:p w14:paraId="79488237" w14:textId="5D6E7EDD" w:rsidR="00956188" w:rsidRPr="00956188" w:rsidRDefault="00956188" w:rsidP="004972A8">
      <w:pPr>
        <w:pStyle w:val="paragraph"/>
        <w:spacing w:before="0" w:beforeAutospacing="0" w:after="0" w:afterAutospacing="0"/>
        <w:ind w:firstLine="560"/>
        <w:jc w:val="both"/>
        <w:rPr>
          <w:rFonts w:hint="eastAsia"/>
        </w:rPr>
      </w:pPr>
      <w:r>
        <w:rPr>
          <w:rFonts w:ascii="宋体" w:eastAsia="宋体" w:hAnsi="宋体" w:hint="eastAsia"/>
          <w:color w:val="000000"/>
          <w:sz w:val="28"/>
          <w:szCs w:val="28"/>
        </w:rPr>
        <w:t>数据完整性是基石：必须通过事务（Transaction）和外键约束（如 ON DELETE CASCADE）来保障数据一致性，这通常是比编写触发器更优的方案。</w:t>
      </w:r>
    </w:p>
    <w:p w14:paraId="33F25B9F" w14:textId="33E63003" w:rsidR="00B563D5" w:rsidRDefault="00B563D5" w:rsidP="00B563D5">
      <w:pPr>
        <w:ind w:firstLine="560"/>
      </w:pPr>
      <w:r w:rsidRPr="00B563D5">
        <w:rPr>
          <w:rFonts w:hint="eastAsia"/>
        </w:rPr>
        <w:t>游标是数据库编程中处理数据行的有力工具。通过定义游标，我能够逐行访问作业项目表中的数据，这让我对数据的控制更加精细。在打印表头和数据时，游标让我能按既定格式准确呈现每一行信息，让我意识到其在数据展示与报表生成场景中的巨大价值。然而，游标操作相对繁琐，需要正确声明、打开、提取数据并关闭游标，稍有不慎就会出错。</w:t>
      </w:r>
    </w:p>
    <w:p w14:paraId="20CCBD9B" w14:textId="71963362" w:rsidR="00B563D5" w:rsidRPr="00542A3C" w:rsidRDefault="00B563D5" w:rsidP="00B563D5">
      <w:pPr>
        <w:ind w:firstLine="560"/>
        <w:rPr>
          <w:rFonts w:hint="eastAsia"/>
        </w:rPr>
      </w:pPr>
      <w:r>
        <w:rPr>
          <w:rFonts w:ascii="Segoe UI" w:hAnsi="Segoe UI" w:cs="Segoe UI"/>
          <w:shd w:val="clear" w:color="auto" w:fill="FFFFFF"/>
        </w:rPr>
        <w:t>触发器的定义与验证是本次实践的难点，也是最具挑战性的部分。</w:t>
      </w:r>
      <w:r>
        <w:rPr>
          <w:rFonts w:ascii="Segoe UI" w:hAnsi="Segoe UI" w:cs="Segoe UI"/>
          <w:shd w:val="clear" w:color="auto" w:fill="FFFFFF"/>
        </w:rPr>
        <w:lastRenderedPageBreak/>
        <w:t>插入触发器自动计算结算金额，让我看到触发器在数据完整性维护上的关键作用，确保数据录入时的准确性与一致性。</w:t>
      </w:r>
    </w:p>
    <w:sectPr w:rsidR="00B563D5" w:rsidRPr="00542A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6656C" w14:textId="77777777" w:rsidR="00AF2BB1" w:rsidRDefault="00AF2BB1" w:rsidP="00E336B0">
      <w:pPr>
        <w:ind w:firstLine="560"/>
      </w:pPr>
      <w:r>
        <w:separator/>
      </w:r>
    </w:p>
  </w:endnote>
  <w:endnote w:type="continuationSeparator" w:id="0">
    <w:p w14:paraId="7E6D7588" w14:textId="77777777" w:rsidR="00AF2BB1" w:rsidRDefault="00AF2BB1" w:rsidP="00E336B0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6925F" w14:textId="77777777" w:rsidR="00E336B0" w:rsidRDefault="00E336B0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8569840"/>
      <w:docPartObj>
        <w:docPartGallery w:val="Page Numbers (Bottom of Page)"/>
        <w:docPartUnique/>
      </w:docPartObj>
    </w:sdtPr>
    <w:sdtEndPr/>
    <w:sdtContent>
      <w:p w14:paraId="0D629F98" w14:textId="2C1B7CCE" w:rsidR="00714DC6" w:rsidRDefault="00714DC6">
        <w:pPr>
          <w:pStyle w:val="a6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7CA414E" w14:textId="77777777" w:rsidR="00E336B0" w:rsidRDefault="00E336B0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265E1" w14:textId="77777777" w:rsidR="00E336B0" w:rsidRDefault="00E336B0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844ED" w14:textId="77777777" w:rsidR="00AF2BB1" w:rsidRDefault="00AF2BB1" w:rsidP="00E336B0">
      <w:pPr>
        <w:ind w:firstLine="560"/>
      </w:pPr>
      <w:r>
        <w:separator/>
      </w:r>
    </w:p>
  </w:footnote>
  <w:footnote w:type="continuationSeparator" w:id="0">
    <w:p w14:paraId="6C8779AF" w14:textId="77777777" w:rsidR="00AF2BB1" w:rsidRDefault="00AF2BB1" w:rsidP="00E336B0">
      <w:pPr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D3A45" w14:textId="77777777" w:rsidR="00E336B0" w:rsidRDefault="00E336B0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A92343" w14:textId="77777777" w:rsidR="00E336B0" w:rsidRDefault="00E336B0" w:rsidP="00E336B0">
    <w:pPr>
      <w:pStyle w:val="a4"/>
      <w:pBdr>
        <w:bottom w:val="none" w:sz="0" w:space="0" w:color="auto"/>
      </w:pBdr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FD1D6" w14:textId="77777777" w:rsidR="00E336B0" w:rsidRDefault="00E336B0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B3860"/>
    <w:multiLevelType w:val="multilevel"/>
    <w:tmpl w:val="DB1A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3C4B5A"/>
    <w:multiLevelType w:val="multilevel"/>
    <w:tmpl w:val="23D88E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396F59"/>
    <w:multiLevelType w:val="multilevel"/>
    <w:tmpl w:val="EB584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A04177"/>
    <w:multiLevelType w:val="multilevel"/>
    <w:tmpl w:val="5680EE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894322"/>
    <w:multiLevelType w:val="multilevel"/>
    <w:tmpl w:val="4628E3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C3457B7"/>
    <w:multiLevelType w:val="multilevel"/>
    <w:tmpl w:val="BA4A1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D5B1DC3"/>
    <w:multiLevelType w:val="multilevel"/>
    <w:tmpl w:val="CC5433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FB71B9D"/>
    <w:multiLevelType w:val="multilevel"/>
    <w:tmpl w:val="F6A6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5E4EDC"/>
    <w:multiLevelType w:val="multilevel"/>
    <w:tmpl w:val="3D228B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27C5F51"/>
    <w:multiLevelType w:val="multilevel"/>
    <w:tmpl w:val="07081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39A3715"/>
    <w:multiLevelType w:val="multilevel"/>
    <w:tmpl w:val="D05C1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D91D45"/>
    <w:multiLevelType w:val="multilevel"/>
    <w:tmpl w:val="36560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797642"/>
    <w:multiLevelType w:val="multilevel"/>
    <w:tmpl w:val="39E2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A07CAA"/>
    <w:multiLevelType w:val="multilevel"/>
    <w:tmpl w:val="9AD4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BF824FE"/>
    <w:multiLevelType w:val="multilevel"/>
    <w:tmpl w:val="B5EA6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D6B4733"/>
    <w:multiLevelType w:val="multilevel"/>
    <w:tmpl w:val="724E89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DED4F97"/>
    <w:multiLevelType w:val="multilevel"/>
    <w:tmpl w:val="4F828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E554C2"/>
    <w:multiLevelType w:val="multilevel"/>
    <w:tmpl w:val="B4222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E70642"/>
    <w:multiLevelType w:val="multilevel"/>
    <w:tmpl w:val="9A147F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00F0BA0"/>
    <w:multiLevelType w:val="multilevel"/>
    <w:tmpl w:val="4DDE9A8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1EE64A1"/>
    <w:multiLevelType w:val="multilevel"/>
    <w:tmpl w:val="6EF41A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6B075F8"/>
    <w:multiLevelType w:val="multilevel"/>
    <w:tmpl w:val="F6E66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7826D19"/>
    <w:multiLevelType w:val="multilevel"/>
    <w:tmpl w:val="46EAEC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1D47BB"/>
    <w:multiLevelType w:val="multilevel"/>
    <w:tmpl w:val="2048E40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AF20FC5"/>
    <w:multiLevelType w:val="multilevel"/>
    <w:tmpl w:val="73D64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D41362F"/>
    <w:multiLevelType w:val="multilevel"/>
    <w:tmpl w:val="F3EC3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3D855445"/>
    <w:multiLevelType w:val="multilevel"/>
    <w:tmpl w:val="2006D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AD45BC"/>
    <w:multiLevelType w:val="multilevel"/>
    <w:tmpl w:val="0D386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216124A"/>
    <w:multiLevelType w:val="multilevel"/>
    <w:tmpl w:val="8B5A9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2974C75"/>
    <w:multiLevelType w:val="multilevel"/>
    <w:tmpl w:val="E0CEE7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4301353B"/>
    <w:multiLevelType w:val="multilevel"/>
    <w:tmpl w:val="A1CC8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54B141A"/>
    <w:multiLevelType w:val="multilevel"/>
    <w:tmpl w:val="A342B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8941360"/>
    <w:multiLevelType w:val="multilevel"/>
    <w:tmpl w:val="E22C4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44C252B"/>
    <w:multiLevelType w:val="multilevel"/>
    <w:tmpl w:val="308CB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90B482C"/>
    <w:multiLevelType w:val="multilevel"/>
    <w:tmpl w:val="0626398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39175D6"/>
    <w:multiLevelType w:val="multilevel"/>
    <w:tmpl w:val="BB2AE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46A0152"/>
    <w:multiLevelType w:val="multilevel"/>
    <w:tmpl w:val="CF8849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59D126D"/>
    <w:multiLevelType w:val="multilevel"/>
    <w:tmpl w:val="2286B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7AA2EDE"/>
    <w:multiLevelType w:val="multilevel"/>
    <w:tmpl w:val="6E18152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B184A41"/>
    <w:multiLevelType w:val="multilevel"/>
    <w:tmpl w:val="B56C6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ED70675"/>
    <w:multiLevelType w:val="multilevel"/>
    <w:tmpl w:val="C47A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0CE6F0D"/>
    <w:multiLevelType w:val="multilevel"/>
    <w:tmpl w:val="2A2436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14538CE"/>
    <w:multiLevelType w:val="multilevel"/>
    <w:tmpl w:val="04D83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2C6786F"/>
    <w:multiLevelType w:val="multilevel"/>
    <w:tmpl w:val="FC8E5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28"/>
  </w:num>
  <w:num w:numId="3">
    <w:abstractNumId w:val="17"/>
  </w:num>
  <w:num w:numId="4">
    <w:abstractNumId w:val="7"/>
  </w:num>
  <w:num w:numId="5">
    <w:abstractNumId w:val="43"/>
  </w:num>
  <w:num w:numId="6">
    <w:abstractNumId w:val="2"/>
  </w:num>
  <w:num w:numId="7">
    <w:abstractNumId w:val="5"/>
  </w:num>
  <w:num w:numId="8">
    <w:abstractNumId w:val="3"/>
    <w:lvlOverride w:ilvl="0">
      <w:lvl w:ilvl="0">
        <w:numFmt w:val="decimal"/>
        <w:lvlText w:val="%1."/>
        <w:lvlJc w:val="left"/>
      </w:lvl>
    </w:lvlOverride>
  </w:num>
  <w:num w:numId="9">
    <w:abstractNumId w:val="19"/>
    <w:lvlOverride w:ilvl="0">
      <w:lvl w:ilvl="0">
        <w:numFmt w:val="decimal"/>
        <w:lvlText w:val="%1."/>
        <w:lvlJc w:val="left"/>
      </w:lvl>
    </w:lvlOverride>
  </w:num>
  <w:num w:numId="10">
    <w:abstractNumId w:val="16"/>
  </w:num>
  <w:num w:numId="11">
    <w:abstractNumId w:val="20"/>
    <w:lvlOverride w:ilvl="0">
      <w:lvl w:ilvl="0">
        <w:numFmt w:val="decimal"/>
        <w:lvlText w:val="%1."/>
        <w:lvlJc w:val="left"/>
      </w:lvl>
    </w:lvlOverride>
  </w:num>
  <w:num w:numId="12">
    <w:abstractNumId w:val="27"/>
  </w:num>
  <w:num w:numId="13">
    <w:abstractNumId w:val="15"/>
    <w:lvlOverride w:ilvl="0">
      <w:lvl w:ilvl="0">
        <w:numFmt w:val="decimal"/>
        <w:lvlText w:val="%1."/>
        <w:lvlJc w:val="left"/>
      </w:lvl>
    </w:lvlOverride>
  </w:num>
  <w:num w:numId="14">
    <w:abstractNumId w:val="18"/>
  </w:num>
  <w:num w:numId="15">
    <w:abstractNumId w:val="35"/>
  </w:num>
  <w:num w:numId="16">
    <w:abstractNumId w:val="1"/>
  </w:num>
  <w:num w:numId="17">
    <w:abstractNumId w:val="29"/>
  </w:num>
  <w:num w:numId="18">
    <w:abstractNumId w:val="38"/>
    <w:lvlOverride w:ilvl="0">
      <w:lvl w:ilvl="0">
        <w:numFmt w:val="decimal"/>
        <w:lvlText w:val="%1."/>
        <w:lvlJc w:val="left"/>
      </w:lvl>
    </w:lvlOverride>
  </w:num>
  <w:num w:numId="19">
    <w:abstractNumId w:val="30"/>
  </w:num>
  <w:num w:numId="20">
    <w:abstractNumId w:val="42"/>
    <w:lvlOverride w:ilvl="0">
      <w:lvl w:ilvl="0">
        <w:numFmt w:val="decimal"/>
        <w:lvlText w:val="%1."/>
        <w:lvlJc w:val="left"/>
      </w:lvl>
    </w:lvlOverride>
  </w:num>
  <w:num w:numId="21">
    <w:abstractNumId w:val="8"/>
  </w:num>
  <w:num w:numId="22">
    <w:abstractNumId w:val="22"/>
    <w:lvlOverride w:ilvl="0">
      <w:lvl w:ilvl="0">
        <w:numFmt w:val="decimal"/>
        <w:lvlText w:val="%1."/>
        <w:lvlJc w:val="left"/>
      </w:lvl>
    </w:lvlOverride>
  </w:num>
  <w:num w:numId="23">
    <w:abstractNumId w:val="36"/>
    <w:lvlOverride w:ilvl="0">
      <w:lvl w:ilvl="0">
        <w:numFmt w:val="decimal"/>
        <w:lvlText w:val="%1."/>
        <w:lvlJc w:val="left"/>
      </w:lvl>
    </w:lvlOverride>
  </w:num>
  <w:num w:numId="24">
    <w:abstractNumId w:val="24"/>
  </w:num>
  <w:num w:numId="25">
    <w:abstractNumId w:val="4"/>
    <w:lvlOverride w:ilvl="0">
      <w:lvl w:ilvl="0">
        <w:numFmt w:val="decimal"/>
        <w:lvlText w:val="%1."/>
        <w:lvlJc w:val="left"/>
      </w:lvl>
    </w:lvlOverride>
  </w:num>
  <w:num w:numId="26">
    <w:abstractNumId w:val="23"/>
    <w:lvlOverride w:ilvl="0">
      <w:lvl w:ilvl="0">
        <w:numFmt w:val="decimal"/>
        <w:lvlText w:val="%1."/>
        <w:lvlJc w:val="left"/>
      </w:lvl>
    </w:lvlOverride>
  </w:num>
  <w:num w:numId="27">
    <w:abstractNumId w:val="10"/>
  </w:num>
  <w:num w:numId="28">
    <w:abstractNumId w:val="6"/>
  </w:num>
  <w:num w:numId="29">
    <w:abstractNumId w:val="31"/>
  </w:num>
  <w:num w:numId="30">
    <w:abstractNumId w:val="32"/>
  </w:num>
  <w:num w:numId="31">
    <w:abstractNumId w:val="9"/>
  </w:num>
  <w:num w:numId="32">
    <w:abstractNumId w:val="34"/>
    <w:lvlOverride w:ilvl="0">
      <w:lvl w:ilvl="0">
        <w:numFmt w:val="decimal"/>
        <w:lvlText w:val="%1."/>
        <w:lvlJc w:val="left"/>
      </w:lvl>
    </w:lvlOverride>
  </w:num>
  <w:num w:numId="33">
    <w:abstractNumId w:val="40"/>
  </w:num>
  <w:num w:numId="34">
    <w:abstractNumId w:val="41"/>
    <w:lvlOverride w:ilvl="0">
      <w:lvl w:ilvl="0">
        <w:numFmt w:val="decimal"/>
        <w:lvlText w:val="%1."/>
        <w:lvlJc w:val="left"/>
      </w:lvl>
    </w:lvlOverride>
  </w:num>
  <w:num w:numId="35">
    <w:abstractNumId w:val="0"/>
  </w:num>
  <w:num w:numId="36">
    <w:abstractNumId w:val="14"/>
  </w:num>
  <w:num w:numId="37">
    <w:abstractNumId w:val="26"/>
  </w:num>
  <w:num w:numId="38">
    <w:abstractNumId w:val="33"/>
  </w:num>
  <w:num w:numId="39">
    <w:abstractNumId w:val="37"/>
  </w:num>
  <w:num w:numId="40">
    <w:abstractNumId w:val="13"/>
  </w:num>
  <w:num w:numId="41">
    <w:abstractNumId w:val="21"/>
  </w:num>
  <w:num w:numId="42">
    <w:abstractNumId w:val="39"/>
  </w:num>
  <w:num w:numId="43">
    <w:abstractNumId w:val="11"/>
  </w:num>
  <w:num w:numId="4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EBA"/>
    <w:rsid w:val="000027A6"/>
    <w:rsid w:val="0000669B"/>
    <w:rsid w:val="00006B7A"/>
    <w:rsid w:val="0000749D"/>
    <w:rsid w:val="000101B8"/>
    <w:rsid w:val="00013437"/>
    <w:rsid w:val="0001471C"/>
    <w:rsid w:val="000155E0"/>
    <w:rsid w:val="00020FFC"/>
    <w:rsid w:val="00021465"/>
    <w:rsid w:val="00025B81"/>
    <w:rsid w:val="0002691A"/>
    <w:rsid w:val="00034596"/>
    <w:rsid w:val="00035542"/>
    <w:rsid w:val="00037F87"/>
    <w:rsid w:val="00042320"/>
    <w:rsid w:val="0004443A"/>
    <w:rsid w:val="0004694E"/>
    <w:rsid w:val="00051173"/>
    <w:rsid w:val="00054484"/>
    <w:rsid w:val="000546C1"/>
    <w:rsid w:val="0005683F"/>
    <w:rsid w:val="00070EBE"/>
    <w:rsid w:val="00090977"/>
    <w:rsid w:val="00091767"/>
    <w:rsid w:val="000938B4"/>
    <w:rsid w:val="00093BD1"/>
    <w:rsid w:val="0009450A"/>
    <w:rsid w:val="00095014"/>
    <w:rsid w:val="00096312"/>
    <w:rsid w:val="00096D38"/>
    <w:rsid w:val="000A2AC8"/>
    <w:rsid w:val="000A2EFB"/>
    <w:rsid w:val="000A3C65"/>
    <w:rsid w:val="000A411F"/>
    <w:rsid w:val="000A46A5"/>
    <w:rsid w:val="000A691E"/>
    <w:rsid w:val="000A696F"/>
    <w:rsid w:val="000A6A21"/>
    <w:rsid w:val="000A794A"/>
    <w:rsid w:val="000B2019"/>
    <w:rsid w:val="000B2C6D"/>
    <w:rsid w:val="000B2F0F"/>
    <w:rsid w:val="000B74CB"/>
    <w:rsid w:val="000C04B5"/>
    <w:rsid w:val="000C14B0"/>
    <w:rsid w:val="000C206A"/>
    <w:rsid w:val="000D3F70"/>
    <w:rsid w:val="000D78AB"/>
    <w:rsid w:val="000E18FC"/>
    <w:rsid w:val="000E4D8F"/>
    <w:rsid w:val="000E5333"/>
    <w:rsid w:val="000E5F49"/>
    <w:rsid w:val="000E7905"/>
    <w:rsid w:val="000F0382"/>
    <w:rsid w:val="000F16DA"/>
    <w:rsid w:val="000F2354"/>
    <w:rsid w:val="001070F5"/>
    <w:rsid w:val="001120AD"/>
    <w:rsid w:val="00112C7F"/>
    <w:rsid w:val="00114644"/>
    <w:rsid w:val="0011647F"/>
    <w:rsid w:val="00116E68"/>
    <w:rsid w:val="00116F17"/>
    <w:rsid w:val="00125455"/>
    <w:rsid w:val="001257C5"/>
    <w:rsid w:val="00125AB7"/>
    <w:rsid w:val="00127870"/>
    <w:rsid w:val="00133077"/>
    <w:rsid w:val="00140798"/>
    <w:rsid w:val="001441BB"/>
    <w:rsid w:val="001460C6"/>
    <w:rsid w:val="001461CB"/>
    <w:rsid w:val="00154E4E"/>
    <w:rsid w:val="00156CD0"/>
    <w:rsid w:val="00164CBC"/>
    <w:rsid w:val="00164ECA"/>
    <w:rsid w:val="00166061"/>
    <w:rsid w:val="00172048"/>
    <w:rsid w:val="001722B3"/>
    <w:rsid w:val="00176011"/>
    <w:rsid w:val="00176A7C"/>
    <w:rsid w:val="00177F9A"/>
    <w:rsid w:val="0018688D"/>
    <w:rsid w:val="001901B1"/>
    <w:rsid w:val="00191183"/>
    <w:rsid w:val="0019656B"/>
    <w:rsid w:val="001973BA"/>
    <w:rsid w:val="00197434"/>
    <w:rsid w:val="001A45BF"/>
    <w:rsid w:val="001A4774"/>
    <w:rsid w:val="001A6C4F"/>
    <w:rsid w:val="001B046C"/>
    <w:rsid w:val="001B2673"/>
    <w:rsid w:val="001B3B36"/>
    <w:rsid w:val="001C2110"/>
    <w:rsid w:val="001C450B"/>
    <w:rsid w:val="001D3F09"/>
    <w:rsid w:val="001E06C3"/>
    <w:rsid w:val="001F20C4"/>
    <w:rsid w:val="001F299B"/>
    <w:rsid w:val="001F3E47"/>
    <w:rsid w:val="001F5361"/>
    <w:rsid w:val="001F64E7"/>
    <w:rsid w:val="001F6641"/>
    <w:rsid w:val="001F78EA"/>
    <w:rsid w:val="00204EB0"/>
    <w:rsid w:val="00215002"/>
    <w:rsid w:val="00216809"/>
    <w:rsid w:val="00223E3B"/>
    <w:rsid w:val="002254B9"/>
    <w:rsid w:val="00230CB0"/>
    <w:rsid w:val="00230D0B"/>
    <w:rsid w:val="0023682A"/>
    <w:rsid w:val="00236A1C"/>
    <w:rsid w:val="00236A96"/>
    <w:rsid w:val="00245B53"/>
    <w:rsid w:val="00246844"/>
    <w:rsid w:val="00250131"/>
    <w:rsid w:val="0025459C"/>
    <w:rsid w:val="00254AB8"/>
    <w:rsid w:val="002559F0"/>
    <w:rsid w:val="00261510"/>
    <w:rsid w:val="00267402"/>
    <w:rsid w:val="00270EE0"/>
    <w:rsid w:val="00271B48"/>
    <w:rsid w:val="002758C4"/>
    <w:rsid w:val="002771DA"/>
    <w:rsid w:val="00277CF2"/>
    <w:rsid w:val="00277EE9"/>
    <w:rsid w:val="00284B6F"/>
    <w:rsid w:val="00286C76"/>
    <w:rsid w:val="00286E06"/>
    <w:rsid w:val="0028733D"/>
    <w:rsid w:val="002913AC"/>
    <w:rsid w:val="002925D9"/>
    <w:rsid w:val="00292AA1"/>
    <w:rsid w:val="00293292"/>
    <w:rsid w:val="002A1E77"/>
    <w:rsid w:val="002B0DDF"/>
    <w:rsid w:val="002B1910"/>
    <w:rsid w:val="002B3115"/>
    <w:rsid w:val="002B3F20"/>
    <w:rsid w:val="002B4C49"/>
    <w:rsid w:val="002B5324"/>
    <w:rsid w:val="002B617B"/>
    <w:rsid w:val="002B770E"/>
    <w:rsid w:val="002C1820"/>
    <w:rsid w:val="002C1E3E"/>
    <w:rsid w:val="002C5B16"/>
    <w:rsid w:val="002C694C"/>
    <w:rsid w:val="002D3BF1"/>
    <w:rsid w:val="002D3FA0"/>
    <w:rsid w:val="002D4371"/>
    <w:rsid w:val="002D52AA"/>
    <w:rsid w:val="002E0FE7"/>
    <w:rsid w:val="002F7848"/>
    <w:rsid w:val="00305679"/>
    <w:rsid w:val="003137AE"/>
    <w:rsid w:val="00317200"/>
    <w:rsid w:val="00317A34"/>
    <w:rsid w:val="003307D8"/>
    <w:rsid w:val="00331127"/>
    <w:rsid w:val="00343929"/>
    <w:rsid w:val="003452D0"/>
    <w:rsid w:val="003466E4"/>
    <w:rsid w:val="00346B6C"/>
    <w:rsid w:val="00346F5C"/>
    <w:rsid w:val="00353C16"/>
    <w:rsid w:val="0035659E"/>
    <w:rsid w:val="00361575"/>
    <w:rsid w:val="00366C3E"/>
    <w:rsid w:val="003671ED"/>
    <w:rsid w:val="003709EC"/>
    <w:rsid w:val="00374DDE"/>
    <w:rsid w:val="00376747"/>
    <w:rsid w:val="0038365D"/>
    <w:rsid w:val="003859D8"/>
    <w:rsid w:val="003919FF"/>
    <w:rsid w:val="003922CD"/>
    <w:rsid w:val="003923F7"/>
    <w:rsid w:val="00396381"/>
    <w:rsid w:val="003A4297"/>
    <w:rsid w:val="003A58BC"/>
    <w:rsid w:val="003A6995"/>
    <w:rsid w:val="003B0254"/>
    <w:rsid w:val="003B0B2A"/>
    <w:rsid w:val="003B16BD"/>
    <w:rsid w:val="003B42B5"/>
    <w:rsid w:val="003B4326"/>
    <w:rsid w:val="003C1DB1"/>
    <w:rsid w:val="003C2623"/>
    <w:rsid w:val="003C4D31"/>
    <w:rsid w:val="003C51BF"/>
    <w:rsid w:val="003C5759"/>
    <w:rsid w:val="003C7A0A"/>
    <w:rsid w:val="003D1AF6"/>
    <w:rsid w:val="003D7B5B"/>
    <w:rsid w:val="003D7B95"/>
    <w:rsid w:val="003F1726"/>
    <w:rsid w:val="003F26E1"/>
    <w:rsid w:val="003F6EBA"/>
    <w:rsid w:val="00402CF8"/>
    <w:rsid w:val="00403418"/>
    <w:rsid w:val="00406E25"/>
    <w:rsid w:val="0040782A"/>
    <w:rsid w:val="0041226D"/>
    <w:rsid w:val="00412C0F"/>
    <w:rsid w:val="00413FF4"/>
    <w:rsid w:val="00417E5C"/>
    <w:rsid w:val="00422960"/>
    <w:rsid w:val="00422E64"/>
    <w:rsid w:val="00433495"/>
    <w:rsid w:val="0043497D"/>
    <w:rsid w:val="00434E28"/>
    <w:rsid w:val="00435B46"/>
    <w:rsid w:val="004440A3"/>
    <w:rsid w:val="00452A2A"/>
    <w:rsid w:val="00456793"/>
    <w:rsid w:val="00461023"/>
    <w:rsid w:val="00466E8B"/>
    <w:rsid w:val="0046764E"/>
    <w:rsid w:val="00474E0F"/>
    <w:rsid w:val="004758A5"/>
    <w:rsid w:val="00481B0A"/>
    <w:rsid w:val="0048319D"/>
    <w:rsid w:val="00487A79"/>
    <w:rsid w:val="004925C1"/>
    <w:rsid w:val="00492AD7"/>
    <w:rsid w:val="00493628"/>
    <w:rsid w:val="004972A8"/>
    <w:rsid w:val="004A70E3"/>
    <w:rsid w:val="004B0567"/>
    <w:rsid w:val="004B0AA1"/>
    <w:rsid w:val="004B2EE2"/>
    <w:rsid w:val="004B5B9E"/>
    <w:rsid w:val="004B7004"/>
    <w:rsid w:val="004C5B32"/>
    <w:rsid w:val="004D1A67"/>
    <w:rsid w:val="004D46CC"/>
    <w:rsid w:val="004D4868"/>
    <w:rsid w:val="004E0713"/>
    <w:rsid w:val="004F0E43"/>
    <w:rsid w:val="004F5FC5"/>
    <w:rsid w:val="00506A1F"/>
    <w:rsid w:val="005107F2"/>
    <w:rsid w:val="00511633"/>
    <w:rsid w:val="0052477F"/>
    <w:rsid w:val="00531E39"/>
    <w:rsid w:val="00532014"/>
    <w:rsid w:val="00542A3C"/>
    <w:rsid w:val="005442C7"/>
    <w:rsid w:val="005449E6"/>
    <w:rsid w:val="00545556"/>
    <w:rsid w:val="00547EC3"/>
    <w:rsid w:val="005527B9"/>
    <w:rsid w:val="00553BA7"/>
    <w:rsid w:val="00556B70"/>
    <w:rsid w:val="00562442"/>
    <w:rsid w:val="0056488B"/>
    <w:rsid w:val="005653D1"/>
    <w:rsid w:val="00570B46"/>
    <w:rsid w:val="0057119F"/>
    <w:rsid w:val="00573C87"/>
    <w:rsid w:val="005741B4"/>
    <w:rsid w:val="005742EC"/>
    <w:rsid w:val="005805CE"/>
    <w:rsid w:val="0058333E"/>
    <w:rsid w:val="00584502"/>
    <w:rsid w:val="00592D0F"/>
    <w:rsid w:val="00594EC1"/>
    <w:rsid w:val="005977D9"/>
    <w:rsid w:val="005A06F5"/>
    <w:rsid w:val="005A36C2"/>
    <w:rsid w:val="005A47AA"/>
    <w:rsid w:val="005A57DE"/>
    <w:rsid w:val="005A71FB"/>
    <w:rsid w:val="005B1B76"/>
    <w:rsid w:val="005B3BB6"/>
    <w:rsid w:val="005C07A0"/>
    <w:rsid w:val="005C17A5"/>
    <w:rsid w:val="005C2063"/>
    <w:rsid w:val="005C46E8"/>
    <w:rsid w:val="005C6434"/>
    <w:rsid w:val="005D2EEA"/>
    <w:rsid w:val="005D319F"/>
    <w:rsid w:val="005D3531"/>
    <w:rsid w:val="005D5DD2"/>
    <w:rsid w:val="005D6DA7"/>
    <w:rsid w:val="005E7C81"/>
    <w:rsid w:val="005F278C"/>
    <w:rsid w:val="00600A48"/>
    <w:rsid w:val="006052F2"/>
    <w:rsid w:val="006061C8"/>
    <w:rsid w:val="00606C52"/>
    <w:rsid w:val="00611EBE"/>
    <w:rsid w:val="006131BB"/>
    <w:rsid w:val="00615D74"/>
    <w:rsid w:val="00616440"/>
    <w:rsid w:val="00616DF4"/>
    <w:rsid w:val="00617578"/>
    <w:rsid w:val="006179EF"/>
    <w:rsid w:val="00620647"/>
    <w:rsid w:val="006263F7"/>
    <w:rsid w:val="0062696E"/>
    <w:rsid w:val="006425C9"/>
    <w:rsid w:val="006447D7"/>
    <w:rsid w:val="00645877"/>
    <w:rsid w:val="006461AC"/>
    <w:rsid w:val="00646DCB"/>
    <w:rsid w:val="0065064F"/>
    <w:rsid w:val="0065219D"/>
    <w:rsid w:val="00652C1A"/>
    <w:rsid w:val="00654055"/>
    <w:rsid w:val="006566B9"/>
    <w:rsid w:val="00661588"/>
    <w:rsid w:val="0066241C"/>
    <w:rsid w:val="00662E5E"/>
    <w:rsid w:val="006659FE"/>
    <w:rsid w:val="00666F04"/>
    <w:rsid w:val="00672CEA"/>
    <w:rsid w:val="006731E1"/>
    <w:rsid w:val="0067633B"/>
    <w:rsid w:val="006772A2"/>
    <w:rsid w:val="00677CFC"/>
    <w:rsid w:val="006862CD"/>
    <w:rsid w:val="006901FC"/>
    <w:rsid w:val="006973CE"/>
    <w:rsid w:val="006A0CDA"/>
    <w:rsid w:val="006A1C7F"/>
    <w:rsid w:val="006A33F2"/>
    <w:rsid w:val="006B59F9"/>
    <w:rsid w:val="006C2921"/>
    <w:rsid w:val="006C2FEB"/>
    <w:rsid w:val="006C5F20"/>
    <w:rsid w:val="006D22C5"/>
    <w:rsid w:val="006D3A38"/>
    <w:rsid w:val="006E620E"/>
    <w:rsid w:val="006F0606"/>
    <w:rsid w:val="006F5008"/>
    <w:rsid w:val="006F5B2D"/>
    <w:rsid w:val="006F618A"/>
    <w:rsid w:val="00704086"/>
    <w:rsid w:val="00704182"/>
    <w:rsid w:val="0070436C"/>
    <w:rsid w:val="00705DCF"/>
    <w:rsid w:val="00711A12"/>
    <w:rsid w:val="00711A59"/>
    <w:rsid w:val="00712C78"/>
    <w:rsid w:val="00712D46"/>
    <w:rsid w:val="00714DC6"/>
    <w:rsid w:val="00716DEA"/>
    <w:rsid w:val="00720A89"/>
    <w:rsid w:val="00732B05"/>
    <w:rsid w:val="007342FA"/>
    <w:rsid w:val="007368BC"/>
    <w:rsid w:val="00744328"/>
    <w:rsid w:val="007452BA"/>
    <w:rsid w:val="00745BD6"/>
    <w:rsid w:val="007469B2"/>
    <w:rsid w:val="00752EF5"/>
    <w:rsid w:val="00754487"/>
    <w:rsid w:val="00754574"/>
    <w:rsid w:val="00756076"/>
    <w:rsid w:val="0076084A"/>
    <w:rsid w:val="0076171B"/>
    <w:rsid w:val="00761F16"/>
    <w:rsid w:val="00762609"/>
    <w:rsid w:val="00762869"/>
    <w:rsid w:val="007631D7"/>
    <w:rsid w:val="0076619C"/>
    <w:rsid w:val="0077147F"/>
    <w:rsid w:val="007715FF"/>
    <w:rsid w:val="007818B3"/>
    <w:rsid w:val="00781901"/>
    <w:rsid w:val="007931A8"/>
    <w:rsid w:val="00796C3E"/>
    <w:rsid w:val="007A4A6C"/>
    <w:rsid w:val="007A5A28"/>
    <w:rsid w:val="007C0736"/>
    <w:rsid w:val="007C0A5D"/>
    <w:rsid w:val="007C25B5"/>
    <w:rsid w:val="007C4B87"/>
    <w:rsid w:val="007C55FB"/>
    <w:rsid w:val="007C78FD"/>
    <w:rsid w:val="007D70CE"/>
    <w:rsid w:val="007E178C"/>
    <w:rsid w:val="007E1C15"/>
    <w:rsid w:val="007E5E74"/>
    <w:rsid w:val="007F1594"/>
    <w:rsid w:val="007F2AED"/>
    <w:rsid w:val="007F5663"/>
    <w:rsid w:val="007F67CC"/>
    <w:rsid w:val="007F6A6A"/>
    <w:rsid w:val="00800324"/>
    <w:rsid w:val="00800F2D"/>
    <w:rsid w:val="00806C4D"/>
    <w:rsid w:val="008129E3"/>
    <w:rsid w:val="00815476"/>
    <w:rsid w:val="00817551"/>
    <w:rsid w:val="00822B5A"/>
    <w:rsid w:val="00831110"/>
    <w:rsid w:val="008351B4"/>
    <w:rsid w:val="008355BB"/>
    <w:rsid w:val="00835BEE"/>
    <w:rsid w:val="0084160A"/>
    <w:rsid w:val="00855FAC"/>
    <w:rsid w:val="008579BD"/>
    <w:rsid w:val="008632BD"/>
    <w:rsid w:val="0087024F"/>
    <w:rsid w:val="0087287F"/>
    <w:rsid w:val="008735C7"/>
    <w:rsid w:val="008757CD"/>
    <w:rsid w:val="008772BF"/>
    <w:rsid w:val="008801DD"/>
    <w:rsid w:val="0088050A"/>
    <w:rsid w:val="00881C33"/>
    <w:rsid w:val="0089150D"/>
    <w:rsid w:val="008929F9"/>
    <w:rsid w:val="00893D78"/>
    <w:rsid w:val="00894C26"/>
    <w:rsid w:val="008A0165"/>
    <w:rsid w:val="008A38D2"/>
    <w:rsid w:val="008A7493"/>
    <w:rsid w:val="008B39D1"/>
    <w:rsid w:val="008D233F"/>
    <w:rsid w:val="008D480D"/>
    <w:rsid w:val="008E36C9"/>
    <w:rsid w:val="008E3AC4"/>
    <w:rsid w:val="008E4158"/>
    <w:rsid w:val="008E5E28"/>
    <w:rsid w:val="008E70F3"/>
    <w:rsid w:val="008F5E73"/>
    <w:rsid w:val="0090499D"/>
    <w:rsid w:val="00914418"/>
    <w:rsid w:val="00921652"/>
    <w:rsid w:val="009229D5"/>
    <w:rsid w:val="009252B7"/>
    <w:rsid w:val="009306E0"/>
    <w:rsid w:val="0093635F"/>
    <w:rsid w:val="00942147"/>
    <w:rsid w:val="00943628"/>
    <w:rsid w:val="00947FAD"/>
    <w:rsid w:val="00953ECC"/>
    <w:rsid w:val="00956188"/>
    <w:rsid w:val="00960F2A"/>
    <w:rsid w:val="00963FA9"/>
    <w:rsid w:val="00966461"/>
    <w:rsid w:val="00970EBD"/>
    <w:rsid w:val="009714D1"/>
    <w:rsid w:val="00972431"/>
    <w:rsid w:val="00974229"/>
    <w:rsid w:val="00974478"/>
    <w:rsid w:val="00982315"/>
    <w:rsid w:val="00984D0C"/>
    <w:rsid w:val="0099608E"/>
    <w:rsid w:val="009965DA"/>
    <w:rsid w:val="009A0E1F"/>
    <w:rsid w:val="009C044C"/>
    <w:rsid w:val="009C3362"/>
    <w:rsid w:val="009C54B1"/>
    <w:rsid w:val="009C5E2F"/>
    <w:rsid w:val="009C630C"/>
    <w:rsid w:val="009C6A1C"/>
    <w:rsid w:val="009D724A"/>
    <w:rsid w:val="009E2C83"/>
    <w:rsid w:val="009E6859"/>
    <w:rsid w:val="009F1039"/>
    <w:rsid w:val="00A00AA0"/>
    <w:rsid w:val="00A01025"/>
    <w:rsid w:val="00A0200B"/>
    <w:rsid w:val="00A02A7D"/>
    <w:rsid w:val="00A02C66"/>
    <w:rsid w:val="00A03E3F"/>
    <w:rsid w:val="00A06A96"/>
    <w:rsid w:val="00A06BEE"/>
    <w:rsid w:val="00A07558"/>
    <w:rsid w:val="00A11BBA"/>
    <w:rsid w:val="00A11C44"/>
    <w:rsid w:val="00A136D0"/>
    <w:rsid w:val="00A13F62"/>
    <w:rsid w:val="00A160B2"/>
    <w:rsid w:val="00A240A8"/>
    <w:rsid w:val="00A25902"/>
    <w:rsid w:val="00A30BB9"/>
    <w:rsid w:val="00A3354E"/>
    <w:rsid w:val="00A34352"/>
    <w:rsid w:val="00A346F3"/>
    <w:rsid w:val="00A35C88"/>
    <w:rsid w:val="00A41528"/>
    <w:rsid w:val="00A4374C"/>
    <w:rsid w:val="00A43F53"/>
    <w:rsid w:val="00A46B6B"/>
    <w:rsid w:val="00A4731B"/>
    <w:rsid w:val="00A47481"/>
    <w:rsid w:val="00A47FD4"/>
    <w:rsid w:val="00A51DA6"/>
    <w:rsid w:val="00A54024"/>
    <w:rsid w:val="00A54D2D"/>
    <w:rsid w:val="00A5689B"/>
    <w:rsid w:val="00A60917"/>
    <w:rsid w:val="00A618AE"/>
    <w:rsid w:val="00A6229D"/>
    <w:rsid w:val="00A633D7"/>
    <w:rsid w:val="00A65F8E"/>
    <w:rsid w:val="00A67C5E"/>
    <w:rsid w:val="00A71DC6"/>
    <w:rsid w:val="00A72586"/>
    <w:rsid w:val="00A73E82"/>
    <w:rsid w:val="00A77560"/>
    <w:rsid w:val="00A859D5"/>
    <w:rsid w:val="00A94F0A"/>
    <w:rsid w:val="00AA02D2"/>
    <w:rsid w:val="00AA205A"/>
    <w:rsid w:val="00AA2391"/>
    <w:rsid w:val="00AA4C09"/>
    <w:rsid w:val="00AA74B3"/>
    <w:rsid w:val="00AB3076"/>
    <w:rsid w:val="00AB35CF"/>
    <w:rsid w:val="00AB381E"/>
    <w:rsid w:val="00AB7F34"/>
    <w:rsid w:val="00AC0BE6"/>
    <w:rsid w:val="00AC196B"/>
    <w:rsid w:val="00AC6EF6"/>
    <w:rsid w:val="00AC7C51"/>
    <w:rsid w:val="00AD2C43"/>
    <w:rsid w:val="00AD2C9A"/>
    <w:rsid w:val="00AE12C9"/>
    <w:rsid w:val="00AE3CD0"/>
    <w:rsid w:val="00AE752B"/>
    <w:rsid w:val="00AF00FB"/>
    <w:rsid w:val="00AF0E29"/>
    <w:rsid w:val="00AF2BB1"/>
    <w:rsid w:val="00AF7CE0"/>
    <w:rsid w:val="00B06463"/>
    <w:rsid w:val="00B06DBC"/>
    <w:rsid w:val="00B112D6"/>
    <w:rsid w:val="00B148D0"/>
    <w:rsid w:val="00B20E84"/>
    <w:rsid w:val="00B2613F"/>
    <w:rsid w:val="00B27600"/>
    <w:rsid w:val="00B27CA8"/>
    <w:rsid w:val="00B365E3"/>
    <w:rsid w:val="00B467A0"/>
    <w:rsid w:val="00B477A1"/>
    <w:rsid w:val="00B5051E"/>
    <w:rsid w:val="00B50C36"/>
    <w:rsid w:val="00B53464"/>
    <w:rsid w:val="00B538DB"/>
    <w:rsid w:val="00B55BA5"/>
    <w:rsid w:val="00B563D5"/>
    <w:rsid w:val="00B56741"/>
    <w:rsid w:val="00B64B39"/>
    <w:rsid w:val="00B6676A"/>
    <w:rsid w:val="00B670B8"/>
    <w:rsid w:val="00B74E9F"/>
    <w:rsid w:val="00B75147"/>
    <w:rsid w:val="00B765E6"/>
    <w:rsid w:val="00B76AFF"/>
    <w:rsid w:val="00B812F2"/>
    <w:rsid w:val="00B82B19"/>
    <w:rsid w:val="00B87174"/>
    <w:rsid w:val="00B8728A"/>
    <w:rsid w:val="00B872CB"/>
    <w:rsid w:val="00B9053C"/>
    <w:rsid w:val="00B9362E"/>
    <w:rsid w:val="00B94801"/>
    <w:rsid w:val="00BA086A"/>
    <w:rsid w:val="00BA18F2"/>
    <w:rsid w:val="00BA1D56"/>
    <w:rsid w:val="00BA2735"/>
    <w:rsid w:val="00BA633E"/>
    <w:rsid w:val="00BB02A9"/>
    <w:rsid w:val="00BB08EF"/>
    <w:rsid w:val="00BB26A5"/>
    <w:rsid w:val="00BB2AAE"/>
    <w:rsid w:val="00BB2BF1"/>
    <w:rsid w:val="00BB526E"/>
    <w:rsid w:val="00BC0EFD"/>
    <w:rsid w:val="00BD509B"/>
    <w:rsid w:val="00BD6089"/>
    <w:rsid w:val="00BD6D31"/>
    <w:rsid w:val="00BD7704"/>
    <w:rsid w:val="00BF1294"/>
    <w:rsid w:val="00BF2EE1"/>
    <w:rsid w:val="00C01327"/>
    <w:rsid w:val="00C03BFC"/>
    <w:rsid w:val="00C03C5B"/>
    <w:rsid w:val="00C04443"/>
    <w:rsid w:val="00C06089"/>
    <w:rsid w:val="00C1307C"/>
    <w:rsid w:val="00C132FE"/>
    <w:rsid w:val="00C14672"/>
    <w:rsid w:val="00C163CC"/>
    <w:rsid w:val="00C23334"/>
    <w:rsid w:val="00C23F17"/>
    <w:rsid w:val="00C44172"/>
    <w:rsid w:val="00C52BD9"/>
    <w:rsid w:val="00C5370F"/>
    <w:rsid w:val="00C54008"/>
    <w:rsid w:val="00C7133B"/>
    <w:rsid w:val="00C75A77"/>
    <w:rsid w:val="00C86239"/>
    <w:rsid w:val="00CA6D0C"/>
    <w:rsid w:val="00CA6F4E"/>
    <w:rsid w:val="00CB14C2"/>
    <w:rsid w:val="00CB45D5"/>
    <w:rsid w:val="00CC0CA2"/>
    <w:rsid w:val="00CC2F5D"/>
    <w:rsid w:val="00CC4546"/>
    <w:rsid w:val="00CC4C38"/>
    <w:rsid w:val="00CD1075"/>
    <w:rsid w:val="00CD674C"/>
    <w:rsid w:val="00CE45CF"/>
    <w:rsid w:val="00CE4985"/>
    <w:rsid w:val="00CE7513"/>
    <w:rsid w:val="00CF0665"/>
    <w:rsid w:val="00CF1F6E"/>
    <w:rsid w:val="00CF2F74"/>
    <w:rsid w:val="00CF5EFC"/>
    <w:rsid w:val="00CF745E"/>
    <w:rsid w:val="00CF7711"/>
    <w:rsid w:val="00D03F92"/>
    <w:rsid w:val="00D13964"/>
    <w:rsid w:val="00D156B2"/>
    <w:rsid w:val="00D15CB7"/>
    <w:rsid w:val="00D162DF"/>
    <w:rsid w:val="00D31392"/>
    <w:rsid w:val="00D32513"/>
    <w:rsid w:val="00D33F90"/>
    <w:rsid w:val="00D348F2"/>
    <w:rsid w:val="00D35D27"/>
    <w:rsid w:val="00D377F8"/>
    <w:rsid w:val="00D432FB"/>
    <w:rsid w:val="00D437E5"/>
    <w:rsid w:val="00D43A14"/>
    <w:rsid w:val="00D54BE0"/>
    <w:rsid w:val="00D5789F"/>
    <w:rsid w:val="00D8301C"/>
    <w:rsid w:val="00D84956"/>
    <w:rsid w:val="00D85EA2"/>
    <w:rsid w:val="00D87D0D"/>
    <w:rsid w:val="00D94EEA"/>
    <w:rsid w:val="00D95F3A"/>
    <w:rsid w:val="00DA03DA"/>
    <w:rsid w:val="00DA10FA"/>
    <w:rsid w:val="00DA2AD0"/>
    <w:rsid w:val="00DB0A38"/>
    <w:rsid w:val="00DB3254"/>
    <w:rsid w:val="00DB4213"/>
    <w:rsid w:val="00DB6808"/>
    <w:rsid w:val="00DF1932"/>
    <w:rsid w:val="00E016F1"/>
    <w:rsid w:val="00E01CE6"/>
    <w:rsid w:val="00E02994"/>
    <w:rsid w:val="00E02EC4"/>
    <w:rsid w:val="00E04AA0"/>
    <w:rsid w:val="00E14AF0"/>
    <w:rsid w:val="00E17896"/>
    <w:rsid w:val="00E213A3"/>
    <w:rsid w:val="00E21C4B"/>
    <w:rsid w:val="00E336B0"/>
    <w:rsid w:val="00E37624"/>
    <w:rsid w:val="00E37E4F"/>
    <w:rsid w:val="00E4051C"/>
    <w:rsid w:val="00E41035"/>
    <w:rsid w:val="00E43697"/>
    <w:rsid w:val="00E458D3"/>
    <w:rsid w:val="00E45B7F"/>
    <w:rsid w:val="00E46CB1"/>
    <w:rsid w:val="00E51730"/>
    <w:rsid w:val="00E540D7"/>
    <w:rsid w:val="00E56552"/>
    <w:rsid w:val="00E56934"/>
    <w:rsid w:val="00E5727E"/>
    <w:rsid w:val="00E6347E"/>
    <w:rsid w:val="00E63F29"/>
    <w:rsid w:val="00E67324"/>
    <w:rsid w:val="00E75AA3"/>
    <w:rsid w:val="00E80073"/>
    <w:rsid w:val="00E801BB"/>
    <w:rsid w:val="00E8253E"/>
    <w:rsid w:val="00E83EF7"/>
    <w:rsid w:val="00E872B4"/>
    <w:rsid w:val="00E9267C"/>
    <w:rsid w:val="00E93E09"/>
    <w:rsid w:val="00EA00B2"/>
    <w:rsid w:val="00EA4127"/>
    <w:rsid w:val="00EB0072"/>
    <w:rsid w:val="00EB79D8"/>
    <w:rsid w:val="00EC1E98"/>
    <w:rsid w:val="00EC78DD"/>
    <w:rsid w:val="00ED3128"/>
    <w:rsid w:val="00ED3252"/>
    <w:rsid w:val="00ED6ACA"/>
    <w:rsid w:val="00EE092F"/>
    <w:rsid w:val="00F01AC0"/>
    <w:rsid w:val="00F0417A"/>
    <w:rsid w:val="00F1105D"/>
    <w:rsid w:val="00F11452"/>
    <w:rsid w:val="00F17199"/>
    <w:rsid w:val="00F460C4"/>
    <w:rsid w:val="00F50F04"/>
    <w:rsid w:val="00F5395D"/>
    <w:rsid w:val="00F56B25"/>
    <w:rsid w:val="00F570E1"/>
    <w:rsid w:val="00F628D6"/>
    <w:rsid w:val="00F71200"/>
    <w:rsid w:val="00F72CC4"/>
    <w:rsid w:val="00F75746"/>
    <w:rsid w:val="00F82045"/>
    <w:rsid w:val="00F865E8"/>
    <w:rsid w:val="00F87F46"/>
    <w:rsid w:val="00F911B0"/>
    <w:rsid w:val="00F95CF8"/>
    <w:rsid w:val="00F97109"/>
    <w:rsid w:val="00FA1429"/>
    <w:rsid w:val="00FA1DC4"/>
    <w:rsid w:val="00FA6544"/>
    <w:rsid w:val="00FA79F9"/>
    <w:rsid w:val="00FA7B1D"/>
    <w:rsid w:val="00FB36D3"/>
    <w:rsid w:val="00FB6663"/>
    <w:rsid w:val="00FC065B"/>
    <w:rsid w:val="00FC0ECD"/>
    <w:rsid w:val="00FC370F"/>
    <w:rsid w:val="00FC3D00"/>
    <w:rsid w:val="00FC560C"/>
    <w:rsid w:val="00FC770B"/>
    <w:rsid w:val="00FD5F1E"/>
    <w:rsid w:val="00FD6908"/>
    <w:rsid w:val="00FD78FE"/>
    <w:rsid w:val="00FE4574"/>
    <w:rsid w:val="00FF31FF"/>
    <w:rsid w:val="00FF3B56"/>
    <w:rsid w:val="00FF3EAD"/>
    <w:rsid w:val="00FF4574"/>
    <w:rsid w:val="00FF7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DFD965"/>
  <w15:chartTrackingRefBased/>
  <w15:docId w15:val="{CDAF282D-03DD-4363-A163-67E08BFDD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361"/>
    <w:pPr>
      <w:widowControl w:val="0"/>
      <w:ind w:firstLineChars="200" w:firstLine="200"/>
      <w:jc w:val="both"/>
    </w:pPr>
    <w:rPr>
      <w:rFonts w:ascii="Times New Roman" w:eastAsia="宋体" w:hAnsi="Times New Roman"/>
      <w:sz w:val="28"/>
    </w:rPr>
  </w:style>
  <w:style w:type="paragraph" w:styleId="1">
    <w:name w:val="heading 1"/>
    <w:basedOn w:val="2"/>
    <w:link w:val="10"/>
    <w:uiPriority w:val="9"/>
    <w:qFormat/>
    <w:rsid w:val="00277CF2"/>
    <w:pPr>
      <w:outlineLvl w:val="0"/>
    </w:pPr>
  </w:style>
  <w:style w:type="paragraph" w:styleId="2">
    <w:name w:val="heading 2"/>
    <w:basedOn w:val="3"/>
    <w:link w:val="20"/>
    <w:uiPriority w:val="9"/>
    <w:qFormat/>
    <w:rsid w:val="00942147"/>
    <w:pPr>
      <w:outlineLvl w:val="1"/>
    </w:pPr>
  </w:style>
  <w:style w:type="paragraph" w:styleId="3">
    <w:name w:val="heading 3"/>
    <w:basedOn w:val="a"/>
    <w:link w:val="30"/>
    <w:uiPriority w:val="9"/>
    <w:qFormat/>
    <w:rsid w:val="000E5F49"/>
    <w:pPr>
      <w:spacing w:line="360" w:lineRule="auto"/>
      <w:ind w:firstLine="562"/>
      <w:outlineLvl w:val="2"/>
    </w:pPr>
    <w:rPr>
      <w:b/>
      <w:bCs/>
    </w:rPr>
  </w:style>
  <w:style w:type="paragraph" w:styleId="4">
    <w:name w:val="heading 4"/>
    <w:basedOn w:val="3"/>
    <w:next w:val="a"/>
    <w:link w:val="40"/>
    <w:uiPriority w:val="9"/>
    <w:unhideWhenUsed/>
    <w:qFormat/>
    <w:rsid w:val="00F97109"/>
    <w:pPr>
      <w:outlineLvl w:val="3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77CF2"/>
    <w:rPr>
      <w:rFonts w:ascii="Times New Roman" w:eastAsia="宋体" w:hAnsi="Times New Roman"/>
      <w:b/>
      <w:bCs/>
      <w:sz w:val="28"/>
    </w:rPr>
  </w:style>
  <w:style w:type="character" w:customStyle="1" w:styleId="20">
    <w:name w:val="标题 2 字符"/>
    <w:basedOn w:val="a0"/>
    <w:link w:val="2"/>
    <w:uiPriority w:val="9"/>
    <w:rsid w:val="00942147"/>
    <w:rPr>
      <w:rFonts w:ascii="Times New Roman" w:eastAsia="宋体" w:hAnsi="Times New Roman"/>
      <w:b/>
      <w:bCs/>
      <w:sz w:val="28"/>
    </w:rPr>
  </w:style>
  <w:style w:type="character" w:customStyle="1" w:styleId="30">
    <w:name w:val="标题 3 字符"/>
    <w:basedOn w:val="a0"/>
    <w:link w:val="3"/>
    <w:uiPriority w:val="9"/>
    <w:rsid w:val="000E5F49"/>
    <w:rPr>
      <w:rFonts w:ascii="Times New Roman" w:eastAsia="宋体" w:hAnsi="Times New Roman"/>
      <w:b/>
      <w:bCs/>
      <w:sz w:val="28"/>
    </w:rPr>
  </w:style>
  <w:style w:type="paragraph" w:customStyle="1" w:styleId="temp-li">
    <w:name w:val="temp-li"/>
    <w:basedOn w:val="a"/>
    <w:rsid w:val="000A2EFB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F97109"/>
    <w:rPr>
      <w:rFonts w:ascii="Times New Roman" w:eastAsia="宋体" w:hAnsi="Times New Roman"/>
      <w:b/>
      <w:bCs/>
      <w:sz w:val="28"/>
    </w:rPr>
  </w:style>
  <w:style w:type="paragraph" w:styleId="a3">
    <w:name w:val="caption"/>
    <w:basedOn w:val="a"/>
    <w:next w:val="a"/>
    <w:uiPriority w:val="35"/>
    <w:semiHidden/>
    <w:unhideWhenUsed/>
    <w:qFormat/>
    <w:rsid w:val="005C17A5"/>
    <w:rPr>
      <w:rFonts w:asciiTheme="majorHAnsi" w:eastAsia="黑体" w:hAnsiTheme="majorHAnsi" w:cstheme="majorBidi"/>
      <w:sz w:val="20"/>
      <w:szCs w:val="20"/>
    </w:rPr>
  </w:style>
  <w:style w:type="paragraph" w:styleId="a4">
    <w:name w:val="header"/>
    <w:basedOn w:val="a"/>
    <w:link w:val="a5"/>
    <w:uiPriority w:val="99"/>
    <w:unhideWhenUsed/>
    <w:rsid w:val="00E336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336B0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336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336B0"/>
    <w:rPr>
      <w:rFonts w:ascii="Times New Roman" w:eastAsia="宋体" w:hAnsi="Times New Roman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E336B0"/>
    <w:pPr>
      <w:keepNext/>
      <w:keepLines/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77CF2"/>
    <w:pPr>
      <w:tabs>
        <w:tab w:val="right" w:leader="dot" w:pos="8296"/>
      </w:tabs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277CF2"/>
    <w:pPr>
      <w:tabs>
        <w:tab w:val="right" w:leader="dot" w:pos="8296"/>
      </w:tabs>
      <w:ind w:firstLineChars="202" w:firstLine="566"/>
    </w:pPr>
  </w:style>
  <w:style w:type="paragraph" w:styleId="TOC3">
    <w:name w:val="toc 3"/>
    <w:basedOn w:val="a"/>
    <w:next w:val="a"/>
    <w:autoRedefine/>
    <w:uiPriority w:val="39"/>
    <w:unhideWhenUsed/>
    <w:rsid w:val="006901FC"/>
    <w:pPr>
      <w:tabs>
        <w:tab w:val="right" w:leader="dot" w:pos="8296"/>
      </w:tabs>
      <w:ind w:leftChars="405" w:left="1134" w:firstLineChars="0" w:firstLine="0"/>
    </w:pPr>
  </w:style>
  <w:style w:type="character" w:styleId="a8">
    <w:name w:val="Hyperlink"/>
    <w:basedOn w:val="a0"/>
    <w:uiPriority w:val="99"/>
    <w:unhideWhenUsed/>
    <w:rsid w:val="00E336B0"/>
    <w:rPr>
      <w:color w:val="0563C1" w:themeColor="hyperlink"/>
      <w:u w:val="single"/>
    </w:rPr>
  </w:style>
  <w:style w:type="table" w:styleId="a9">
    <w:name w:val="Table Grid"/>
    <w:basedOn w:val="a1"/>
    <w:uiPriority w:val="59"/>
    <w:rsid w:val="00A725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0027A6"/>
    <w:pPr>
      <w:ind w:firstLine="420"/>
    </w:pPr>
  </w:style>
  <w:style w:type="character" w:styleId="ab">
    <w:name w:val="Strong"/>
    <w:basedOn w:val="a0"/>
    <w:uiPriority w:val="22"/>
    <w:qFormat/>
    <w:rsid w:val="006F5B2D"/>
    <w:rPr>
      <w:b/>
      <w:bCs/>
    </w:rPr>
  </w:style>
  <w:style w:type="character" w:styleId="HTML">
    <w:name w:val="HTML Code"/>
    <w:basedOn w:val="a0"/>
    <w:uiPriority w:val="99"/>
    <w:semiHidden/>
    <w:unhideWhenUsed/>
    <w:rsid w:val="00D8301C"/>
    <w:rPr>
      <w:rFonts w:ascii="宋体" w:eastAsia="宋体" w:hAnsi="宋体" w:cs="宋体"/>
      <w:sz w:val="24"/>
      <w:szCs w:val="24"/>
    </w:rPr>
  </w:style>
  <w:style w:type="paragraph" w:customStyle="1" w:styleId="paragraph">
    <w:name w:val="paragraph"/>
    <w:basedOn w:val="a"/>
    <w:semiHidden/>
    <w:rsid w:val="00E43697"/>
    <w:pPr>
      <w:widowControl/>
      <w:spacing w:before="100" w:beforeAutospacing="1" w:after="100" w:afterAutospacing="1"/>
      <w:ind w:firstLineChars="0" w:firstLine="0"/>
      <w:jc w:val="left"/>
    </w:pPr>
    <w:rPr>
      <w:rFonts w:ascii="等线" w:eastAsia="等线" w:hAnsi="等线" w:cs="Times New Roman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9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27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4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9258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7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326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9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4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40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193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8249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86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39687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518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365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37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983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8941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23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8563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6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7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015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3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9510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42830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605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69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48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6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0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829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8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8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99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53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9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73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6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34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86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6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38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80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90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5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0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8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3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7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4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82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7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5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8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03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1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7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55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9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83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9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03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4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85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8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67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52036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16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96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85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6302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416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2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29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45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70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8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5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5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5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7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21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9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7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2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3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7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02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77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7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3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2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18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65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76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8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47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B34D99-FC64-41C5-B076-CF1EBA1EA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568</TotalTime>
  <Pages>8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1563883475@qq.com</dc:creator>
  <cp:keywords/>
  <dc:description/>
  <cp:lastModifiedBy>1563883475@qq.com</cp:lastModifiedBy>
  <cp:revision>380</cp:revision>
  <dcterms:created xsi:type="dcterms:W3CDTF">2025-04-29T04:49:00Z</dcterms:created>
  <dcterms:modified xsi:type="dcterms:W3CDTF">2025-06-11T06:18:00Z</dcterms:modified>
</cp:coreProperties>
</file>