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黑体" w:eastAsia="方正小标宋简体"/>
          <w:sz w:val="32"/>
          <w:szCs w:val="32"/>
        </w:rPr>
      </w:pPr>
      <w:r>
        <w:rPr>
          <w:rFonts w:hint="eastAsia" w:ascii="方正小标宋简体" w:hAnsi="黑体" w:eastAsia="方正小标宋简体"/>
          <w:sz w:val="32"/>
          <w:szCs w:val="32"/>
        </w:rPr>
        <w:t>20</w:t>
      </w:r>
      <w:r>
        <w:rPr>
          <w:rFonts w:ascii="方正小标宋简体" w:hAnsi="黑体" w:eastAsia="方正小标宋简体"/>
          <w:sz w:val="32"/>
          <w:szCs w:val="32"/>
        </w:rPr>
        <w:t>2</w:t>
      </w:r>
      <w:r>
        <w:rPr>
          <w:rFonts w:hint="eastAsia" w:ascii="方正小标宋简体" w:hAnsi="黑体" w:eastAsia="方正小标宋简体"/>
          <w:sz w:val="32"/>
          <w:szCs w:val="32"/>
          <w:lang w:val="en-US" w:eastAsia="zh-CN"/>
        </w:rPr>
        <w:t>3</w:t>
      </w:r>
      <w:r>
        <w:rPr>
          <w:rFonts w:hint="eastAsia" w:ascii="方正小标宋简体" w:hAnsi="黑体" w:eastAsia="方正小标宋简体"/>
          <w:sz w:val="32"/>
          <w:szCs w:val="32"/>
        </w:rPr>
        <w:t>-20</w:t>
      </w:r>
      <w:r>
        <w:rPr>
          <w:rFonts w:ascii="方正小标宋简体" w:hAnsi="黑体" w:eastAsia="方正小标宋简体"/>
          <w:sz w:val="32"/>
          <w:szCs w:val="32"/>
        </w:rPr>
        <w:t>2</w:t>
      </w:r>
      <w:r>
        <w:rPr>
          <w:rFonts w:hint="eastAsia" w:ascii="方正小标宋简体" w:hAnsi="黑体" w:eastAsia="方正小标宋简体"/>
          <w:sz w:val="32"/>
          <w:szCs w:val="32"/>
          <w:lang w:val="en-US" w:eastAsia="zh-CN"/>
        </w:rPr>
        <w:t>4</w:t>
      </w:r>
      <w:r>
        <w:rPr>
          <w:rFonts w:hint="eastAsia" w:ascii="方正小标宋简体" w:hAnsi="黑体" w:eastAsia="方正小标宋简体"/>
          <w:sz w:val="32"/>
          <w:szCs w:val="32"/>
        </w:rPr>
        <w:t>学年 秋季学期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72"/>
          <w:szCs w:val="32"/>
        </w:rPr>
      </w:pPr>
      <w:r>
        <w:rPr>
          <w:rFonts w:hint="eastAsia" w:ascii="黑体" w:hAnsi="黑体" w:eastAsia="黑体"/>
          <w:spacing w:val="200"/>
          <w:sz w:val="72"/>
          <w:szCs w:val="32"/>
        </w:rPr>
        <w:t>教学日</w:t>
      </w:r>
      <w:r>
        <w:rPr>
          <w:rFonts w:hint="eastAsia" w:ascii="黑体" w:hAnsi="黑体" w:eastAsia="黑体"/>
          <w:sz w:val="72"/>
          <w:szCs w:val="32"/>
        </w:rPr>
        <w:t>历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6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5"/>
        <w:gridCol w:w="3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课程名称：</w:t>
            </w:r>
            <w:r>
              <w:rPr>
                <w:rFonts w:hint="eastAsia" w:ascii="仿宋" w:hAnsi="仿宋" w:eastAsia="仿宋"/>
                <w:szCs w:val="21"/>
                <w:lang w:val="en-GB"/>
              </w:rPr>
              <w:t>计算思维与计算机基础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课程代码：</w:t>
            </w:r>
            <w:r>
              <w:rPr>
                <w:rFonts w:hint="eastAsia" w:ascii="仿宋" w:hAnsi="仿宋" w:eastAsia="仿宋"/>
                <w:szCs w:val="21"/>
                <w:lang w:val="en-GB"/>
              </w:rPr>
              <w:t>160527T013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教学班号：计算机类23-[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]班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上课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人数：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总学分：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总学时：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课内学时：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16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实验学时：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上机学时：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0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学院：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石油学院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开课系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计算机类专业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开课系主任：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崔立杰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教材：</w:t>
            </w:r>
            <w: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  <w:t>《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大学计算机-计算与信息素养</w:t>
            </w:r>
            <w: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  <w:t>》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版次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第二版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编著者：战德臣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出版年度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出版社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高等教育出版社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ISBN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ascii="仿宋" w:hAnsi="仿宋" w:eastAsia="仿宋"/>
                <w:szCs w:val="21"/>
              </w:rPr>
              <w:t>9787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04028996</w:t>
            </w:r>
            <w:r>
              <w:rPr>
                <w:rFonts w:ascii="仿宋" w:hAnsi="仿宋" w:eastAsia="仿宋"/>
                <w:szCs w:val="2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任课教师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郑顾平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职称：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郑顾平（教授）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所在学院：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石油学院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所在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系：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计算机系</w:t>
            </w:r>
          </w:p>
        </w:tc>
      </w:tr>
    </w:tbl>
    <w:p>
      <w:pPr>
        <w:widowControl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填写说明：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>每上一次课填写一行，例如：一周上三次课填写三行。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>填写教学</w:t>
      </w: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时</w:t>
      </w:r>
      <w:r>
        <w:rPr>
          <w:rFonts w:ascii="仿宋" w:hAnsi="仿宋" w:eastAsia="仿宋"/>
          <w:sz w:val="24"/>
        </w:rPr>
        <w:t>，</w:t>
      </w:r>
      <w:r>
        <w:rPr>
          <w:rFonts w:hint="eastAsia" w:ascii="仿宋" w:hAnsi="仿宋" w:eastAsia="仿宋"/>
          <w:sz w:val="24"/>
        </w:rPr>
        <w:t>必须</w:t>
      </w:r>
      <w:r>
        <w:rPr>
          <w:rFonts w:ascii="仿宋" w:hAnsi="仿宋" w:eastAsia="仿宋"/>
          <w:sz w:val="24"/>
        </w:rPr>
        <w:t>与教务管理信息系统</w:t>
      </w:r>
      <w:r>
        <w:rPr>
          <w:rFonts w:hint="eastAsia" w:ascii="仿宋" w:hAnsi="仿宋" w:eastAsia="仿宋"/>
          <w:sz w:val="24"/>
        </w:rPr>
        <w:t>中的</w:t>
      </w:r>
      <w:r>
        <w:rPr>
          <w:rFonts w:ascii="仿宋" w:hAnsi="仿宋" w:eastAsia="仿宋"/>
          <w:sz w:val="24"/>
        </w:rPr>
        <w:t>课表安排</w:t>
      </w:r>
      <w:r>
        <w:rPr>
          <w:rFonts w:hint="eastAsia" w:ascii="仿宋" w:hAnsi="仿宋" w:eastAsia="仿宋"/>
          <w:sz w:val="24"/>
        </w:rPr>
        <w:t>保持</w:t>
      </w:r>
      <w:r>
        <w:rPr>
          <w:rFonts w:ascii="仿宋" w:hAnsi="仿宋" w:eastAsia="仿宋"/>
          <w:sz w:val="24"/>
        </w:rPr>
        <w:t>一致</w:t>
      </w:r>
      <w:r>
        <w:rPr>
          <w:rFonts w:hint="eastAsia" w:ascii="仿宋" w:hAnsi="仿宋" w:eastAsia="仿宋"/>
          <w:sz w:val="24"/>
        </w:rPr>
        <w:t>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3.</w:t>
      </w:r>
      <w:r>
        <w:rPr>
          <w:rFonts w:hint="eastAsia" w:ascii="仿宋" w:hAnsi="仿宋" w:eastAsia="仿宋"/>
          <w:sz w:val="24"/>
        </w:rPr>
        <w:t>上机、大作业、课堂讨论、外出参观、考试等若占课内学时，在“上课教室/备注”栏内注明。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4.教学日历一经制订，不应出现大的变动，但允许主讲教师在完成课程教学大纲规定的教学要求前提下，进行必要的调整，以适应突发情况。如有变动，须经开课系主任批准，并报开课学院办公室教学</w:t>
      </w:r>
      <w:r>
        <w:rPr>
          <w:rFonts w:ascii="仿宋" w:hAnsi="仿宋" w:eastAsia="仿宋"/>
          <w:sz w:val="24"/>
        </w:rPr>
        <w:t>秘书处</w:t>
      </w:r>
      <w:r>
        <w:rPr>
          <w:rFonts w:hint="eastAsia" w:ascii="仿宋" w:hAnsi="仿宋" w:eastAsia="仿宋"/>
          <w:sz w:val="24"/>
        </w:rPr>
        <w:t>备查。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2835"/>
        <w:gridCol w:w="907"/>
        <w:gridCol w:w="567"/>
        <w:gridCol w:w="567"/>
        <w:gridCol w:w="56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教学时间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授课内容提要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周学时</w:t>
            </w:r>
          </w:p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（以周为</w:t>
            </w:r>
            <w:r>
              <w:rPr>
                <w:rFonts w:ascii="仿宋" w:hAnsi="仿宋" w:eastAsia="仿宋"/>
                <w:b/>
                <w:szCs w:val="21"/>
              </w:rPr>
              <w:t>单位</w:t>
            </w:r>
            <w:r>
              <w:rPr>
                <w:rFonts w:hint="eastAsia" w:ascii="仿宋" w:hAnsi="仿宋" w:eastAsia="仿宋"/>
                <w:b/>
                <w:szCs w:val="21"/>
              </w:rPr>
              <w:t>合并单元格）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学时分配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上课</w:t>
            </w:r>
            <w:r>
              <w:rPr>
                <w:rFonts w:ascii="仿宋" w:hAnsi="仿宋" w:eastAsia="仿宋"/>
                <w:b/>
                <w:szCs w:val="21"/>
              </w:rPr>
              <w:t>教室</w:t>
            </w:r>
            <w:r>
              <w:rPr>
                <w:rFonts w:hint="eastAsia" w:ascii="仿宋" w:hAnsi="仿宋" w:eastAsia="仿宋"/>
                <w:b/>
                <w:szCs w:val="21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周次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星期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节次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907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课内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实验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上机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1.1计算思维概述、计算与自动计算、计算机特点与发展简史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1.2计算机专业知识体系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1.3信息数字化和数与数制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1.4计算机的定点数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1.5计算机的浮点数与多媒体数据编码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1.6计算机硬件的基本思维：布尔代数、图灵机、冯</w:t>
            </w:r>
            <w:r>
              <w:rPr>
                <w:rFonts w:hint="eastAsia" w:ascii="仿宋" w:hAnsi="仿宋" w:eastAsia="仿宋" w:cs="仿宋"/>
                <w:sz w:val="15"/>
                <w:szCs w:val="15"/>
                <w:lang w:val="en-US" w:eastAsia="zh-CN"/>
              </w:rPr>
              <w:t>﹒诺伊曼计算机和各类现代计算机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1.7计算机软件的基本思维：软件、程序设计语言及处理程序、操作系统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1.8计算机网络的基本思维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1.9物联网介绍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1.10信息安全的基本思维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第二单元 计算领域前沿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2.1算法思维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2.2智能计算思维，人工智能的现状与未来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2.3机器学习</w:t>
            </w:r>
            <w:r>
              <w:rPr>
                <w:rFonts w:hint="eastAsia" w:ascii="仿宋" w:hAnsi="仿宋" w:eastAsia="仿宋" w:cs="仿宋"/>
                <w:sz w:val="15"/>
                <w:szCs w:val="15"/>
                <w:lang w:val="en-US" w:eastAsia="zh-CN"/>
              </w:rPr>
              <w:t>﹒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7-8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第二单元 计算领域前沿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2.3工程化软件设计与石油工程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2.4大数据思维，数据结构、数据库/数据仓库、数据挖掘、云计算和大数据分析与石油工程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4536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合计学时：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16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16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F"/>
    <w:rsid w:val="00027017"/>
    <w:rsid w:val="0008576F"/>
    <w:rsid w:val="000C4CF8"/>
    <w:rsid w:val="000E3AAB"/>
    <w:rsid w:val="00102B9B"/>
    <w:rsid w:val="001732CA"/>
    <w:rsid w:val="001753DB"/>
    <w:rsid w:val="00202AF1"/>
    <w:rsid w:val="00227266"/>
    <w:rsid w:val="002B2775"/>
    <w:rsid w:val="002B304C"/>
    <w:rsid w:val="002C35C6"/>
    <w:rsid w:val="002E260C"/>
    <w:rsid w:val="00300BDD"/>
    <w:rsid w:val="0030426E"/>
    <w:rsid w:val="00337A83"/>
    <w:rsid w:val="00345DA2"/>
    <w:rsid w:val="0036780F"/>
    <w:rsid w:val="00395D46"/>
    <w:rsid w:val="003C0509"/>
    <w:rsid w:val="00410BB7"/>
    <w:rsid w:val="00416E49"/>
    <w:rsid w:val="00477030"/>
    <w:rsid w:val="004D10B1"/>
    <w:rsid w:val="00503321"/>
    <w:rsid w:val="0055182B"/>
    <w:rsid w:val="005814E2"/>
    <w:rsid w:val="00620DD5"/>
    <w:rsid w:val="00635535"/>
    <w:rsid w:val="006905DA"/>
    <w:rsid w:val="006D59BF"/>
    <w:rsid w:val="006E104C"/>
    <w:rsid w:val="006F2B71"/>
    <w:rsid w:val="0073075B"/>
    <w:rsid w:val="00735A58"/>
    <w:rsid w:val="007C31E5"/>
    <w:rsid w:val="008313DC"/>
    <w:rsid w:val="0088388F"/>
    <w:rsid w:val="00891A26"/>
    <w:rsid w:val="008E0088"/>
    <w:rsid w:val="00901FC8"/>
    <w:rsid w:val="0091340F"/>
    <w:rsid w:val="00944BC1"/>
    <w:rsid w:val="00961425"/>
    <w:rsid w:val="009850C3"/>
    <w:rsid w:val="009F56B3"/>
    <w:rsid w:val="009F64C6"/>
    <w:rsid w:val="00A85CE7"/>
    <w:rsid w:val="00AB299B"/>
    <w:rsid w:val="00B12A82"/>
    <w:rsid w:val="00BC2648"/>
    <w:rsid w:val="00BD7FE5"/>
    <w:rsid w:val="00C16883"/>
    <w:rsid w:val="00C61A18"/>
    <w:rsid w:val="00D12486"/>
    <w:rsid w:val="00D13CCA"/>
    <w:rsid w:val="00D67F25"/>
    <w:rsid w:val="00DA5051"/>
    <w:rsid w:val="00DC798E"/>
    <w:rsid w:val="00DD6997"/>
    <w:rsid w:val="00DE2354"/>
    <w:rsid w:val="00E97D2B"/>
    <w:rsid w:val="00EC75C7"/>
    <w:rsid w:val="00FB7C3C"/>
    <w:rsid w:val="00FD5476"/>
    <w:rsid w:val="167669E7"/>
    <w:rsid w:val="17F03BFD"/>
    <w:rsid w:val="19256341"/>
    <w:rsid w:val="19517BDA"/>
    <w:rsid w:val="1956003B"/>
    <w:rsid w:val="20F161D7"/>
    <w:rsid w:val="21A00BCE"/>
    <w:rsid w:val="25532C0E"/>
    <w:rsid w:val="29E86611"/>
    <w:rsid w:val="35746AF4"/>
    <w:rsid w:val="35C91914"/>
    <w:rsid w:val="366D26E7"/>
    <w:rsid w:val="3BE51ED5"/>
    <w:rsid w:val="3CFC1F64"/>
    <w:rsid w:val="3E8B5B66"/>
    <w:rsid w:val="42D24DAD"/>
    <w:rsid w:val="45C918EC"/>
    <w:rsid w:val="475B0A47"/>
    <w:rsid w:val="47A9268A"/>
    <w:rsid w:val="48A2384B"/>
    <w:rsid w:val="61F65DD1"/>
    <w:rsid w:val="636F36FE"/>
    <w:rsid w:val="647B0DFA"/>
    <w:rsid w:val="67570110"/>
    <w:rsid w:val="689415C6"/>
    <w:rsid w:val="6BAB308D"/>
    <w:rsid w:val="6EF822A2"/>
    <w:rsid w:val="70817FC6"/>
    <w:rsid w:val="754A67D9"/>
    <w:rsid w:val="7C4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107</Words>
  <Characters>610</Characters>
  <Lines>5</Lines>
  <Paragraphs>1</Paragraphs>
  <TotalTime>0</TotalTime>
  <ScaleCrop>false</ScaleCrop>
  <LinksUpToDate>false</LinksUpToDate>
  <CharactersWithSpaces>716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2021-03-17T08:12:00Z</dcterms:created>
  <dc:creator>Admin</dc:creator>
  <cp:lastModifiedBy>guping</cp:lastModifiedBy>
  <dcterms:modified xsi:type="dcterms:W3CDTF">2023-09-04T04:08:54Z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2C58C30958D044B884B1EC58C2B9236D</vt:lpwstr>
  </property>
</Properties>
</file>