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B819" w14:textId="375D5834" w:rsidR="000547A2" w:rsidRDefault="00E42BA9" w:rsidP="00E42BA9">
      <w:pPr>
        <w:pStyle w:val="3"/>
        <w:numPr>
          <w:ilvl w:val="0"/>
          <w:numId w:val="0"/>
        </w:numPr>
      </w:pPr>
      <w:r>
        <w:rPr>
          <w:rFonts w:hint="eastAsia"/>
        </w:rPr>
        <w:t>二、证明题</w:t>
      </w:r>
    </w:p>
    <w:p w14:paraId="130DA2CD" w14:textId="77777777" w:rsidR="00D0623C" w:rsidRPr="00D0623C" w:rsidRDefault="00D0623C" w:rsidP="00D0623C"/>
    <w:p w14:paraId="204152BF" w14:textId="0D2B5922" w:rsidR="00E42BA9" w:rsidRDefault="00E42BA9" w:rsidP="00E42BA9">
      <w:r>
        <w:rPr>
          <w:rFonts w:hint="eastAsia"/>
        </w:rPr>
        <w:t>1</w:t>
      </w:r>
      <w:r>
        <w:t>.</w:t>
      </w:r>
      <w:r>
        <w:rPr>
          <w:rFonts w:hint="eastAsia"/>
        </w:rPr>
        <w:t>若数列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收敛，求证级数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e>
        </m:nary>
      </m:oMath>
      <w:r>
        <w:rPr>
          <w:rFonts w:hint="eastAsia"/>
        </w:rPr>
        <w:t>收敛</w:t>
      </w:r>
    </w:p>
    <w:p w14:paraId="53072BD7" w14:textId="77777777" w:rsidR="00D0623C" w:rsidRDefault="00D0623C" w:rsidP="00E42BA9"/>
    <w:p w14:paraId="175CC23B" w14:textId="31837C54" w:rsidR="00E42BA9" w:rsidRDefault="00E42BA9" w:rsidP="00E42BA9">
      <w:r w:rsidRPr="00F65F32">
        <w:rPr>
          <w:rFonts w:hint="eastAsia"/>
          <w:b/>
          <w:bCs/>
        </w:rPr>
        <w:t>证明：</w:t>
      </w:r>
      <w:r>
        <w:rPr>
          <w:rFonts w:hint="eastAsia"/>
        </w:rPr>
        <w:t>因为数列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收敛，所以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</w:p>
    <w:p w14:paraId="1C456428" w14:textId="17C4B16B" w:rsidR="00D0623C" w:rsidRDefault="00D0623C" w:rsidP="00E42BA9">
      <w:r>
        <w:rPr>
          <w:rFonts w:hint="eastAsia"/>
        </w:rPr>
        <w:t>又因为级数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e>
        </m:nary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FD714BC" w14:textId="3D3FD3BB" w:rsidR="00D0623C" w:rsidRDefault="00D0623C" w:rsidP="00E42BA9">
      <w:r>
        <w:rPr>
          <w:rFonts w:hint="eastAsia"/>
        </w:rPr>
        <w:t>显然，级数收敛</w:t>
      </w:r>
    </w:p>
    <w:p w14:paraId="54AA765D" w14:textId="77777777" w:rsidR="00D0623C" w:rsidRDefault="00D0623C" w:rsidP="00E42BA9"/>
    <w:p w14:paraId="1F78E692" w14:textId="6AC28DD3" w:rsidR="00D0623C" w:rsidRDefault="00D0623C" w:rsidP="00E42BA9">
      <w:r>
        <w:rPr>
          <w:rFonts w:hint="eastAsia"/>
        </w:rPr>
        <w:t>2</w:t>
      </w:r>
      <w:r>
        <w:t>.</w:t>
      </w:r>
      <w:r>
        <w:rPr>
          <w:rFonts w:hint="eastAsia"/>
        </w:rPr>
        <w:t>若正项级数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收敛，求证：</w:t>
      </w:r>
    </w:p>
    <w:p w14:paraId="44C7C280" w14:textId="32DDFD94" w:rsidR="00D0623C" w:rsidRDefault="00D0623C" w:rsidP="00E42BA9">
      <w:r>
        <w:tab/>
      </w:r>
      <w:r>
        <w:rPr>
          <w:rFonts w:hint="eastAsia"/>
        </w:rPr>
        <w:t>（1）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</w:rPr>
                  <m:t>p</m:t>
                </m:r>
              </m:sup>
            </m:sSubSup>
          </m:e>
        </m:nary>
      </m:oMath>
      <w:r>
        <w:rPr>
          <w:rFonts w:hint="eastAsia"/>
        </w:rPr>
        <w:t>收敛，其中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;</w:t>
      </w:r>
    </w:p>
    <w:p w14:paraId="7A49ED1E" w14:textId="2DD7D6EA" w:rsidR="007C4F58" w:rsidRDefault="00D0623C" w:rsidP="00E42BA9">
      <w:r>
        <w:tab/>
      </w:r>
      <w:r>
        <w:rPr>
          <w:rFonts w:hint="eastAsia"/>
        </w:rPr>
        <w:t>（2）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hint="eastAsia"/>
                      </w:rPr>
                      <m:t>k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nary>
      </m:oMath>
      <w:r>
        <w:rPr>
          <w:rFonts w:hint="eastAsia"/>
        </w:rPr>
        <w:t>收敛，其中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≥2</m:t>
        </m:r>
      </m:oMath>
      <w:r w:rsidR="007C4F58">
        <w:rPr>
          <w:rFonts w:hint="eastAsia"/>
        </w:rPr>
        <w:t>。</w:t>
      </w:r>
    </w:p>
    <w:p w14:paraId="4C5C9A4F" w14:textId="38B9BC7D" w:rsidR="007C4F58" w:rsidRPr="007C4F58" w:rsidRDefault="007C4F58" w:rsidP="00E42BA9">
      <w:r w:rsidRPr="00F65F32">
        <w:rPr>
          <w:rFonts w:hint="eastAsia"/>
          <w:b/>
          <w:bCs/>
        </w:rPr>
        <w:t>证明：</w:t>
      </w:r>
      <w:r>
        <w:rPr>
          <w:rFonts w:hint="eastAsia"/>
        </w:rPr>
        <w:t>（1）由正项级数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收敛，可知存在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，使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时，有</w:t>
      </w:r>
      <w:r>
        <w:br/>
      </w: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531FFDF" w14:textId="0B33348A" w:rsidR="007C4F58" w:rsidRDefault="007C4F58" w:rsidP="00E42BA9"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&gt;1</m:t>
        </m:r>
      </m:oMath>
      <w:r>
        <w:rPr>
          <w:rFonts w:hint="eastAsia"/>
          <w:iCs/>
        </w:rPr>
        <w:t>从而</w:t>
      </w:r>
      <m:oMath>
        <m:r>
          <w:rPr>
            <w:rFonts w:ascii="Cambria Math" w:hAnsi="Cambria Math"/>
          </w:rPr>
          <m:t>0≤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p</m:t>
            </m:r>
          </m:sup>
        </m:sSub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  <w:iCs/>
        </w:rPr>
        <w:t>，所以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</w:rPr>
                  <m:t>p</m:t>
                </m:r>
              </m:sup>
            </m:sSubSup>
          </m:e>
        </m:nary>
      </m:oMath>
      <w:r>
        <w:rPr>
          <w:rFonts w:hint="eastAsia"/>
        </w:rPr>
        <w:t>收敛。</w:t>
      </w:r>
    </w:p>
    <w:p w14:paraId="46733FC4" w14:textId="77777777" w:rsidR="007C4F58" w:rsidRDefault="007C4F58" w:rsidP="00E42BA9"/>
    <w:p w14:paraId="701A63C4" w14:textId="0EC02CAB" w:rsidR="007C4F58" w:rsidRDefault="007C4F58" w:rsidP="00527D6E">
      <w:pPr>
        <w:ind w:firstLineChars="200" w:firstLine="480"/>
      </w:pPr>
      <w:r>
        <w:rPr>
          <w:rFonts w:hint="eastAsia"/>
        </w:rPr>
        <w:t>（2）几何算术平均不等式得</w:t>
      </w:r>
    </w:p>
    <w:p w14:paraId="7D7E4853" w14:textId="1F3A1A13" w:rsidR="007C4F58" w:rsidRPr="003D3FE6" w:rsidRDefault="00F04F96" w:rsidP="00E42B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 w:hint="eastAsia"/>
                    </w:rPr>
                    <m:t>k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 w:hint="eastAsia"/>
                </w:rPr>
                <m:t>k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ra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sup>
                  </m:sSup>
                </m:den>
              </m:f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sup>
              </m:sSup>
            </m:den>
          </m:f>
        </m:oMath>
      </m:oMathPara>
    </w:p>
    <w:p w14:paraId="6E9532DC" w14:textId="762DEC7F" w:rsidR="003D3FE6" w:rsidRDefault="00F04F96" w:rsidP="00E42BA9"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</m:num>
          <m:den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&gt;1</m:t>
        </m:r>
      </m:oMath>
      <w:r w:rsidR="003D3FE6">
        <w:rPr>
          <w:rFonts w:hint="eastAsia"/>
          <w:iCs/>
        </w:rPr>
        <w:t>,所以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sup>
                </m:sSup>
              </m:den>
            </m:f>
          </m:e>
        </m:nary>
      </m:oMath>
      <w:r w:rsidR="003D3FE6">
        <w:rPr>
          <w:rFonts w:hint="eastAsia"/>
          <w:iCs/>
        </w:rPr>
        <w:t>收敛，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k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nary>
      </m:oMath>
      <w:r w:rsidR="003D3FE6">
        <w:rPr>
          <w:iCs/>
        </w:rPr>
        <w:t xml:space="preserve"> </w:t>
      </w:r>
      <w:r w:rsidR="003D3FE6">
        <w:rPr>
          <w:rFonts w:hint="eastAsia"/>
          <w:iCs/>
        </w:rPr>
        <w:t>也收敛；所以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hint="eastAsia"/>
                      </w:rPr>
                      <m:t>k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nary>
      </m:oMath>
      <w:r w:rsidR="003D3FE6">
        <w:rPr>
          <w:rFonts w:hint="eastAsia"/>
        </w:rPr>
        <w:t>收敛。</w:t>
      </w:r>
    </w:p>
    <w:p w14:paraId="5AD6BD54" w14:textId="77777777" w:rsidR="00917453" w:rsidRPr="00917453" w:rsidRDefault="00917453" w:rsidP="00E42BA9"/>
    <w:p w14:paraId="10FCC17B" w14:textId="6A53B993" w:rsidR="003D3FE6" w:rsidRDefault="00917453" w:rsidP="00E42BA9">
      <w:pPr>
        <w:rPr>
          <w:b/>
          <w:bCs/>
          <w:szCs w:val="32"/>
        </w:rPr>
      </w:pPr>
      <w:r w:rsidRPr="00917453">
        <w:rPr>
          <w:rFonts w:hint="eastAsia"/>
          <w:b/>
          <w:bCs/>
          <w:szCs w:val="32"/>
        </w:rPr>
        <w:t>三、</w:t>
      </w:r>
      <w:r>
        <w:rPr>
          <w:rFonts w:hint="eastAsia"/>
          <w:b/>
          <w:bCs/>
          <w:szCs w:val="32"/>
        </w:rPr>
        <w:t>计算题</w:t>
      </w:r>
    </w:p>
    <w:p w14:paraId="31E0AE6D" w14:textId="77777777" w:rsidR="00327858" w:rsidRDefault="00917453" w:rsidP="00E42BA9">
      <w:pPr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>.</w:t>
      </w:r>
      <w:r w:rsidR="00327858">
        <w:rPr>
          <w:rFonts w:hint="eastAsia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 w:hint="eastAsia"/>
                <w:szCs w:val="32"/>
              </w:rPr>
              <m:t>a</m:t>
            </m:r>
          </m:e>
          <m:sub>
            <m:r>
              <w:rPr>
                <w:rFonts w:ascii="Cambria Math" w:hAnsi="Cambria Math" w:hint="eastAsia"/>
                <w:szCs w:val="32"/>
              </w:rPr>
              <m:t>n</m:t>
            </m:r>
          </m:sub>
        </m:sSub>
        <m:r>
          <w:rPr>
            <w:rFonts w:ascii="Cambria Math" w:hAnsi="Cambria Math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32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  <w:szCs w:val="32"/>
          </w:rPr>
          <m:t>x</m:t>
        </m:r>
        <m:r>
          <w:rPr>
            <w:rFonts w:ascii="Cambria Math" w:hAnsi="Cambria Math"/>
            <w:szCs w:val="32"/>
          </w:rPr>
          <m:t>dx</m:t>
        </m:r>
      </m:oMath>
      <w:r w:rsidR="00327858">
        <w:rPr>
          <w:szCs w:val="32"/>
        </w:rPr>
        <w:t xml:space="preserve"> </w:t>
      </w:r>
    </w:p>
    <w:p w14:paraId="4DB09E65" w14:textId="77777777" w:rsidR="00327858" w:rsidRDefault="00327858" w:rsidP="00327858">
      <w:pPr>
        <w:ind w:firstLine="420"/>
        <w:rPr>
          <w:szCs w:val="32"/>
        </w:rPr>
      </w:pPr>
      <w:r>
        <w:rPr>
          <w:szCs w:val="32"/>
        </w:rPr>
        <w:t>(1)</w:t>
      </w:r>
      <w:r>
        <w:rPr>
          <w:rFonts w:hint="eastAsia"/>
          <w:szCs w:val="32"/>
        </w:rPr>
        <w:t>求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Cs w:val="32"/>
              </w:rPr>
              <m:t>n</m:t>
            </m:r>
            <m:r>
              <w:rPr>
                <w:rFonts w:ascii="Cambria Math" w:hAnsi="Cambria Math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  <m:r>
                      <w:rPr>
                        <w:rFonts w:ascii="Cambria Math" w:hAnsi="Cambria Math"/>
                        <w:szCs w:val="32"/>
                      </w:rPr>
                      <m:t>+2</m:t>
                    </m:r>
                  </m:sub>
                </m:sSub>
              </m:e>
            </m:d>
          </m:e>
        </m:nary>
      </m:oMath>
      <w:r>
        <w:rPr>
          <w:rFonts w:hint="eastAsia"/>
          <w:szCs w:val="32"/>
        </w:rPr>
        <w:t>的值；</w:t>
      </w:r>
    </w:p>
    <w:p w14:paraId="42ACCD1A" w14:textId="6656DF70" w:rsidR="00917453" w:rsidRDefault="00327858" w:rsidP="00327858">
      <w:pPr>
        <w:ind w:firstLine="420"/>
        <w:rPr>
          <w:szCs w:val="32"/>
        </w:rPr>
      </w:pPr>
      <w:r>
        <w:rPr>
          <w:szCs w:val="32"/>
        </w:rPr>
        <w:t>(2)</w:t>
      </w:r>
      <w:r>
        <w:rPr>
          <w:rFonts w:hint="eastAsia"/>
          <w:szCs w:val="32"/>
        </w:rPr>
        <w:t>求证</w:t>
      </w:r>
      <w:r w:rsidR="00F65F32">
        <w:rPr>
          <w:rFonts w:hint="eastAsia"/>
          <w:szCs w:val="32"/>
        </w:rPr>
        <w:t>对任意常数</w:t>
      </w:r>
      <m:oMath>
        <m:r>
          <w:rPr>
            <w:rFonts w:ascii="Cambria Math" w:hAnsi="Cambria Math"/>
            <w:szCs w:val="32"/>
          </w:rPr>
          <m:t>λ&gt;0</m:t>
        </m:r>
      </m:oMath>
      <w:r w:rsidR="00F65F32">
        <w:rPr>
          <w:rFonts w:hint="eastAsia"/>
          <w:szCs w:val="32"/>
        </w:rPr>
        <w:t>，级数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Cs w:val="32"/>
              </w:rPr>
              <m:t>n</m:t>
            </m:r>
            <m:r>
              <w:rPr>
                <w:rFonts w:ascii="Cambria Math" w:hAnsi="Cambria Math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32"/>
                      </w:rPr>
                      <m:t>λ</m:t>
                    </m:r>
                  </m:sup>
                </m:sSup>
              </m:den>
            </m:f>
          </m:e>
        </m:nary>
      </m:oMath>
      <w:r w:rsidR="00F65F32">
        <w:rPr>
          <w:rFonts w:hint="eastAsia"/>
          <w:szCs w:val="32"/>
        </w:rPr>
        <w:t>收敛</w:t>
      </w:r>
    </w:p>
    <w:p w14:paraId="26F41801" w14:textId="77777777" w:rsidR="00F65F32" w:rsidRDefault="00F65F32" w:rsidP="00F65F32">
      <w:pPr>
        <w:rPr>
          <w:b/>
          <w:bCs/>
        </w:rPr>
      </w:pPr>
    </w:p>
    <w:p w14:paraId="7B5E200C" w14:textId="77777777" w:rsidR="00901F4B" w:rsidRPr="00901F4B" w:rsidRDefault="00F65F32" w:rsidP="00F65F32">
      <w:pPr>
        <w:rPr>
          <w:szCs w:val="32"/>
        </w:rPr>
      </w:pPr>
      <w:r w:rsidRPr="00F65F32">
        <w:rPr>
          <w:rFonts w:hint="eastAsia"/>
          <w:b/>
          <w:bCs/>
        </w:rPr>
        <w:t>解</w:t>
      </w:r>
      <w:r>
        <w:rPr>
          <w:rFonts w:hint="eastAsia"/>
          <w:szCs w:val="32"/>
        </w:rPr>
        <w:t>：</w:t>
      </w:r>
      <w:r w:rsidR="00901F4B">
        <w:rPr>
          <w:rFonts w:hint="eastAsia"/>
          <w:szCs w:val="32"/>
        </w:rPr>
        <w:t>(</w:t>
      </w:r>
      <w:r w:rsidR="00901F4B">
        <w:rPr>
          <w:szCs w:val="32"/>
        </w:rPr>
        <w:t>1)</w:t>
      </w:r>
      <w:r w:rsidR="00901F4B">
        <w:rPr>
          <w:szCs w:val="3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3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32"/>
                    </w:rPr>
                    <m:t>n</m:t>
                  </m:r>
                  <m:r>
                    <w:rPr>
                      <w:rFonts w:ascii="Cambria Math" w:hAnsi="Cambria Math"/>
                      <w:szCs w:val="32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32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32"/>
                    </w:rPr>
                    <m:t>tan</m:t>
                  </m:r>
                </m:e>
                <m:sup>
                  <m:r>
                    <w:rPr>
                      <w:rFonts w:ascii="Cambria Math" w:hAnsi="Cambria Math" w:hint="eastAsia"/>
                      <w:szCs w:val="32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3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32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32"/>
                    </w:rPr>
                    <m:t>tan</m:t>
                  </m:r>
                </m:e>
                <m:sup>
                  <m:r>
                    <w:rPr>
                      <w:rFonts w:ascii="Cambria Math" w:hAnsi="Cambria Math" w:hint="eastAsia"/>
                      <w:szCs w:val="32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  <w:szCs w:val="32"/>
                </w:rPr>
                <m:t>x</m:t>
              </m:r>
              <m:r>
                <w:rPr>
                  <w:rFonts w:ascii="Cambria Math" w:hAnsi="Cambria Math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32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32"/>
                </w:rPr>
                <m:t>x</m:t>
              </m:r>
              <m:r>
                <w:rPr>
                  <w:rFonts w:ascii="Cambria Math" w:hAnsi="Cambria Math"/>
                  <w:szCs w:val="32"/>
                </w:rPr>
                <m:t>dx</m:t>
              </m:r>
            </m:e>
          </m:nary>
        </m:oMath>
      </m:oMathPara>
    </w:p>
    <w:p w14:paraId="006276A7" w14:textId="630AC6AB" w:rsidR="00F65F32" w:rsidRPr="00901F4B" w:rsidRDefault="00F65F32" w:rsidP="00F65F32">
      <w:pPr>
        <w:rPr>
          <w:szCs w:val="32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szCs w:val="3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32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32"/>
                  </w:rPr>
                  <m:t>t</m:t>
                </m:r>
                <m:r>
                  <w:rPr>
                    <w:rFonts w:ascii="Cambria Math" w:hAnsi="Cambria Math"/>
                    <w:szCs w:val="32"/>
                  </w:rPr>
                  <m:t>=</m:t>
                </m:r>
                <m:r>
                  <w:rPr>
                    <w:rFonts w:ascii="Cambria Math" w:hAnsi="Cambria Math" w:hint="eastAsia"/>
                    <w:szCs w:val="32"/>
                  </w:rPr>
                  <m:t>tan</m:t>
                </m:r>
                <m: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32"/>
                  </w:rPr>
                  <m:t>x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</m:t>
            </m:r>
          </m:num>
          <m:den>
            <m:r>
              <w:rPr>
                <w:rFonts w:ascii="Cambria Math" w:hAnsi="Cambria Math" w:hint="eastAsia"/>
                <w:szCs w:val="32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Cs w:val="32"/>
              </w:rPr>
              <m:t>dt</m:t>
            </m:r>
            <m:r>
              <w:rPr>
                <w:rFonts w:ascii="Cambria Math" w:hAnsi="Cambria Math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  <m:r>
                  <w:rPr>
                    <w:rFonts w:ascii="Cambria Math" w:hAnsi="Cambria Math"/>
                    <w:szCs w:val="32"/>
                  </w:rPr>
                  <m:t>(</m:t>
                </m:r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  <m:r>
                  <w:rPr>
                    <w:rFonts w:ascii="Cambria Math" w:hAnsi="Cambria Math"/>
                    <w:szCs w:val="32"/>
                  </w:rPr>
                  <m:t>+1)</m:t>
                </m:r>
              </m:den>
            </m:f>
          </m:e>
        </m:nary>
      </m:oMath>
      <w:r w:rsidR="00901F4B">
        <w:rPr>
          <w:szCs w:val="32"/>
        </w:rPr>
        <w:t xml:space="preserve"> </w:t>
      </w:r>
    </w:p>
    <w:p w14:paraId="1D9133F3" w14:textId="77777777" w:rsidR="00901F4B" w:rsidRDefault="00F65F32" w:rsidP="00901F4B">
      <w:pPr>
        <w:rPr>
          <w:szCs w:val="32"/>
        </w:rPr>
      </w:pPr>
      <w:r>
        <w:rPr>
          <w:rFonts w:hint="eastAsia"/>
          <w:szCs w:val="32"/>
        </w:rPr>
        <w:t>令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S</m:t>
            </m:r>
          </m:e>
          <m:sub>
            <m:r>
              <w:rPr>
                <w:rFonts w:ascii="Cambria Math" w:hAnsi="Cambria Math" w:hint="eastAsia"/>
                <w:szCs w:val="32"/>
              </w:rPr>
              <m:t>n</m:t>
            </m:r>
          </m:sub>
        </m:sSub>
        <m:r>
          <w:rPr>
            <w:rFonts w:ascii="Cambria Math" w:hAnsi="Cambria Math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Cs w:val="32"/>
              </w:rPr>
              <m:t>i</m:t>
            </m:r>
            <m:r>
              <w:rPr>
                <w:rFonts w:ascii="Cambria Math" w:hAnsi="Cambria Math"/>
                <w:szCs w:val="32"/>
              </w:rPr>
              <m:t>=1</m:t>
            </m:r>
          </m:sub>
          <m:sup>
            <m:r>
              <w:rPr>
                <w:rFonts w:ascii="Cambria Math" w:hAnsi="Cambria Math" w:hint="eastAsia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den>
            </m:f>
            <m:r>
              <w:rPr>
                <w:rFonts w:ascii="Cambria Math" w:hAnsi="Cambria Math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  <m:r>
                  <w:rPr>
                    <w:rFonts w:ascii="Cambria Math" w:hAnsi="Cambria Math"/>
                    <w:szCs w:val="32"/>
                  </w:rPr>
                  <m:t>+2</m:t>
                </m:r>
              </m:sub>
            </m:sSub>
            <m:r>
              <w:rPr>
                <w:rFonts w:ascii="Cambria Math" w:hAnsi="Cambria Math"/>
                <w:szCs w:val="32"/>
              </w:rPr>
              <m:t>)</m:t>
            </m:r>
            <m:r>
              <w:rPr>
                <w:rFonts w:ascii="Cambria Math" w:hAnsi="Cambria Math"/>
                <w:szCs w:val="32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Cs w:val="32"/>
                  </w:rPr>
                  <m:t>i</m:t>
                </m:r>
                <m:r>
                  <w:rPr>
                    <w:rFonts w:ascii="Cambria Math" w:hAnsi="Cambria Math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Cs w:val="32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Cs w:val="32"/>
                  </w:rPr>
                  <m:t>=</m:t>
                </m:r>
                <m:r>
                  <w:rPr>
                    <w:rFonts w:ascii="Cambria Math" w:hAnsi="Cambria Math"/>
                    <w:szCs w:val="32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  <m:r>
                      <w:rPr>
                        <w:rFonts w:ascii="Cambria Math" w:hAnsi="Cambria Math"/>
                        <w:szCs w:val="32"/>
                      </w:rPr>
                      <m:t>+1</m:t>
                    </m:r>
                  </m:den>
                </m:f>
              </m:e>
            </m:nary>
          </m:e>
        </m:nary>
      </m:oMath>
    </w:p>
    <w:p w14:paraId="50FCAD0D" w14:textId="34ACD22F" w:rsidR="00F65F32" w:rsidRDefault="00901F4B" w:rsidP="00901F4B">
      <w:pPr>
        <w:rPr>
          <w:szCs w:val="32"/>
        </w:rPr>
      </w:pPr>
      <w:r>
        <w:rPr>
          <w:rFonts w:hint="eastAsia"/>
          <w:szCs w:val="32"/>
        </w:rPr>
        <w:lastRenderedPageBreak/>
        <w:t>所以</w:t>
      </w:r>
      <w:r w:rsidR="00F65F32">
        <w:rPr>
          <w:szCs w:val="32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Cs w:val="32"/>
              </w:rPr>
              <m:t>n</m:t>
            </m:r>
            <m:r>
              <w:rPr>
                <w:rFonts w:ascii="Cambria Math" w:hAnsi="Cambria Math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  <m:r>
                      <w:rPr>
                        <w:rFonts w:ascii="Cambria Math" w:hAnsi="Cambria Math"/>
                        <w:szCs w:val="32"/>
                      </w:rPr>
                      <m:t>+2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  <m:r>
                  <w:rPr>
                    <w:rFonts w:ascii="Cambria Math" w:hAnsi="Cambria Math"/>
                    <w:szCs w:val="32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32"/>
          </w:rPr>
          <m:t>=1</m:t>
        </m:r>
      </m:oMath>
    </w:p>
    <w:p w14:paraId="579543F8" w14:textId="20E4B4B9" w:rsidR="00B20A07" w:rsidRDefault="00901F4B" w:rsidP="00F65F3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</w:t>
      </w:r>
      <w:r>
        <w:rPr>
          <w:rFonts w:hint="eastAsia"/>
          <w:szCs w:val="32"/>
        </w:rPr>
        <w:t>证明：因为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 w:hint="eastAsia"/>
                <w:szCs w:val="32"/>
              </w:rPr>
              <m:t>a</m:t>
            </m:r>
          </m:e>
          <m:sub>
            <m:r>
              <w:rPr>
                <w:rFonts w:ascii="Cambria Math" w:hAnsi="Cambria Math" w:hint="eastAsia"/>
                <w:szCs w:val="32"/>
              </w:rPr>
              <m:t>n</m:t>
            </m:r>
          </m:sub>
        </m:sSub>
        <m:r>
          <w:rPr>
            <w:rFonts w:ascii="Cambria Math" w:hAnsi="Cambria Math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32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 w:hint="eastAsia"/>
                <w:szCs w:val="32"/>
              </w:rPr>
              <m:t>x</m:t>
            </m:r>
            <m:r>
              <w:rPr>
                <w:rFonts w:ascii="Cambria Math" w:hAnsi="Cambria Math"/>
                <w:szCs w:val="32"/>
              </w:rPr>
              <m:t>dx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  <w:szCs w:val="3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32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32"/>
                  </w:rPr>
                  <m:t>t</m:t>
                </m:r>
                <m:r>
                  <w:rPr>
                    <w:rFonts w:ascii="Cambria Math" w:hAnsi="Cambria Math"/>
                    <w:szCs w:val="32"/>
                  </w:rPr>
                  <m:t>=</m:t>
                </m:r>
                <m:r>
                  <w:rPr>
                    <w:rFonts w:ascii="Cambria Math" w:hAnsi="Cambria Math" w:hint="eastAsia"/>
                    <w:szCs w:val="32"/>
                  </w:rPr>
                  <m:t>tan</m:t>
                </m:r>
                <m: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32"/>
                  </w:rPr>
                  <m:t>x</m:t>
                </m:r>
              </m:e>
            </m:groupChr>
          </m:e>
        </m:box>
        <m:nary>
          <m:naryPr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32"/>
              </w:rPr>
              <m:t>dt</m:t>
            </m:r>
          </m:e>
        </m:nary>
        <m:r>
          <w:rPr>
            <w:rFonts w:ascii="Cambria Math" w:hAnsi="Cambria Math"/>
            <w:szCs w:val="32"/>
          </w:rPr>
          <m:t>&lt;</m:t>
        </m:r>
        <m:nary>
          <m:naryPr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Cs w:val="32"/>
              </w:rPr>
              <m:t>dt=</m:t>
            </m:r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  <m:r>
                  <w:rPr>
                    <w:rFonts w:ascii="Cambria Math" w:hAnsi="Cambria Math"/>
                    <w:szCs w:val="32"/>
                  </w:rPr>
                  <m:t>+1</m:t>
                </m:r>
              </m:den>
            </m:f>
          </m:e>
        </m:nary>
      </m:oMath>
    </w:p>
    <w:p w14:paraId="53C013CA" w14:textId="77777777" w:rsidR="00B20A07" w:rsidRDefault="00B20A07" w:rsidP="00B20A0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</w:t>
      </w:r>
      <w:r>
        <w:rPr>
          <w:rFonts w:hint="eastAsia"/>
          <w:szCs w:val="32"/>
        </w:rPr>
        <w:t>所以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λ</m:t>
                </m:r>
              </m:sup>
            </m:sSup>
          </m:den>
        </m:f>
        <m:r>
          <w:rPr>
            <w:rFonts w:ascii="Cambria Math" w:hAnsi="Cambria Math"/>
            <w:szCs w:val="32"/>
          </w:rPr>
          <m:t>&lt;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λ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32"/>
                  </w:rPr>
                  <m:t>n+</m:t>
                </m:r>
                <m:r>
                  <w:rPr>
                    <w:rFonts w:ascii="Cambria Math" w:hAnsi="Cambria Math"/>
                    <w:szCs w:val="32"/>
                  </w:rPr>
                  <m:t>1</m:t>
                </m:r>
              </m:e>
            </m:d>
          </m:den>
        </m:f>
        <m:r>
          <w:rPr>
            <w:rFonts w:ascii="Cambria Math" w:hAnsi="Cambria Math"/>
            <w:szCs w:val="32"/>
          </w:rPr>
          <m:t>&lt;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λ</m:t>
                </m:r>
                <m:r>
                  <w:rPr>
                    <w:rFonts w:ascii="Cambria Math" w:hAnsi="Cambria Math"/>
                    <w:szCs w:val="32"/>
                  </w:rPr>
                  <m:t>+1</m:t>
                </m:r>
              </m:sup>
            </m:sSup>
          </m:den>
        </m:f>
      </m:oMath>
      <w:r>
        <w:rPr>
          <w:rFonts w:hint="eastAsia"/>
          <w:szCs w:val="32"/>
        </w:rPr>
        <w:t>，</w:t>
      </w:r>
    </w:p>
    <w:p w14:paraId="73489FDF" w14:textId="77C28E00" w:rsidR="00B20A07" w:rsidRPr="00B20A07" w:rsidRDefault="00B20A07" w:rsidP="00B20A07">
      <w:pPr>
        <w:ind w:left="1260" w:firstLine="420"/>
        <w:rPr>
          <w:rFonts w:hint="eastAsia"/>
          <w:szCs w:val="32"/>
        </w:rPr>
      </w:pPr>
      <m:oMath>
        <m:r>
          <w:rPr>
            <w:rFonts w:ascii="Cambria Math" w:hAnsi="Cambria Math"/>
            <w:szCs w:val="32"/>
          </w:rPr>
          <m:t>λ</m:t>
        </m:r>
        <m:r>
          <w:rPr>
            <w:rFonts w:ascii="Cambria Math" w:hAnsi="Cambria Math"/>
            <w:szCs w:val="32"/>
          </w:rPr>
          <m:t>+1</m:t>
        </m:r>
        <m:r>
          <w:rPr>
            <w:rFonts w:ascii="Cambria Math" w:hAnsi="Cambria Math"/>
            <w:szCs w:val="32"/>
          </w:rPr>
          <m:t>&gt;1</m:t>
        </m:r>
      </m:oMath>
      <w:r>
        <w:rPr>
          <w:szCs w:val="32"/>
        </w:rPr>
        <w:t xml:space="preserve"> </w:t>
      </w:r>
      <w:r>
        <w:rPr>
          <w:rFonts w:hint="eastAsia"/>
          <w:szCs w:val="32"/>
        </w:rPr>
        <w:t>，所以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Cs w:val="32"/>
              </w:rPr>
              <m:t>n</m:t>
            </m:r>
            <m:r>
              <w:rPr>
                <w:rFonts w:ascii="Cambria Math" w:hAnsi="Cambria Math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32"/>
                      </w:rPr>
                      <m:t>λ+1</m:t>
                    </m:r>
                  </m:sup>
                </m:sSup>
              </m:den>
            </m:f>
          </m:e>
        </m:nary>
      </m:oMath>
      <w:r w:rsidR="00D81C42">
        <w:rPr>
          <w:rFonts w:hint="eastAsia"/>
          <w:szCs w:val="32"/>
        </w:rPr>
        <w:t>收敛，从而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Cs w:val="32"/>
              </w:rPr>
              <m:t>n</m:t>
            </m:r>
            <m:r>
              <w:rPr>
                <w:rFonts w:ascii="Cambria Math" w:hAnsi="Cambria Math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32"/>
                      </w:rPr>
                      <m:t>λ</m:t>
                    </m:r>
                  </m:sup>
                </m:sSup>
              </m:den>
            </m:f>
          </m:e>
        </m:nary>
      </m:oMath>
      <w:r w:rsidR="00D81C42">
        <w:rPr>
          <w:rFonts w:hint="eastAsia"/>
          <w:szCs w:val="32"/>
        </w:rPr>
        <w:t>收敛</w:t>
      </w:r>
      <w:r w:rsidR="00F2271B">
        <w:rPr>
          <w:rFonts w:hint="eastAsia"/>
          <w:szCs w:val="32"/>
        </w:rPr>
        <w:t>。</w:t>
      </w:r>
    </w:p>
    <w:sectPr w:rsidR="00B20A07" w:rsidRPr="00B2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944E" w14:textId="77777777" w:rsidR="00F04F96" w:rsidRDefault="00F04F96" w:rsidP="000547A2">
      <w:r>
        <w:separator/>
      </w:r>
    </w:p>
  </w:endnote>
  <w:endnote w:type="continuationSeparator" w:id="0">
    <w:p w14:paraId="7F7F4BB5" w14:textId="77777777" w:rsidR="00F04F96" w:rsidRDefault="00F04F96" w:rsidP="0005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E475" w14:textId="77777777" w:rsidR="00F04F96" w:rsidRDefault="00F04F96" w:rsidP="000547A2">
      <w:r>
        <w:separator/>
      </w:r>
    </w:p>
  </w:footnote>
  <w:footnote w:type="continuationSeparator" w:id="0">
    <w:p w14:paraId="3C034BCD" w14:textId="77777777" w:rsidR="00F04F96" w:rsidRDefault="00F04F96" w:rsidP="0005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B8E"/>
    <w:multiLevelType w:val="multilevel"/>
    <w:tmpl w:val="697EA750"/>
    <w:lvl w:ilvl="0">
      <w:start w:val="1"/>
      <w:numFmt w:val="chineseCountingThousand"/>
      <w:pStyle w:val="2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3"/>
      <w:suff w:val="nothing"/>
      <w:lvlText w:val="%2、"/>
      <w:lvlJc w:val="left"/>
      <w:pPr>
        <w:ind w:left="964" w:hanging="96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31"/>
    <w:rsid w:val="00042320"/>
    <w:rsid w:val="000547A2"/>
    <w:rsid w:val="00091767"/>
    <w:rsid w:val="000A696F"/>
    <w:rsid w:val="000B2C6D"/>
    <w:rsid w:val="000B74CB"/>
    <w:rsid w:val="000C04B5"/>
    <w:rsid w:val="000C206A"/>
    <w:rsid w:val="000F0382"/>
    <w:rsid w:val="00112C7F"/>
    <w:rsid w:val="00164CBC"/>
    <w:rsid w:val="00166061"/>
    <w:rsid w:val="00176A7C"/>
    <w:rsid w:val="00197434"/>
    <w:rsid w:val="001E1331"/>
    <w:rsid w:val="001F3E47"/>
    <w:rsid w:val="001F64E7"/>
    <w:rsid w:val="001F78EA"/>
    <w:rsid w:val="00246844"/>
    <w:rsid w:val="002B0DDF"/>
    <w:rsid w:val="002B4C49"/>
    <w:rsid w:val="002D52AA"/>
    <w:rsid w:val="00327858"/>
    <w:rsid w:val="003D3FE6"/>
    <w:rsid w:val="003D7B5B"/>
    <w:rsid w:val="00402CF8"/>
    <w:rsid w:val="00417E5C"/>
    <w:rsid w:val="005107F2"/>
    <w:rsid w:val="00527D6E"/>
    <w:rsid w:val="00547EC3"/>
    <w:rsid w:val="005527B9"/>
    <w:rsid w:val="005741B4"/>
    <w:rsid w:val="005A4C6C"/>
    <w:rsid w:val="00606C52"/>
    <w:rsid w:val="006263F7"/>
    <w:rsid w:val="006461AC"/>
    <w:rsid w:val="00672CEA"/>
    <w:rsid w:val="0067633B"/>
    <w:rsid w:val="006862CD"/>
    <w:rsid w:val="006D3A38"/>
    <w:rsid w:val="006F618A"/>
    <w:rsid w:val="00711A12"/>
    <w:rsid w:val="00712D46"/>
    <w:rsid w:val="00754487"/>
    <w:rsid w:val="00754574"/>
    <w:rsid w:val="0076619C"/>
    <w:rsid w:val="007C0736"/>
    <w:rsid w:val="007C4F58"/>
    <w:rsid w:val="007F2AED"/>
    <w:rsid w:val="00815476"/>
    <w:rsid w:val="00855FAC"/>
    <w:rsid w:val="0087024F"/>
    <w:rsid w:val="00901F4B"/>
    <w:rsid w:val="00914418"/>
    <w:rsid w:val="00917453"/>
    <w:rsid w:val="00947FAD"/>
    <w:rsid w:val="00974229"/>
    <w:rsid w:val="009E6859"/>
    <w:rsid w:val="00A07558"/>
    <w:rsid w:val="00A160B2"/>
    <w:rsid w:val="00A3354E"/>
    <w:rsid w:val="00A346F3"/>
    <w:rsid w:val="00A41528"/>
    <w:rsid w:val="00A73E82"/>
    <w:rsid w:val="00A859D5"/>
    <w:rsid w:val="00AA02D2"/>
    <w:rsid w:val="00AE3CD0"/>
    <w:rsid w:val="00B06DBC"/>
    <w:rsid w:val="00B112D6"/>
    <w:rsid w:val="00B20A07"/>
    <w:rsid w:val="00B872CB"/>
    <w:rsid w:val="00BA086A"/>
    <w:rsid w:val="00BB02A9"/>
    <w:rsid w:val="00BB2AAE"/>
    <w:rsid w:val="00BB2BF1"/>
    <w:rsid w:val="00C03C5B"/>
    <w:rsid w:val="00C5370F"/>
    <w:rsid w:val="00CC0CA2"/>
    <w:rsid w:val="00CC4546"/>
    <w:rsid w:val="00CC4C38"/>
    <w:rsid w:val="00CE45CF"/>
    <w:rsid w:val="00D0623C"/>
    <w:rsid w:val="00D27549"/>
    <w:rsid w:val="00D54BE0"/>
    <w:rsid w:val="00D81C42"/>
    <w:rsid w:val="00E42BA9"/>
    <w:rsid w:val="00EA4127"/>
    <w:rsid w:val="00EE092F"/>
    <w:rsid w:val="00F04F96"/>
    <w:rsid w:val="00F2271B"/>
    <w:rsid w:val="00F65F32"/>
    <w:rsid w:val="00F82045"/>
    <w:rsid w:val="00F95CF8"/>
    <w:rsid w:val="00FA6544"/>
    <w:rsid w:val="00FD78FE"/>
    <w:rsid w:val="00FF3B56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7962"/>
  <w15:chartTrackingRefBased/>
  <w15:docId w15:val="{771C6E8A-939D-457C-8D6F-F5F29C2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A2"/>
    <w:pPr>
      <w:widowControl w:val="0"/>
      <w:jc w:val="both"/>
    </w:pPr>
    <w:rPr>
      <w:rFonts w:ascii="宋体"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2"/>
    <w:pPr>
      <w:keepNext/>
      <w:keepLines/>
      <w:numPr>
        <w:numId w:val="1"/>
      </w:numPr>
      <w:spacing w:line="360" w:lineRule="auto"/>
      <w:outlineLvl w:val="1"/>
    </w:pPr>
    <w:rPr>
      <w:rFonts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7A2"/>
    <w:pPr>
      <w:keepNext/>
      <w:keepLines/>
      <w:numPr>
        <w:ilvl w:val="1"/>
        <w:numId w:val="1"/>
      </w:numPr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47A2"/>
    <w:rPr>
      <w:rFonts w:ascii="宋体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547A2"/>
    <w:rPr>
      <w:rFonts w:ascii="宋体" w:eastAsia="宋体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E42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9</cp:revision>
  <dcterms:created xsi:type="dcterms:W3CDTF">2024-07-03T06:45:00Z</dcterms:created>
  <dcterms:modified xsi:type="dcterms:W3CDTF">2024-07-03T15:13:00Z</dcterms:modified>
</cp:coreProperties>
</file>