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5797F" w14:textId="51BD1654" w:rsidR="004733F9" w:rsidRDefault="00B569DE">
      <w:pPr>
        <w:tabs>
          <w:tab w:val="left" w:pos="377"/>
        </w:tabs>
        <w:jc w:val="center"/>
        <w:rPr>
          <w:rFonts w:ascii="华文中宋" w:eastAsia="华文中宋" w:hAnsi="华文中宋"/>
          <w:b/>
          <w:sz w:val="64"/>
          <w:szCs w:val="64"/>
        </w:rPr>
      </w:pPr>
      <w:bookmarkStart w:id="0" w:name="OLE_LINK1"/>
      <w:bookmarkStart w:id="1" w:name="OLE_LINK2"/>
      <w:r>
        <w:rPr>
          <w:rFonts w:ascii="华文中宋" w:eastAsia="华文中宋" w:hAnsi="华文中宋"/>
          <w:b/>
          <w:sz w:val="64"/>
          <w:szCs w:val="64"/>
        </w:rPr>
        <w:tab/>
      </w:r>
      <w:r w:rsidR="00026C91">
        <w:rPr>
          <w:rFonts w:ascii="华文中宋" w:eastAsia="华文中宋" w:hAnsi="华文中宋"/>
          <w:b/>
          <w:noProof/>
          <w:sz w:val="64"/>
          <w:szCs w:val="64"/>
        </w:rPr>
        <w:drawing>
          <wp:inline distT="0" distB="0" distL="0" distR="0" wp14:anchorId="1343788E" wp14:editId="17D98AE6">
            <wp:extent cx="4870450" cy="12890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7" r="4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r w:rsidR="00026C91">
        <w:rPr>
          <w:rFonts w:ascii="华文中宋" w:eastAsia="华文中宋" w:hAnsi="华文中宋" w:hint="eastAsia"/>
          <w:b/>
          <w:noProof/>
          <w:sz w:val="64"/>
          <w:szCs w:val="64"/>
        </w:rPr>
        <mc:AlternateContent>
          <mc:Choice Requires="wps">
            <w:drawing>
              <wp:inline distT="0" distB="0" distL="0" distR="0" wp14:anchorId="1E749922" wp14:editId="358366E3">
                <wp:extent cx="4451350" cy="590550"/>
                <wp:effectExtent l="19050" t="19050" r="9525" b="9525"/>
                <wp:docPr id="1" name="艺术字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451350" cy="5905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CAA839" w14:textId="77777777" w:rsidR="00026C91" w:rsidRDefault="00026C91" w:rsidP="00026C91">
                            <w:pPr>
                              <w:jc w:val="center"/>
                              <w:rPr>
                                <w:rFonts w:ascii="华文中宋" w:eastAsia="华文中宋" w:hAnsi="华文中宋"/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《大数据分析算法》实验报告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749922" id="_x0000_t202" coordsize="21600,21600" o:spt="202" path="m,l,21600r21600,l21600,xe">
                <v:stroke joinstyle="miter"/>
                <v:path gradientshapeok="t" o:connecttype="rect"/>
              </v:shapetype>
              <v:shape id="艺术字 3" o:spid="_x0000_s1026" type="#_x0000_t202" style="width:350.5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" filled="f" stroked="f">
                <o:lock v:ext="edit" shapetype="t"/>
                <v:textbox style="mso-fit-shape-to-text:t">
                  <w:txbxContent>
                    <w:p w14:paraId="4BCAA839" w14:textId="77777777" w:rsidR="00026C91" w:rsidRDefault="00026C91" w:rsidP="00026C91">
                      <w:pPr>
                        <w:jc w:val="center"/>
                        <w:rPr>
                          <w:rFonts w:ascii="华文中宋" w:eastAsia="华文中宋" w:hAnsi="华文中宋"/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《大数据分析算法》实验报告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B2BC4E" w14:textId="77777777" w:rsidR="004733F9" w:rsidRDefault="004733F9"/>
    <w:p w14:paraId="4BEEB488" w14:textId="77777777" w:rsidR="004733F9" w:rsidRDefault="004733F9"/>
    <w:p w14:paraId="1F90A817" w14:textId="77777777" w:rsidR="004733F9" w:rsidRDefault="004733F9"/>
    <w:p w14:paraId="0B8D364D" w14:textId="77777777" w:rsidR="004733F9" w:rsidRDefault="004733F9"/>
    <w:p w14:paraId="4368E770" w14:textId="77777777" w:rsidR="004733F9" w:rsidRDefault="004733F9"/>
    <w:p w14:paraId="2A8387C2" w14:textId="77777777" w:rsidR="004733F9" w:rsidRDefault="004733F9"/>
    <w:p w14:paraId="12FBEFAD" w14:textId="77777777" w:rsidR="004733F9" w:rsidRDefault="004733F9"/>
    <w:tbl>
      <w:tblPr>
        <w:tblpPr w:leftFromText="180" w:rightFromText="180" w:vertAnchor="text" w:horzAnchor="page" w:tblpX="2473" w:tblpY="72"/>
        <w:tblOverlap w:val="never"/>
        <w:tblW w:w="0" w:type="auto"/>
        <w:tblCellMar>
          <w:top w:w="28" w:type="dxa"/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988"/>
        <w:gridCol w:w="5118"/>
      </w:tblGrid>
      <w:tr w:rsidR="004733F9" w14:paraId="61AB6380" w14:textId="77777777">
        <w:trPr>
          <w:trHeight w:hRule="exact" w:val="737"/>
        </w:trPr>
        <w:tc>
          <w:tcPr>
            <w:tcW w:w="1988" w:type="dxa"/>
            <w:vAlign w:val="bottom"/>
          </w:tcPr>
          <w:p w14:paraId="66267D49" w14:textId="77777777" w:rsidR="004733F9" w:rsidRDefault="006B7B3E">
            <w:pPr>
              <w:spacing w:line="360" w:lineRule="auto"/>
              <w:jc w:val="distribute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院(系)：</w:t>
            </w:r>
          </w:p>
        </w:tc>
        <w:tc>
          <w:tcPr>
            <w:tcW w:w="5118" w:type="dxa"/>
            <w:tcBorders>
              <w:top w:val="nil"/>
              <w:bottom w:val="single" w:sz="12" w:space="0" w:color="auto"/>
            </w:tcBorders>
            <w:vAlign w:val="bottom"/>
          </w:tcPr>
          <w:p w14:paraId="6DA1579F" w14:textId="14F95ADD" w:rsidR="004733F9" w:rsidRDefault="009109D3">
            <w:pPr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石油学院</w:t>
            </w:r>
          </w:p>
        </w:tc>
      </w:tr>
      <w:tr w:rsidR="004733F9" w14:paraId="1ABD432F" w14:textId="77777777">
        <w:trPr>
          <w:trHeight w:hRule="exact" w:val="737"/>
        </w:trPr>
        <w:tc>
          <w:tcPr>
            <w:tcW w:w="1988" w:type="dxa"/>
            <w:vAlign w:val="bottom"/>
          </w:tcPr>
          <w:p w14:paraId="0714FF58" w14:textId="77777777" w:rsidR="004733F9" w:rsidRDefault="006B7B3E">
            <w:pPr>
              <w:spacing w:line="360" w:lineRule="auto"/>
              <w:jc w:val="distribute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专业年级：</w:t>
            </w:r>
          </w:p>
        </w:tc>
        <w:tc>
          <w:tcPr>
            <w:tcW w:w="5118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4B947E47" w14:textId="3E7A0171" w:rsidR="004733F9" w:rsidRDefault="009109D3">
            <w:pPr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数据科学与大数据技术2</w:t>
            </w:r>
            <w:r>
              <w:rPr>
                <w:rFonts w:ascii="仿宋_GB2312" w:eastAsia="仿宋_GB2312"/>
                <w:b/>
                <w:sz w:val="32"/>
                <w:szCs w:val="32"/>
              </w:rPr>
              <w:t>3</w:t>
            </w:r>
            <w:r>
              <w:rPr>
                <w:rFonts w:ascii="仿宋_GB2312" w:eastAsia="仿宋_GB2312" w:hint="eastAsia"/>
                <w:b/>
                <w:sz w:val="32"/>
                <w:szCs w:val="32"/>
              </w:rPr>
              <w:t>级</w:t>
            </w:r>
          </w:p>
        </w:tc>
      </w:tr>
      <w:tr w:rsidR="004733F9" w14:paraId="7B723C8B" w14:textId="77777777">
        <w:trPr>
          <w:trHeight w:hRule="exact" w:val="737"/>
        </w:trPr>
        <w:tc>
          <w:tcPr>
            <w:tcW w:w="1988" w:type="dxa"/>
            <w:vAlign w:val="bottom"/>
          </w:tcPr>
          <w:p w14:paraId="69C7304C" w14:textId="77777777" w:rsidR="004733F9" w:rsidRDefault="006B7B3E">
            <w:pPr>
              <w:spacing w:line="360" w:lineRule="auto"/>
              <w:jc w:val="distribute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学号：</w:t>
            </w:r>
          </w:p>
        </w:tc>
        <w:tc>
          <w:tcPr>
            <w:tcW w:w="5118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994C5BA" w14:textId="47F8A6BF" w:rsidR="004733F9" w:rsidRDefault="009109D3">
            <w:pPr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2</w:t>
            </w:r>
            <w:r>
              <w:rPr>
                <w:rFonts w:ascii="仿宋_GB2312" w:eastAsia="仿宋_GB2312"/>
                <w:b/>
                <w:sz w:val="32"/>
                <w:szCs w:val="32"/>
              </w:rPr>
              <w:t>023015509</w:t>
            </w:r>
          </w:p>
        </w:tc>
      </w:tr>
      <w:tr w:rsidR="004733F9" w14:paraId="67F2A202" w14:textId="77777777">
        <w:trPr>
          <w:trHeight w:hRule="exact" w:val="737"/>
        </w:trPr>
        <w:tc>
          <w:tcPr>
            <w:tcW w:w="1988" w:type="dxa"/>
            <w:vAlign w:val="bottom"/>
          </w:tcPr>
          <w:p w14:paraId="6889A7BD" w14:textId="77777777" w:rsidR="004733F9" w:rsidRDefault="006B7B3E">
            <w:pPr>
              <w:spacing w:line="360" w:lineRule="auto"/>
              <w:jc w:val="distribute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姓名：</w:t>
            </w:r>
          </w:p>
        </w:tc>
        <w:tc>
          <w:tcPr>
            <w:tcW w:w="5118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3F4F89F" w14:textId="13B63379" w:rsidR="004733F9" w:rsidRDefault="009109D3">
            <w:pPr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胡林森</w:t>
            </w:r>
          </w:p>
        </w:tc>
      </w:tr>
      <w:tr w:rsidR="004733F9" w14:paraId="7FA0974A" w14:textId="77777777">
        <w:trPr>
          <w:trHeight w:hRule="exact" w:val="737"/>
        </w:trPr>
        <w:tc>
          <w:tcPr>
            <w:tcW w:w="1988" w:type="dxa"/>
            <w:vAlign w:val="bottom"/>
          </w:tcPr>
          <w:p w14:paraId="623E140C" w14:textId="77777777" w:rsidR="004733F9" w:rsidRDefault="006B7B3E">
            <w:pPr>
              <w:spacing w:line="360" w:lineRule="auto"/>
              <w:jc w:val="distribute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序号：</w:t>
            </w:r>
          </w:p>
        </w:tc>
        <w:tc>
          <w:tcPr>
            <w:tcW w:w="5118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293EABA" w14:textId="15DA2686" w:rsidR="004733F9" w:rsidRDefault="009109D3">
            <w:pPr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3</w:t>
            </w:r>
            <w:r>
              <w:rPr>
                <w:rFonts w:ascii="仿宋_GB2312" w:eastAsia="仿宋_GB2312"/>
                <w:b/>
                <w:sz w:val="32"/>
                <w:szCs w:val="32"/>
              </w:rPr>
              <w:t>4</w:t>
            </w:r>
          </w:p>
        </w:tc>
      </w:tr>
    </w:tbl>
    <w:p w14:paraId="4ED8FB27" w14:textId="77777777" w:rsidR="004733F9" w:rsidRDefault="004733F9"/>
    <w:p w14:paraId="7527EF17" w14:textId="77777777" w:rsidR="004733F9" w:rsidRDefault="004733F9"/>
    <w:p w14:paraId="180C4317" w14:textId="77777777" w:rsidR="004733F9" w:rsidRDefault="004733F9"/>
    <w:p w14:paraId="2976750A" w14:textId="77777777" w:rsidR="004733F9" w:rsidRDefault="004733F9"/>
    <w:p w14:paraId="4074D680" w14:textId="77777777" w:rsidR="004733F9" w:rsidRDefault="004733F9"/>
    <w:p w14:paraId="47F4C3ED" w14:textId="77777777" w:rsidR="004733F9" w:rsidRDefault="004733F9" w:rsidP="009109D3">
      <w:pPr>
        <w:spacing w:line="360" w:lineRule="auto"/>
        <w:rPr>
          <w:b/>
          <w:sz w:val="30"/>
          <w:szCs w:val="30"/>
        </w:rPr>
      </w:pPr>
    </w:p>
    <w:p w14:paraId="22BF7731" w14:textId="77777777" w:rsidR="004733F9" w:rsidRDefault="004733F9" w:rsidP="009109D3">
      <w:pPr>
        <w:spacing w:line="360" w:lineRule="auto"/>
        <w:rPr>
          <w:b/>
          <w:sz w:val="30"/>
          <w:szCs w:val="30"/>
        </w:rPr>
      </w:pPr>
    </w:p>
    <w:p w14:paraId="264C4FA5" w14:textId="65C21F48" w:rsidR="004733F9" w:rsidRDefault="004733F9">
      <w:pPr>
        <w:spacing w:line="360" w:lineRule="auto"/>
        <w:ind w:firstLineChars="800" w:firstLine="2409"/>
        <w:rPr>
          <w:b/>
          <w:sz w:val="30"/>
          <w:szCs w:val="30"/>
        </w:rPr>
      </w:pPr>
    </w:p>
    <w:p w14:paraId="63370963" w14:textId="163A1FC9" w:rsidR="009109D3" w:rsidRDefault="009109D3">
      <w:pPr>
        <w:spacing w:line="360" w:lineRule="auto"/>
        <w:ind w:firstLineChars="800" w:firstLine="2409"/>
        <w:rPr>
          <w:b/>
          <w:sz w:val="30"/>
          <w:szCs w:val="30"/>
        </w:rPr>
      </w:pPr>
    </w:p>
    <w:p w14:paraId="4EE22860" w14:textId="77777777" w:rsidR="009109D3" w:rsidRDefault="009109D3">
      <w:pPr>
        <w:spacing w:line="360" w:lineRule="auto"/>
        <w:ind w:firstLineChars="800" w:firstLine="2409"/>
        <w:rPr>
          <w:b/>
          <w:sz w:val="30"/>
          <w:szCs w:val="30"/>
        </w:rPr>
      </w:pPr>
    </w:p>
    <w:p w14:paraId="5898334C" w14:textId="7BF29B8D" w:rsidR="004733F9" w:rsidRDefault="006B7B3E" w:rsidP="0079042C">
      <w:pPr>
        <w:spacing w:line="360" w:lineRule="auto"/>
        <w:ind w:left="3780" w:firstLine="42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完成日期：</w:t>
      </w:r>
      <w:r>
        <w:rPr>
          <w:rFonts w:hint="eastAsia"/>
          <w:b/>
          <w:sz w:val="30"/>
          <w:szCs w:val="30"/>
        </w:rPr>
        <w:t xml:space="preserve"> </w:t>
      </w:r>
      <w:r w:rsidR="009109D3">
        <w:rPr>
          <w:rFonts w:hint="eastAsia"/>
          <w:b/>
          <w:sz w:val="30"/>
          <w:szCs w:val="30"/>
        </w:rPr>
        <w:t>2026</w:t>
      </w:r>
      <w:r w:rsidR="009109D3">
        <w:rPr>
          <w:rFonts w:hint="eastAsia"/>
          <w:b/>
          <w:sz w:val="30"/>
          <w:szCs w:val="30"/>
        </w:rPr>
        <w:t>年</w:t>
      </w:r>
      <w:r w:rsidR="00B47AB8">
        <w:rPr>
          <w:b/>
          <w:sz w:val="30"/>
          <w:szCs w:val="30"/>
        </w:rPr>
        <w:t>5</w:t>
      </w:r>
      <w:r w:rsidR="009109D3">
        <w:rPr>
          <w:rFonts w:hint="eastAsia"/>
          <w:b/>
          <w:sz w:val="30"/>
          <w:szCs w:val="30"/>
        </w:rPr>
        <w:t>月</w:t>
      </w:r>
      <w:r w:rsidR="00B47AB8">
        <w:rPr>
          <w:b/>
          <w:sz w:val="30"/>
          <w:szCs w:val="30"/>
        </w:rPr>
        <w:t>1</w:t>
      </w:r>
      <w:r w:rsidR="009109D3">
        <w:rPr>
          <w:rFonts w:hint="eastAsia"/>
          <w:b/>
          <w:sz w:val="30"/>
          <w:szCs w:val="30"/>
        </w:rPr>
        <w:t>日</w:t>
      </w:r>
    </w:p>
    <w:p w14:paraId="09A6B90A" w14:textId="4CE64341" w:rsidR="00B569DE" w:rsidRDefault="00B569DE" w:rsidP="00B569DE">
      <w:bookmarkStart w:id="2" w:name="_Hlk227612352"/>
    </w:p>
    <w:p w14:paraId="38AF048F" w14:textId="6C2D5C77" w:rsidR="00B569DE" w:rsidRPr="00B569DE" w:rsidRDefault="00B569DE" w:rsidP="00B569DE">
      <w:pPr>
        <w:jc w:val="center"/>
        <w:rPr>
          <w:b/>
          <w:bCs/>
          <w:sz w:val="30"/>
          <w:szCs w:val="30"/>
        </w:rPr>
      </w:pPr>
      <w:r w:rsidRPr="00B569DE">
        <w:rPr>
          <w:rFonts w:hint="eastAsia"/>
          <w:b/>
          <w:bCs/>
          <w:sz w:val="30"/>
          <w:szCs w:val="30"/>
        </w:rPr>
        <w:lastRenderedPageBreak/>
        <w:t>目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 </w:t>
      </w:r>
      <w:r w:rsidRPr="00B569DE">
        <w:rPr>
          <w:rFonts w:hint="eastAsia"/>
          <w:b/>
          <w:bCs/>
          <w:sz w:val="30"/>
          <w:szCs w:val="30"/>
        </w:rPr>
        <w:t>录</w:t>
      </w:r>
    </w:p>
    <w:p w14:paraId="623284DB" w14:textId="4C19C185" w:rsidR="00AF0DB2" w:rsidRDefault="00B569DE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 w:rsidRPr="001E0D01">
        <w:rPr>
          <w:sz w:val="32"/>
          <w:szCs w:val="40"/>
        </w:rPr>
        <w:fldChar w:fldCharType="begin"/>
      </w:r>
      <w:r w:rsidRPr="001E0D01">
        <w:rPr>
          <w:sz w:val="32"/>
          <w:szCs w:val="40"/>
        </w:rPr>
        <w:instrText xml:space="preserve"> </w:instrText>
      </w:r>
      <w:r w:rsidRPr="001E0D01">
        <w:rPr>
          <w:rFonts w:hint="eastAsia"/>
          <w:sz w:val="32"/>
          <w:szCs w:val="40"/>
        </w:rPr>
        <w:instrText>TOC \o "1-3" \h \z \u</w:instrText>
      </w:r>
      <w:r w:rsidRPr="001E0D01">
        <w:rPr>
          <w:sz w:val="32"/>
          <w:szCs w:val="40"/>
        </w:rPr>
        <w:instrText xml:space="preserve"> </w:instrText>
      </w:r>
      <w:r w:rsidRPr="001E0D01">
        <w:rPr>
          <w:sz w:val="32"/>
          <w:szCs w:val="40"/>
        </w:rPr>
        <w:fldChar w:fldCharType="separate"/>
      </w:r>
      <w:hyperlink w:anchor="_Toc228543859" w:history="1">
        <w:r w:rsidR="00AF0DB2" w:rsidRPr="004E264C">
          <w:rPr>
            <w:rStyle w:val="a9"/>
            <w:noProof/>
          </w:rPr>
          <w:t>一、</w:t>
        </w:r>
        <w:r w:rsidR="00AF0DB2" w:rsidRPr="004E264C">
          <w:rPr>
            <w:rStyle w:val="a9"/>
            <w:noProof/>
          </w:rPr>
          <w:t xml:space="preserve"> </w:t>
        </w:r>
        <w:r w:rsidR="00AF0DB2" w:rsidRPr="004E264C">
          <w:rPr>
            <w:rStyle w:val="a9"/>
            <w:noProof/>
          </w:rPr>
          <w:t>固定任务</w:t>
        </w:r>
        <w:r w:rsidR="00AF0DB2">
          <w:rPr>
            <w:noProof/>
            <w:webHidden/>
          </w:rPr>
          <w:tab/>
        </w:r>
        <w:r w:rsidR="00AF0DB2">
          <w:rPr>
            <w:noProof/>
            <w:webHidden/>
          </w:rPr>
          <w:fldChar w:fldCharType="begin"/>
        </w:r>
        <w:r w:rsidR="00AF0DB2">
          <w:rPr>
            <w:noProof/>
            <w:webHidden/>
          </w:rPr>
          <w:instrText xml:space="preserve"> PAGEREF _Toc228543859 \h </w:instrText>
        </w:r>
        <w:r w:rsidR="00AF0DB2">
          <w:rPr>
            <w:noProof/>
            <w:webHidden/>
          </w:rPr>
        </w:r>
        <w:r w:rsidR="00AF0DB2">
          <w:rPr>
            <w:noProof/>
            <w:webHidden/>
          </w:rPr>
          <w:fldChar w:fldCharType="separate"/>
        </w:r>
        <w:r w:rsidR="00F54B70">
          <w:rPr>
            <w:noProof/>
            <w:webHidden/>
          </w:rPr>
          <w:t>1</w:t>
        </w:r>
        <w:r w:rsidR="00AF0DB2">
          <w:rPr>
            <w:noProof/>
            <w:webHidden/>
          </w:rPr>
          <w:fldChar w:fldCharType="end"/>
        </w:r>
      </w:hyperlink>
    </w:p>
    <w:p w14:paraId="471FB773" w14:textId="0B1F9A9A" w:rsidR="00AF0DB2" w:rsidRPr="00AF0DB2" w:rsidRDefault="00E726BB" w:rsidP="00AF0DB2">
      <w:pPr>
        <w:pStyle w:val="TOC2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60" w:history="1">
        <w:r w:rsidR="00AF0DB2" w:rsidRPr="00AF0DB2">
          <w:rPr>
            <w:rStyle w:val="a9"/>
            <w:noProof/>
            <w:kern w:val="0"/>
            <w:sz w:val="22"/>
            <w:szCs w:val="28"/>
          </w:rPr>
          <w:t>1.1</w:t>
        </w:r>
        <w:r w:rsidR="00AF0DB2" w:rsidRPr="00AF0DB2">
          <w:rPr>
            <w:rStyle w:val="a9"/>
            <w:noProof/>
            <w:sz w:val="22"/>
            <w:szCs w:val="28"/>
          </w:rPr>
          <w:t xml:space="preserve"> </w:t>
        </w:r>
        <w:r w:rsidR="00AF0DB2" w:rsidRPr="00AF0DB2">
          <w:rPr>
            <w:rStyle w:val="a9"/>
            <w:noProof/>
            <w:sz w:val="22"/>
            <w:szCs w:val="28"/>
          </w:rPr>
          <w:t>实验目的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_Toc228543860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1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26CD9437" w14:textId="3E89C600" w:rsidR="00AF0DB2" w:rsidRPr="00AF0DB2" w:rsidRDefault="00E726BB" w:rsidP="00AF0DB2">
      <w:pPr>
        <w:pStyle w:val="TOC2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61" w:history="1">
        <w:r w:rsidR="00AF0DB2" w:rsidRPr="00AF0DB2">
          <w:rPr>
            <w:rStyle w:val="a9"/>
            <w:noProof/>
            <w:sz w:val="22"/>
            <w:szCs w:val="28"/>
          </w:rPr>
          <w:t xml:space="preserve">1.2 </w:t>
        </w:r>
        <w:r w:rsidR="00AF0DB2" w:rsidRPr="00AF0DB2">
          <w:rPr>
            <w:rStyle w:val="a9"/>
            <w:noProof/>
            <w:sz w:val="22"/>
            <w:szCs w:val="28"/>
          </w:rPr>
          <w:t>问题描述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_Toc228543861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1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37BBC8DD" w14:textId="611DC3A6" w:rsidR="00AF0DB2" w:rsidRPr="00AF0DB2" w:rsidRDefault="00E726BB" w:rsidP="00AF0DB2">
      <w:pPr>
        <w:pStyle w:val="TOC2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62" w:history="1">
        <w:r w:rsidR="00AF0DB2" w:rsidRPr="00AF0DB2">
          <w:rPr>
            <w:rStyle w:val="a9"/>
            <w:noProof/>
            <w:sz w:val="22"/>
            <w:szCs w:val="28"/>
          </w:rPr>
          <w:t xml:space="preserve">1.3 </w:t>
        </w:r>
        <w:r w:rsidR="00AF0DB2" w:rsidRPr="00AF0DB2">
          <w:rPr>
            <w:rStyle w:val="a9"/>
            <w:noProof/>
            <w:sz w:val="22"/>
            <w:szCs w:val="28"/>
          </w:rPr>
          <w:t>原理分析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_Toc228543862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1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3A1599AE" w14:textId="49AF137B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63" w:history="1">
        <w:r w:rsidR="00AF0DB2" w:rsidRPr="00AF0DB2">
          <w:rPr>
            <w:rStyle w:val="a9"/>
            <w:noProof/>
            <w:sz w:val="22"/>
            <w:szCs w:val="28"/>
          </w:rPr>
          <w:t xml:space="preserve">1.3.1 </w:t>
        </w:r>
        <w:r w:rsidR="00AF0DB2" w:rsidRPr="00AF0DB2">
          <w:rPr>
            <w:rStyle w:val="a9"/>
            <w:noProof/>
            <w:sz w:val="22"/>
            <w:szCs w:val="28"/>
          </w:rPr>
          <w:t>基于物品的协同过滤</w:t>
        </w:r>
        <w:r w:rsidR="00AF0DB2" w:rsidRPr="00AF0DB2">
          <w:rPr>
            <w:rStyle w:val="a9"/>
            <w:noProof/>
            <w:sz w:val="22"/>
            <w:szCs w:val="28"/>
          </w:rPr>
          <w:t>(Item CF)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_Toc228543863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1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69B5886B" w14:textId="63C1CCCE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64" w:history="1">
        <w:r w:rsidR="00AF0DB2" w:rsidRPr="00AF0DB2">
          <w:rPr>
            <w:rStyle w:val="a9"/>
            <w:noProof/>
            <w:sz w:val="22"/>
            <w:szCs w:val="28"/>
          </w:rPr>
          <w:t>1.3.2 SVD</w:t>
        </w:r>
        <w:r w:rsidR="00AF0DB2" w:rsidRPr="00AF0DB2">
          <w:rPr>
            <w:rStyle w:val="a9"/>
            <w:noProof/>
            <w:sz w:val="22"/>
            <w:szCs w:val="28"/>
          </w:rPr>
          <w:t>矩阵分解</w:t>
        </w:r>
        <w:r w:rsidR="00AF0DB2" w:rsidRPr="00AF0DB2">
          <w:rPr>
            <w:rStyle w:val="a9"/>
            <w:noProof/>
            <w:sz w:val="22"/>
            <w:szCs w:val="28"/>
          </w:rPr>
          <w:t>(Model-based CF)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_Toc228543864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1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743F5366" w14:textId="15623CE3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65" w:history="1">
        <w:r w:rsidR="00AF0DB2" w:rsidRPr="00AF0DB2">
          <w:rPr>
            <w:rStyle w:val="a9"/>
            <w:noProof/>
            <w:sz w:val="22"/>
            <w:szCs w:val="28"/>
          </w:rPr>
          <w:t xml:space="preserve">1.3.3 </w:t>
        </w:r>
        <w:r w:rsidR="00AF0DB2" w:rsidRPr="00AF0DB2">
          <w:rPr>
            <w:rStyle w:val="a9"/>
            <w:noProof/>
            <w:sz w:val="22"/>
            <w:szCs w:val="28"/>
          </w:rPr>
          <w:t>方法对比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_Toc228543865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2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3C6F6ACA" w14:textId="02F0B5FD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66" w:history="1">
        <w:r w:rsidR="00AF0DB2" w:rsidRPr="00AF0DB2">
          <w:rPr>
            <w:rStyle w:val="a9"/>
            <w:noProof/>
            <w:kern w:val="0"/>
            <w:sz w:val="22"/>
            <w:szCs w:val="28"/>
          </w:rPr>
          <w:t>1.3.4</w:t>
        </w:r>
        <w:r w:rsidR="00AF0DB2" w:rsidRPr="00AF0DB2">
          <w:rPr>
            <w:rStyle w:val="a9"/>
            <w:noProof/>
            <w:sz w:val="22"/>
            <w:szCs w:val="28"/>
          </w:rPr>
          <w:t xml:space="preserve"> </w:t>
        </w:r>
        <w:r w:rsidR="00AF0DB2" w:rsidRPr="00AF0DB2">
          <w:rPr>
            <w:rStyle w:val="a9"/>
            <w:noProof/>
            <w:sz w:val="22"/>
            <w:szCs w:val="28"/>
          </w:rPr>
          <w:t>实验评估指标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_Toc228543866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2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19608F3E" w14:textId="0EF8D2D1" w:rsidR="00AF0DB2" w:rsidRPr="00AF0DB2" w:rsidRDefault="00E726BB" w:rsidP="00AF0DB2">
      <w:pPr>
        <w:pStyle w:val="TOC2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67" w:history="1">
        <w:r w:rsidR="00AF0DB2" w:rsidRPr="00AF0DB2">
          <w:rPr>
            <w:rStyle w:val="a9"/>
            <w:noProof/>
            <w:sz w:val="22"/>
            <w:szCs w:val="28"/>
          </w:rPr>
          <w:t xml:space="preserve">1.4 </w:t>
        </w:r>
        <w:r w:rsidR="00AF0DB2" w:rsidRPr="00AF0DB2">
          <w:rPr>
            <w:rStyle w:val="a9"/>
            <w:noProof/>
            <w:sz w:val="22"/>
            <w:szCs w:val="28"/>
          </w:rPr>
          <w:t>问题分析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_Toc228543867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2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2863F86B" w14:textId="24955BB9" w:rsidR="00AF0DB2" w:rsidRPr="00AF0DB2" w:rsidRDefault="00E726BB" w:rsidP="00AF0DB2">
      <w:pPr>
        <w:pStyle w:val="TOC2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68" w:history="1">
        <w:r w:rsidR="00AF0DB2" w:rsidRPr="00AF0DB2">
          <w:rPr>
            <w:rStyle w:val="a9"/>
            <w:noProof/>
            <w:sz w:val="22"/>
            <w:szCs w:val="28"/>
          </w:rPr>
          <w:t xml:space="preserve">1.5 </w:t>
        </w:r>
        <w:r w:rsidR="00AF0DB2" w:rsidRPr="00AF0DB2">
          <w:rPr>
            <w:rStyle w:val="a9"/>
            <w:noProof/>
            <w:sz w:val="22"/>
            <w:szCs w:val="28"/>
          </w:rPr>
          <w:t>实验结论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_Toc228543868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3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1E3DF1DF" w14:textId="5D34A485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69" w:history="1">
        <w:r w:rsidR="00AF0DB2" w:rsidRPr="00AF0DB2">
          <w:rPr>
            <w:rStyle w:val="a9"/>
            <w:noProof/>
            <w:sz w:val="22"/>
            <w:szCs w:val="28"/>
          </w:rPr>
          <w:t xml:space="preserve">1.5.1 </w:t>
        </w:r>
        <w:r w:rsidR="00AF0DB2" w:rsidRPr="00AF0DB2">
          <w:rPr>
            <w:rStyle w:val="a9"/>
            <w:noProof/>
            <w:sz w:val="22"/>
            <w:szCs w:val="28"/>
          </w:rPr>
          <w:t>性能指标对比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_Toc228543869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3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4974B90D" w14:textId="3ABE0015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70" w:history="1">
        <w:r w:rsidR="00AF0DB2" w:rsidRPr="00AF0DB2">
          <w:rPr>
            <w:rStyle w:val="a9"/>
            <w:noProof/>
            <w:sz w:val="22"/>
            <w:szCs w:val="28"/>
          </w:rPr>
          <w:t xml:space="preserve">1.5.2 </w:t>
        </w:r>
        <w:r w:rsidR="00AF0DB2" w:rsidRPr="00AF0DB2">
          <w:rPr>
            <w:rStyle w:val="a9"/>
            <w:noProof/>
            <w:sz w:val="22"/>
            <w:szCs w:val="28"/>
          </w:rPr>
          <w:t>冷启动场景分析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_Toc228543870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4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1DEBF4AD" w14:textId="362CE24D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71" w:history="1">
        <w:r w:rsidR="00AF0DB2" w:rsidRPr="00AF0DB2">
          <w:rPr>
            <w:rStyle w:val="a9"/>
            <w:noProof/>
            <w:sz w:val="22"/>
            <w:szCs w:val="28"/>
          </w:rPr>
          <w:t xml:space="preserve">1.5.3 </w:t>
        </w:r>
        <w:r w:rsidR="00AF0DB2" w:rsidRPr="00AF0DB2">
          <w:rPr>
            <w:rStyle w:val="a9"/>
            <w:noProof/>
            <w:sz w:val="22"/>
            <w:szCs w:val="28"/>
          </w:rPr>
          <w:t>分析最优参数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_Toc228543871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6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0016593C" w14:textId="584ACED7" w:rsidR="00AF0DB2" w:rsidRPr="00AF0DB2" w:rsidRDefault="00E726BB" w:rsidP="00AF0DB2">
      <w:pPr>
        <w:pStyle w:val="TOC2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72" w:history="1">
        <w:r w:rsidR="00AF0DB2" w:rsidRPr="00AF0DB2">
          <w:rPr>
            <w:rStyle w:val="a9"/>
            <w:noProof/>
            <w:sz w:val="22"/>
            <w:szCs w:val="28"/>
          </w:rPr>
          <w:t xml:space="preserve">1.6 </w:t>
        </w:r>
        <w:r w:rsidR="00AF0DB2" w:rsidRPr="00AF0DB2">
          <w:rPr>
            <w:rStyle w:val="a9"/>
            <w:noProof/>
            <w:sz w:val="22"/>
            <w:szCs w:val="28"/>
          </w:rPr>
          <w:t>思考题解答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_Toc228543872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7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7469F1BD" w14:textId="6E09D0FE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73" w:history="1">
        <w:r w:rsidR="00AF0DB2" w:rsidRPr="00AF0DB2">
          <w:rPr>
            <w:rStyle w:val="a9"/>
            <w:noProof/>
            <w:sz w:val="22"/>
            <w:szCs w:val="28"/>
          </w:rPr>
          <w:t xml:space="preserve">1.6.1 </w:t>
        </w:r>
        <w:r w:rsidR="00AF0DB2" w:rsidRPr="00AF0DB2">
          <w:rPr>
            <w:rStyle w:val="a9"/>
            <w:noProof/>
            <w:sz w:val="22"/>
            <w:szCs w:val="28"/>
          </w:rPr>
          <w:t>为什么协同过滤在数据稀疏时效果会急剧下降？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_Toc228543873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7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1F6BE08A" w14:textId="62311E05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74" w:history="1">
        <w:r w:rsidR="00AF0DB2" w:rsidRPr="00AF0DB2">
          <w:rPr>
            <w:rStyle w:val="a9"/>
            <w:noProof/>
            <w:sz w:val="22"/>
            <w:szCs w:val="28"/>
          </w:rPr>
          <w:t xml:space="preserve">1.6.2 SVD </w:t>
        </w:r>
        <w:r w:rsidR="00AF0DB2" w:rsidRPr="00AF0DB2">
          <w:rPr>
            <w:rStyle w:val="a9"/>
            <w:noProof/>
            <w:sz w:val="22"/>
            <w:szCs w:val="28"/>
          </w:rPr>
          <w:t>为什么能缓解稀疏问题？它学到了什么？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_Toc228543874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7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0891DF95" w14:textId="31B3FF81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75" w:history="1">
        <w:r w:rsidR="00AF0DB2" w:rsidRPr="00AF0DB2">
          <w:rPr>
            <w:rStyle w:val="a9"/>
            <w:noProof/>
            <w:sz w:val="22"/>
            <w:szCs w:val="28"/>
          </w:rPr>
          <w:t xml:space="preserve">1.6.3 </w:t>
        </w:r>
        <w:r w:rsidR="00AF0DB2" w:rsidRPr="00AF0DB2">
          <w:rPr>
            <w:rStyle w:val="a9"/>
            <w:noProof/>
            <w:sz w:val="22"/>
            <w:szCs w:val="28"/>
          </w:rPr>
          <w:t>在真实电商</w:t>
        </w:r>
        <w:r w:rsidR="00AF0DB2" w:rsidRPr="00AF0DB2">
          <w:rPr>
            <w:rStyle w:val="a9"/>
            <w:noProof/>
            <w:sz w:val="22"/>
            <w:szCs w:val="28"/>
          </w:rPr>
          <w:t>/</w:t>
        </w:r>
        <w:r w:rsidR="00AF0DB2" w:rsidRPr="00AF0DB2">
          <w:rPr>
            <w:rStyle w:val="a9"/>
            <w:noProof/>
            <w:sz w:val="22"/>
            <w:szCs w:val="28"/>
          </w:rPr>
          <w:t>短视频推荐中，</w:t>
        </w:r>
        <w:r w:rsidR="00AF0DB2" w:rsidRPr="00AF0DB2">
          <w:rPr>
            <w:rStyle w:val="a9"/>
            <w:noProof/>
            <w:sz w:val="22"/>
            <w:szCs w:val="28"/>
          </w:rPr>
          <w:t xml:space="preserve">ItemCF </w:t>
        </w:r>
        <w:r w:rsidR="00AF0DB2" w:rsidRPr="00AF0DB2">
          <w:rPr>
            <w:rStyle w:val="a9"/>
            <w:noProof/>
            <w:sz w:val="22"/>
            <w:szCs w:val="28"/>
          </w:rPr>
          <w:t>和</w:t>
        </w:r>
        <w:r w:rsidR="00AF0DB2" w:rsidRPr="00AF0DB2">
          <w:rPr>
            <w:rStyle w:val="a9"/>
            <w:noProof/>
            <w:sz w:val="22"/>
            <w:szCs w:val="28"/>
          </w:rPr>
          <w:t xml:space="preserve"> SVD </w:t>
        </w:r>
        <w:r w:rsidR="00AF0DB2" w:rsidRPr="00AF0DB2">
          <w:rPr>
            <w:rStyle w:val="a9"/>
            <w:noProof/>
            <w:sz w:val="22"/>
            <w:szCs w:val="28"/>
          </w:rPr>
          <w:t>分别适合什么场景？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_Toc228543875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7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5F3B1B9D" w14:textId="68314D54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76" w:history="1">
        <w:r w:rsidR="00AF0DB2" w:rsidRPr="00AF0DB2">
          <w:rPr>
            <w:rStyle w:val="a9"/>
            <w:noProof/>
            <w:sz w:val="22"/>
            <w:szCs w:val="28"/>
          </w:rPr>
          <w:t xml:space="preserve">1.6.4 </w:t>
        </w:r>
        <w:r w:rsidR="00AF0DB2" w:rsidRPr="00AF0DB2">
          <w:rPr>
            <w:rStyle w:val="a9"/>
            <w:noProof/>
            <w:sz w:val="22"/>
            <w:szCs w:val="28"/>
          </w:rPr>
          <w:t>如果让你设计一个混合推荐系统，你会如何结合两种方法？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_Toc228543876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7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799F309F" w14:textId="61F0F4F2" w:rsidR="00AF0DB2" w:rsidRPr="00AF0DB2" w:rsidRDefault="00E726BB" w:rsidP="00AF0DB2">
      <w:pPr>
        <w:pStyle w:val="TOC1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77" w:history="1">
        <w:r w:rsidR="00AF0DB2" w:rsidRPr="00AF0DB2">
          <w:rPr>
            <w:rStyle w:val="a9"/>
            <w:noProof/>
            <w:sz w:val="22"/>
            <w:szCs w:val="28"/>
          </w:rPr>
          <w:t>二、</w:t>
        </w:r>
        <w:r w:rsidR="00AF0DB2" w:rsidRPr="00AF0DB2">
          <w:rPr>
            <w:rStyle w:val="a9"/>
            <w:noProof/>
            <w:sz w:val="22"/>
            <w:szCs w:val="28"/>
          </w:rPr>
          <w:t xml:space="preserve"> </w:t>
        </w:r>
        <w:r w:rsidR="00AF0DB2" w:rsidRPr="00AF0DB2">
          <w:rPr>
            <w:rStyle w:val="a9"/>
            <w:noProof/>
            <w:sz w:val="22"/>
            <w:szCs w:val="28"/>
          </w:rPr>
          <w:t>进阶任务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_Toc228543877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7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6B1934C0" w14:textId="1CB6F9E2" w:rsidR="00AF0DB2" w:rsidRPr="00AF0DB2" w:rsidRDefault="00E726BB" w:rsidP="00AF0DB2">
      <w:pPr>
        <w:pStyle w:val="TOC2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78" w:history="1">
        <w:r w:rsidR="00AF0DB2" w:rsidRPr="00AF0DB2">
          <w:rPr>
            <w:rStyle w:val="a9"/>
            <w:noProof/>
            <w:sz w:val="22"/>
            <w:szCs w:val="28"/>
          </w:rPr>
          <w:t xml:space="preserve">2.1 </w:t>
        </w:r>
        <w:r w:rsidR="00AF0DB2" w:rsidRPr="00AF0DB2">
          <w:rPr>
            <w:rStyle w:val="a9"/>
            <w:noProof/>
            <w:sz w:val="22"/>
            <w:szCs w:val="28"/>
          </w:rPr>
          <w:t>数据稀疏性影响实验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_Toc228543878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7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4109A6A8" w14:textId="4E70DDA9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79" w:history="1">
        <w:r w:rsidR="00AF0DB2" w:rsidRPr="00AF0DB2">
          <w:rPr>
            <w:rStyle w:val="a9"/>
            <w:noProof/>
            <w:sz w:val="22"/>
            <w:szCs w:val="28"/>
          </w:rPr>
          <w:t xml:space="preserve">2.1.1 </w:t>
        </w:r>
        <w:r w:rsidR="00AF0DB2" w:rsidRPr="00AF0DB2">
          <w:rPr>
            <w:rStyle w:val="a9"/>
            <w:noProof/>
            <w:sz w:val="22"/>
            <w:szCs w:val="28"/>
          </w:rPr>
          <w:t>关键代码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_Toc228543879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8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2A4B4D14" w14:textId="6EBC353A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80" w:history="1">
        <w:r w:rsidR="00AF0DB2" w:rsidRPr="00AF0DB2">
          <w:rPr>
            <w:rStyle w:val="a9"/>
            <w:noProof/>
            <w:sz w:val="22"/>
            <w:szCs w:val="28"/>
          </w:rPr>
          <w:t xml:space="preserve">2.1.2 </w:t>
        </w:r>
        <w:r w:rsidR="00AF0DB2" w:rsidRPr="00AF0DB2">
          <w:rPr>
            <w:rStyle w:val="a9"/>
            <w:noProof/>
            <w:sz w:val="22"/>
            <w:szCs w:val="28"/>
          </w:rPr>
          <w:t>实验结果与结论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_Toc228543880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9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25D8CE23" w14:textId="16E39EAF" w:rsidR="00AF0DB2" w:rsidRPr="00AF0DB2" w:rsidRDefault="00E726BB" w:rsidP="00AF0DB2">
      <w:pPr>
        <w:pStyle w:val="TOC2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81" w:history="1">
        <w:r w:rsidR="00AF0DB2" w:rsidRPr="00AF0DB2">
          <w:rPr>
            <w:rStyle w:val="a9"/>
            <w:noProof/>
            <w:sz w:val="22"/>
            <w:szCs w:val="28"/>
          </w:rPr>
          <w:t xml:space="preserve">2.2 </w:t>
        </w:r>
        <w:r w:rsidR="00AF0DB2" w:rsidRPr="00AF0DB2">
          <w:rPr>
            <w:rStyle w:val="a9"/>
            <w:noProof/>
            <w:sz w:val="22"/>
            <w:szCs w:val="28"/>
          </w:rPr>
          <w:t>混合推荐系统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_Toc228543881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11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0968CE57" w14:textId="2798360F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82" w:history="1">
        <w:r w:rsidR="00AF0DB2" w:rsidRPr="00AF0DB2">
          <w:rPr>
            <w:rStyle w:val="a9"/>
            <w:noProof/>
            <w:sz w:val="22"/>
            <w:szCs w:val="28"/>
          </w:rPr>
          <w:t xml:space="preserve">2.2.1 </w:t>
        </w:r>
        <w:r w:rsidR="00AF0DB2" w:rsidRPr="00AF0DB2">
          <w:rPr>
            <w:rStyle w:val="a9"/>
            <w:noProof/>
            <w:sz w:val="22"/>
            <w:szCs w:val="28"/>
          </w:rPr>
          <w:t>关键代码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_Toc228543882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11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14C086DF" w14:textId="696EB44F" w:rsidR="00AF0DB2" w:rsidRPr="00AF0DB2" w:rsidRDefault="00E726BB" w:rsidP="00AF0DB2">
      <w:pPr>
        <w:pStyle w:val="TOC3"/>
        <w:tabs>
          <w:tab w:val="right" w:leader="dot" w:pos="8296"/>
        </w:tabs>
        <w:spacing w:line="276" w:lineRule="auto"/>
        <w:rPr>
          <w:rFonts w:asciiTheme="minorHAnsi" w:eastAsiaTheme="minorEastAsia" w:hAnsiTheme="minorHAnsi" w:cstheme="minorBidi"/>
          <w:noProof/>
          <w:sz w:val="22"/>
        </w:rPr>
      </w:pPr>
      <w:hyperlink w:anchor="_Toc228543883" w:history="1">
        <w:r w:rsidR="00AF0DB2" w:rsidRPr="00AF0DB2">
          <w:rPr>
            <w:rStyle w:val="a9"/>
            <w:noProof/>
            <w:sz w:val="22"/>
            <w:szCs w:val="28"/>
          </w:rPr>
          <w:t xml:space="preserve">2.2.2 </w:t>
        </w:r>
        <w:r w:rsidR="00AF0DB2" w:rsidRPr="00AF0DB2">
          <w:rPr>
            <w:rStyle w:val="a9"/>
            <w:noProof/>
            <w:sz w:val="22"/>
            <w:szCs w:val="28"/>
          </w:rPr>
          <w:t>实验结果与结论</w:t>
        </w:r>
        <w:r w:rsidR="00AF0DB2" w:rsidRPr="00AF0DB2">
          <w:rPr>
            <w:noProof/>
            <w:webHidden/>
            <w:sz w:val="22"/>
            <w:szCs w:val="28"/>
          </w:rPr>
          <w:tab/>
        </w:r>
        <w:r w:rsidR="00AF0DB2" w:rsidRPr="00AF0DB2">
          <w:rPr>
            <w:noProof/>
            <w:webHidden/>
            <w:sz w:val="22"/>
            <w:szCs w:val="28"/>
          </w:rPr>
          <w:fldChar w:fldCharType="begin"/>
        </w:r>
        <w:r w:rsidR="00AF0DB2" w:rsidRPr="00AF0DB2">
          <w:rPr>
            <w:noProof/>
            <w:webHidden/>
            <w:sz w:val="22"/>
            <w:szCs w:val="28"/>
          </w:rPr>
          <w:instrText xml:space="preserve"> PAGEREF _Toc228543883 \h </w:instrText>
        </w:r>
        <w:r w:rsidR="00AF0DB2" w:rsidRPr="00AF0DB2">
          <w:rPr>
            <w:noProof/>
            <w:webHidden/>
            <w:sz w:val="22"/>
            <w:szCs w:val="28"/>
          </w:rPr>
        </w:r>
        <w:r w:rsidR="00AF0DB2" w:rsidRPr="00AF0DB2">
          <w:rPr>
            <w:noProof/>
            <w:webHidden/>
            <w:sz w:val="22"/>
            <w:szCs w:val="28"/>
          </w:rPr>
          <w:fldChar w:fldCharType="separate"/>
        </w:r>
        <w:r w:rsidR="00F54B70">
          <w:rPr>
            <w:noProof/>
            <w:webHidden/>
            <w:sz w:val="22"/>
            <w:szCs w:val="28"/>
          </w:rPr>
          <w:t>11</w:t>
        </w:r>
        <w:r w:rsidR="00AF0DB2" w:rsidRPr="00AF0DB2">
          <w:rPr>
            <w:noProof/>
            <w:webHidden/>
            <w:sz w:val="22"/>
            <w:szCs w:val="28"/>
          </w:rPr>
          <w:fldChar w:fldCharType="end"/>
        </w:r>
      </w:hyperlink>
    </w:p>
    <w:p w14:paraId="345B2EE7" w14:textId="3902D362" w:rsidR="00904EE4" w:rsidRPr="001E0D01" w:rsidRDefault="00B569DE" w:rsidP="001E0D01">
      <w:pPr>
        <w:spacing w:line="276" w:lineRule="auto"/>
        <w:rPr>
          <w:sz w:val="32"/>
          <w:szCs w:val="40"/>
        </w:rPr>
        <w:sectPr w:rsidR="00904EE4" w:rsidRPr="001E0D01" w:rsidSect="00B8402A">
          <w:footerReference w:type="default" r:id="rId9"/>
          <w:pgSz w:w="11906" w:h="16838"/>
          <w:pgMar w:top="1440" w:right="1800" w:bottom="1440" w:left="1800" w:header="851" w:footer="992" w:gutter="0"/>
          <w:pgNumType w:fmt="upperRoman"/>
          <w:cols w:space="720"/>
          <w:docGrid w:type="lines" w:linePitch="312"/>
        </w:sectPr>
      </w:pPr>
      <w:r w:rsidRPr="001E0D01">
        <w:rPr>
          <w:sz w:val="32"/>
          <w:szCs w:val="40"/>
        </w:rPr>
        <w:fldChar w:fldCharType="end"/>
      </w:r>
    </w:p>
    <w:p w14:paraId="5996A96C" w14:textId="6A106DD7" w:rsidR="00B569DE" w:rsidRDefault="00B569DE" w:rsidP="00B569DE">
      <w:pPr>
        <w:pStyle w:val="1"/>
        <w:ind w:left="0"/>
      </w:pPr>
      <w:bookmarkStart w:id="3" w:name="_Toc228543859"/>
      <w:r>
        <w:rPr>
          <w:rFonts w:hint="eastAsia"/>
        </w:rPr>
        <w:lastRenderedPageBreak/>
        <w:t>固定任务</w:t>
      </w:r>
      <w:bookmarkEnd w:id="3"/>
    </w:p>
    <w:p w14:paraId="22A8FEFF" w14:textId="52743804" w:rsidR="00505062" w:rsidRDefault="00505062" w:rsidP="00505062">
      <w:pPr>
        <w:pStyle w:val="2"/>
        <w:rPr>
          <w:kern w:val="0"/>
          <w:sz w:val="27"/>
          <w:szCs w:val="27"/>
        </w:rPr>
      </w:pPr>
      <w:bookmarkStart w:id="4" w:name="_Toc228543860"/>
      <w:r>
        <w:t>实验目的</w:t>
      </w:r>
      <w:bookmarkEnd w:id="4"/>
    </w:p>
    <w:p w14:paraId="484B3F9F" w14:textId="4A1EF6F5" w:rsidR="00505062" w:rsidRDefault="00505062" w:rsidP="006B39EC">
      <w:pPr>
        <w:pStyle w:val="ab"/>
        <w:numPr>
          <w:ilvl w:val="0"/>
          <w:numId w:val="8"/>
        </w:numPr>
        <w:ind w:firstLineChars="0"/>
      </w:pPr>
      <w:r w:rsidRPr="006B39EC">
        <w:rPr>
          <w:b/>
          <w:bCs/>
        </w:rPr>
        <w:t>掌握协同过滤核心算法：</w:t>
      </w:r>
      <w:r>
        <w:t>深入理解并</w:t>
      </w:r>
      <w:proofErr w:type="gramStart"/>
      <w:r>
        <w:t>手动实现</w:t>
      </w:r>
      <w:proofErr w:type="gramEnd"/>
      <w:r>
        <w:t>基于物品的协同过滤（</w:t>
      </w:r>
      <w:proofErr w:type="spellStart"/>
      <w:r>
        <w:t>ItemCF</w:t>
      </w:r>
      <w:proofErr w:type="spellEnd"/>
      <w:r>
        <w:t>）算法，学习皮尔逊相关系数（</w:t>
      </w:r>
      <w:r>
        <w:t>Pearson</w:t>
      </w:r>
      <w:r w:rsidR="006B39EC">
        <w:t xml:space="preserve"> </w:t>
      </w:r>
      <w:r>
        <w:t>Correlation</w:t>
      </w:r>
      <w:r>
        <w:t>）在计算相似度中的应用。</w:t>
      </w:r>
    </w:p>
    <w:p w14:paraId="09D49F71" w14:textId="5F1CEBAD" w:rsidR="00505062" w:rsidRDefault="00505062" w:rsidP="006B39EC">
      <w:pPr>
        <w:pStyle w:val="ab"/>
        <w:numPr>
          <w:ilvl w:val="0"/>
          <w:numId w:val="8"/>
        </w:numPr>
        <w:ind w:firstLineChars="0"/>
      </w:pPr>
      <w:r w:rsidRPr="006B39EC">
        <w:rPr>
          <w:b/>
          <w:bCs/>
        </w:rPr>
        <w:t>理解矩阵分解机制：</w:t>
      </w:r>
      <w:r>
        <w:t>学习如何利用奇异值分解（</w:t>
      </w:r>
      <w:r>
        <w:t>SVD</w:t>
      </w:r>
      <w:r>
        <w:t>）将高维稀疏评分矩阵映射到低维</w:t>
      </w:r>
      <w:proofErr w:type="gramStart"/>
      <w:r>
        <w:t>隐</w:t>
      </w:r>
      <w:proofErr w:type="gramEnd"/>
      <w:r>
        <w:t>因子空间，理解模型学习用户偏好与物品特征的过程。</w:t>
      </w:r>
    </w:p>
    <w:p w14:paraId="3CF55C03" w14:textId="57E01092" w:rsidR="00505062" w:rsidRDefault="00505062" w:rsidP="006B39EC">
      <w:pPr>
        <w:pStyle w:val="ab"/>
        <w:numPr>
          <w:ilvl w:val="0"/>
          <w:numId w:val="8"/>
        </w:numPr>
        <w:ind w:firstLineChars="0"/>
      </w:pPr>
      <w:r w:rsidRPr="006B39EC">
        <w:rPr>
          <w:b/>
          <w:bCs/>
        </w:rPr>
        <w:t>性能量化评估：</w:t>
      </w:r>
      <w:r>
        <w:t>通过</w:t>
      </w:r>
      <w:r>
        <w:t>RMSE</w:t>
      </w:r>
      <w:r>
        <w:t>（均方根误差）和</w:t>
      </w:r>
      <w:r>
        <w:t>MAE</w:t>
      </w:r>
      <w:r>
        <w:t>（平均绝对误差）等核心指标，量化对比不同算法在评分预测任务上的准确度。</w:t>
      </w:r>
    </w:p>
    <w:p w14:paraId="2BD7AE24" w14:textId="49E88628" w:rsidR="00505062" w:rsidRDefault="00505062" w:rsidP="006B39EC">
      <w:pPr>
        <w:pStyle w:val="ab"/>
        <w:numPr>
          <w:ilvl w:val="0"/>
          <w:numId w:val="8"/>
        </w:numPr>
        <w:ind w:firstLineChars="0"/>
      </w:pPr>
      <w:r w:rsidRPr="006B39EC">
        <w:rPr>
          <w:b/>
          <w:bCs/>
        </w:rPr>
        <w:t>探究冷启动与稀疏性问题：</w:t>
      </w:r>
      <w:r>
        <w:t>分析在数据稀疏或新用户</w:t>
      </w:r>
      <w:r>
        <w:t>/</w:t>
      </w:r>
      <w:r>
        <w:t>物品进入系统时，基于近邻的方法与基于模型的方法在鲁棒性上的差异。</w:t>
      </w:r>
    </w:p>
    <w:p w14:paraId="0C4066C2" w14:textId="27E2FD5F" w:rsidR="00505062" w:rsidRDefault="00505062" w:rsidP="006B39EC">
      <w:pPr>
        <w:pStyle w:val="ab"/>
        <w:numPr>
          <w:ilvl w:val="0"/>
          <w:numId w:val="8"/>
        </w:numPr>
        <w:ind w:firstLineChars="0"/>
      </w:pPr>
      <w:r w:rsidRPr="006B39EC">
        <w:rPr>
          <w:b/>
          <w:bCs/>
        </w:rPr>
        <w:t>工程实践能力提升：</w:t>
      </w:r>
      <w:r>
        <w:t>熟悉</w:t>
      </w:r>
      <w:r w:rsidRPr="006B39EC">
        <w:t>Surprise</w:t>
      </w:r>
      <w:r>
        <w:t>库的使用，掌握科学实验的日志记录、可视化分析及超参数调优流程。</w:t>
      </w:r>
    </w:p>
    <w:p w14:paraId="1352B0F1" w14:textId="77777777" w:rsidR="00505062" w:rsidRPr="00505062" w:rsidRDefault="00505062" w:rsidP="00505062"/>
    <w:p w14:paraId="03EE805C" w14:textId="77777777" w:rsidR="00B569DE" w:rsidRDefault="00B569DE" w:rsidP="00B569DE">
      <w:pPr>
        <w:pStyle w:val="2"/>
        <w:ind w:left="0" w:firstLine="0"/>
      </w:pPr>
      <w:bookmarkStart w:id="5" w:name="_Toc228543861"/>
      <w:r>
        <w:rPr>
          <w:rFonts w:hint="eastAsia"/>
        </w:rPr>
        <w:t>问题描述</w:t>
      </w:r>
      <w:bookmarkEnd w:id="5"/>
    </w:p>
    <w:p w14:paraId="12DD089B" w14:textId="75D5E208" w:rsidR="00D47022" w:rsidRDefault="00CD32CE" w:rsidP="00D47022">
      <w:pPr>
        <w:pStyle w:val="2"/>
        <w:ind w:left="0" w:firstLine="0"/>
      </w:pPr>
      <w:bookmarkStart w:id="6" w:name="_Toc228543862"/>
      <w:r>
        <w:rPr>
          <w:rFonts w:hint="eastAsia"/>
        </w:rPr>
        <w:t>原理分析</w:t>
      </w:r>
      <w:bookmarkEnd w:id="6"/>
    </w:p>
    <w:p w14:paraId="04FE18F9" w14:textId="35B02592" w:rsidR="00D47022" w:rsidRPr="00D47022" w:rsidRDefault="00D47022" w:rsidP="004B7B32">
      <w:pPr>
        <w:pStyle w:val="3"/>
      </w:pPr>
      <w:bookmarkStart w:id="7" w:name="_Toc228543863"/>
      <w:r w:rsidRPr="00D47022">
        <w:t>基于物品的协同过滤</w:t>
      </w:r>
      <w:r w:rsidRPr="00D47022">
        <w:t>(Item</w:t>
      </w:r>
      <w:r w:rsidR="001E0D01">
        <w:t xml:space="preserve"> </w:t>
      </w:r>
      <w:r w:rsidRPr="00D47022">
        <w:t>CF)</w:t>
      </w:r>
      <w:bookmarkEnd w:id="7"/>
    </w:p>
    <w:p w14:paraId="56315889" w14:textId="3B0BE5A6" w:rsidR="00D47022" w:rsidRPr="00D47022" w:rsidRDefault="00D47022" w:rsidP="00D47022">
      <w:pPr>
        <w:tabs>
          <w:tab w:val="num" w:pos="720"/>
        </w:tabs>
        <w:ind w:firstLine="480"/>
      </w:pPr>
      <w:r w:rsidRPr="00D47022">
        <w:rPr>
          <w:b/>
          <w:bCs/>
        </w:rPr>
        <w:t>相似度计算：</w:t>
      </w:r>
      <w:r w:rsidRPr="00D47022">
        <w:t>本实验采用皮尔逊相关系数，它通过减去均值修正了用户评分尺度不一的问题。计算公式如下：</w:t>
      </w:r>
    </w:p>
    <w:p w14:paraId="3E1E636D" w14:textId="7FE5C2C3" w:rsidR="00D47022" w:rsidRPr="00D47022" w:rsidRDefault="00D47022" w:rsidP="00D47022">
      <w:pPr>
        <w:ind w:firstLine="480"/>
      </w:pPr>
      <m:oMathPara>
        <m:oMath>
          <m:r>
            <w:rPr>
              <w:rFonts w:ascii="Cambria Math" w:hAnsi="Cambria Math"/>
            </w:rPr>
            <m:t>sim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ui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uj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acc>
                    </m:e>
                  </m:d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ui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uj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1D96AC87" w14:textId="193F0BAE" w:rsidR="00960593" w:rsidRPr="00D47022" w:rsidRDefault="00D47022" w:rsidP="00960593">
      <w:pPr>
        <w:ind w:firstLine="480"/>
      </w:pPr>
      <w:r w:rsidRPr="00D47022">
        <w:t>其中</w:t>
      </w:r>
      <w:r w:rsidR="00960593"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D47022">
        <w:t>是同时评价过物品</w:t>
      </w:r>
      <m:oMath>
        <m:r>
          <w:rPr>
            <w:rFonts w:ascii="Cambria Math" w:hAnsi="Cambria Math"/>
          </w:rPr>
          <m:t>i</m:t>
        </m:r>
      </m:oMath>
      <w:r w:rsidRPr="00D47022">
        <w:t>和</w:t>
      </w:r>
      <m:oMath>
        <m:r>
          <w:rPr>
            <w:rFonts w:ascii="Cambria Math" w:hAnsi="Cambria Math"/>
          </w:rPr>
          <m:t>j</m:t>
        </m:r>
      </m:oMath>
      <w:r w:rsidRPr="00D47022">
        <w:t>的用户集合。</w:t>
      </w:r>
    </w:p>
    <w:p w14:paraId="593D4409" w14:textId="04FFE879" w:rsidR="00D47022" w:rsidRDefault="00D47022" w:rsidP="00D47022">
      <w:pPr>
        <w:tabs>
          <w:tab w:val="num" w:pos="720"/>
        </w:tabs>
        <w:ind w:firstLine="480"/>
      </w:pPr>
      <w:r w:rsidRPr="00D47022">
        <w:rPr>
          <w:b/>
          <w:bCs/>
        </w:rPr>
        <w:t>评分预测：</w:t>
      </w:r>
      <w:r w:rsidRPr="00D47022">
        <w:t>预测用户</w:t>
      </w:r>
      <m:oMath>
        <m:r>
          <w:rPr>
            <w:rFonts w:ascii="Cambria Math" w:hAnsi="Cambria Math"/>
          </w:rPr>
          <m:t>u</m:t>
        </m:r>
      </m:oMath>
      <w:r w:rsidRPr="00D47022">
        <w:t>对物品</w:t>
      </w:r>
      <m:oMath>
        <m:r>
          <w:rPr>
            <w:rFonts w:ascii="Cambria Math" w:hAnsi="Cambria Math"/>
          </w:rPr>
          <m:t>i</m:t>
        </m:r>
      </m:oMath>
      <w:r w:rsidRPr="00D47022">
        <w:t>的评分时，选取与</w:t>
      </w:r>
      <m:oMath>
        <m:r>
          <w:rPr>
            <w:rFonts w:ascii="Cambria Math" w:hAnsi="Cambria Math"/>
          </w:rPr>
          <m:t>i</m:t>
        </m:r>
      </m:oMath>
      <w:r w:rsidRPr="00D47022">
        <w:t>最相似的</w:t>
      </w:r>
      <m:oMath>
        <m:r>
          <w:rPr>
            <w:rFonts w:ascii="Cambria Math" w:hAnsi="Cambria Math"/>
          </w:rPr>
          <m:t>K</m:t>
        </m:r>
      </m:oMath>
      <w:proofErr w:type="gramStart"/>
      <w:r w:rsidRPr="00D47022">
        <w:t>个</w:t>
      </w:r>
      <w:proofErr w:type="gramEnd"/>
      <w:r w:rsidRPr="00D47022">
        <w:t>物品，根据用户对这些近邻的评分进行加权平均。</w:t>
      </w:r>
    </w:p>
    <w:p w14:paraId="6D9A6A39" w14:textId="3AC245F2" w:rsidR="00960593" w:rsidRPr="00960593" w:rsidRDefault="00E726BB" w:rsidP="00960593">
      <w:pPr>
        <w:widowControl/>
        <w:jc w:val="left"/>
        <w:rPr>
          <w:rFonts w:ascii="宋体" w:hAnsi="宋体" w:cs="宋体"/>
          <w:kern w:val="0"/>
          <w:sz w:val="24"/>
        </w:rPr>
      </w:pPr>
      <m:oMathPara>
        <m:oMath>
          <m:acc>
            <m:acc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</m:t>
                  </m: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ui</m:t>
                  </m:r>
                </m:sub>
              </m:sSub>
            </m:e>
          </m:acc>
          <m:r>
            <w:rPr>
              <w:rFonts w:ascii="Cambria Math" w:hAnsi="Cambria Math" w:cs="宋体"/>
              <w:kern w:val="0"/>
              <w:sz w:val="24"/>
            </w:rPr>
            <m:t>=</m:t>
          </m:r>
          <m:f>
            <m:f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  <w:kern w:val="0"/>
                      <w:sz w:val="24"/>
                    </w:rPr>
                    <m:t>∈</m:t>
                  </m:r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i;u,K</m:t>
                      </m:r>
                    </m:e>
                  </m:d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sub>
                <m:sup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sup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sim</m:t>
                  </m:r>
                  <m:d>
                    <m:d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i,j</m:t>
                      </m:r>
                    </m:e>
                  </m:d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e>
              </m:nary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 w:val="24"/>
                </w:rPr>
                <m:t>⋅</m:t>
              </m:r>
              <m:sSub>
                <m:sSub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</m:t>
                  </m: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uj</m:t>
                  </m:r>
                </m:sub>
              </m:sSub>
              <m:ctrlPr>
                <w:rPr>
                  <w:rFonts w:ascii="Cambria Math" w:hAnsi="Cambria Math" w:cs="宋体"/>
                  <w:i/>
                  <w:kern w:val="0"/>
                  <w:sz w:val="24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  <w:kern w:val="0"/>
                      <w:sz w:val="24"/>
                    </w:rPr>
                    <m:t>∈</m:t>
                  </m:r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i;u,K</m:t>
                      </m:r>
                    </m:e>
                  </m:d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sub>
                <m:sup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sim</m:t>
                      </m:r>
                      <m:d>
                        <m:dPr>
                          <m:ctrlPr>
                            <w:rPr>
                              <w:rFonts w:ascii="Cambria Math" w:hAnsi="Cambria Math" w:cs="宋体"/>
                              <w:i/>
                              <w:kern w:val="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i,j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e>
              </m:nary>
              <m:ctrlPr>
                <w:rPr>
                  <w:rFonts w:ascii="Cambria Math" w:hAnsi="Cambria Math" w:cs="宋体"/>
                  <w:i/>
                  <w:kern w:val="0"/>
                  <w:sz w:val="24"/>
                </w:rPr>
              </m:ctrlPr>
            </m:den>
          </m:f>
        </m:oMath>
      </m:oMathPara>
    </w:p>
    <w:p w14:paraId="57EA04AB" w14:textId="5B3FDAC0" w:rsidR="00960593" w:rsidRPr="00960593" w:rsidRDefault="00960593" w:rsidP="00960593">
      <w:pPr>
        <w:ind w:firstLine="480"/>
      </w:pPr>
      <w:r w:rsidRPr="00960593">
        <w:rPr>
          <w:rFonts w:hint="eastAsia"/>
        </w:rPr>
        <w:t>其中：</w:t>
      </w:r>
    </w:p>
    <w:p w14:paraId="47C1E69E" w14:textId="48FB0698" w:rsidR="00960593" w:rsidRPr="00960593" w:rsidRDefault="00960593" w:rsidP="00960593">
      <w:pPr>
        <w:ind w:firstLine="480"/>
      </w:pP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e>
        </m:d>
      </m:oMath>
      <w:r w:rsidRPr="00960593">
        <w:t>：用户</w:t>
      </w:r>
      <w:r w:rsidRPr="00960593">
        <w:t xml:space="preserve"> </w:t>
      </w:r>
      <m:oMath>
        <m:r>
          <w:rPr>
            <w:rFonts w:ascii="Cambria Math" w:hAnsi="Cambria Math"/>
          </w:rPr>
          <m:t>u</m:t>
        </m:r>
      </m:oMath>
      <w:r w:rsidRPr="00960593">
        <w:t xml:space="preserve"> </w:t>
      </w:r>
      <w:r w:rsidRPr="00960593">
        <w:t>评价过的物品中，与物品</w:t>
      </w:r>
      <w:r w:rsidRPr="00960593">
        <w:t xml:space="preserve"> </w:t>
      </w:r>
      <m:oMath>
        <m:r>
          <w:rPr>
            <w:rFonts w:ascii="Cambria Math" w:hAnsi="Cambria Math"/>
          </w:rPr>
          <m:t>i</m:t>
        </m:r>
      </m:oMath>
      <w:r w:rsidRPr="00960593">
        <w:t xml:space="preserve"> </w:t>
      </w:r>
      <w:r w:rsidRPr="00960593">
        <w:t>最相似的</w:t>
      </w:r>
      <w:r w:rsidRPr="00960593">
        <w:t xml:space="preserve"> 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 xml:space="preserve">$ </m:t>
        </m:r>
      </m:oMath>
      <w:proofErr w:type="gramStart"/>
      <w:r w:rsidRPr="00960593">
        <w:t>个</w:t>
      </w:r>
      <w:proofErr w:type="gramEnd"/>
      <w:r w:rsidRPr="00960593">
        <w:t>物品集合。</w:t>
      </w:r>
    </w:p>
    <w:p w14:paraId="74B914B6" w14:textId="1CC8C26E" w:rsidR="00960593" w:rsidRPr="00960593" w:rsidRDefault="00960593" w:rsidP="00960593">
      <w:pPr>
        <w:ind w:firstLine="480"/>
      </w:pPr>
      <m:oMath>
        <m:r>
          <w:rPr>
            <w:rFonts w:ascii="Cambria Math" w:hAnsi="Cambria Math"/>
          </w:rPr>
          <m:t>sim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</m:oMath>
      <w:r w:rsidRPr="00960593">
        <w:t>：物品</w:t>
      </w:r>
      <w:r w:rsidRPr="00960593">
        <w:t xml:space="preserve"> </w:t>
      </w:r>
      <m:oMath>
        <m:r>
          <w:rPr>
            <w:rFonts w:ascii="Cambria Math" w:hAnsi="Cambria Math"/>
          </w:rPr>
          <m:t>i</m:t>
        </m:r>
      </m:oMath>
      <w:r w:rsidRPr="00960593">
        <w:t xml:space="preserve"> </w:t>
      </w:r>
      <w:r w:rsidRPr="00960593">
        <w:t>与物品</w:t>
      </w:r>
      <w:r w:rsidRPr="00960593">
        <w:t xml:space="preserve"> </w:t>
      </w:r>
      <m:oMath>
        <m:r>
          <w:rPr>
            <w:rFonts w:ascii="Cambria Math" w:hAnsi="Cambria Math"/>
          </w:rPr>
          <m:t>j</m:t>
        </m:r>
      </m:oMath>
      <w:r w:rsidRPr="00960593">
        <w:t xml:space="preserve"> </w:t>
      </w:r>
      <w:r w:rsidRPr="00960593">
        <w:t>之间的相似度（本实验采用皮尔逊相关系数）。</w:t>
      </w:r>
    </w:p>
    <w:p w14:paraId="688619C2" w14:textId="22AFC8FC" w:rsidR="00960593" w:rsidRPr="00D47022" w:rsidRDefault="00E726BB" w:rsidP="00960593">
      <w:pPr>
        <w:ind w:firstLine="4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uj</m:t>
            </m:r>
          </m:sub>
        </m:sSub>
      </m:oMath>
      <w:r w:rsidR="00960593" w:rsidRPr="00960593">
        <w:t>：用户</w:t>
      </w:r>
      <w:r w:rsidR="00960593" w:rsidRPr="00960593">
        <w:t xml:space="preserve"> </w:t>
      </w:r>
      <m:oMath>
        <m:r>
          <w:rPr>
            <w:rFonts w:ascii="Cambria Math" w:hAnsi="Cambria Math"/>
          </w:rPr>
          <m:t>u</m:t>
        </m:r>
      </m:oMath>
      <w:r w:rsidR="00960593" w:rsidRPr="00960593">
        <w:t xml:space="preserve"> </w:t>
      </w:r>
      <w:r w:rsidR="00960593" w:rsidRPr="00960593">
        <w:t>对物品</w:t>
      </w:r>
      <w:r w:rsidR="00960593" w:rsidRPr="00960593">
        <w:t xml:space="preserve"> </w:t>
      </w:r>
      <m:oMath>
        <m:r>
          <w:rPr>
            <w:rFonts w:ascii="Cambria Math" w:hAnsi="Cambria Math"/>
          </w:rPr>
          <m:t>j</m:t>
        </m:r>
      </m:oMath>
      <w:r w:rsidR="00960593" w:rsidRPr="00960593">
        <w:t xml:space="preserve"> </w:t>
      </w:r>
      <w:r w:rsidR="00960593" w:rsidRPr="00960593">
        <w:t>的历史真实评分。</w:t>
      </w:r>
    </w:p>
    <w:p w14:paraId="12F77066" w14:textId="419E1E04" w:rsidR="00D47022" w:rsidRPr="00D47022" w:rsidRDefault="00D47022" w:rsidP="004B7B32">
      <w:pPr>
        <w:pStyle w:val="3"/>
      </w:pPr>
      <w:bookmarkStart w:id="8" w:name="_Toc228543864"/>
      <w:r w:rsidRPr="00D47022">
        <w:t>SVD</w:t>
      </w:r>
      <w:r w:rsidRPr="00D47022">
        <w:t>矩阵分解</w:t>
      </w:r>
      <w:r w:rsidRPr="00D47022">
        <w:t>(Model-based</w:t>
      </w:r>
      <w:r w:rsidR="001E0D01">
        <w:t xml:space="preserve"> </w:t>
      </w:r>
      <w:r w:rsidRPr="00D47022">
        <w:t>CF)</w:t>
      </w:r>
      <w:bookmarkEnd w:id="8"/>
    </w:p>
    <w:p w14:paraId="399FB72C" w14:textId="704A166A" w:rsidR="00D47022" w:rsidRPr="00D47022" w:rsidRDefault="00D47022" w:rsidP="00D47022">
      <w:pPr>
        <w:tabs>
          <w:tab w:val="num" w:pos="720"/>
        </w:tabs>
        <w:ind w:firstLine="480"/>
      </w:pPr>
      <w:proofErr w:type="gramStart"/>
      <w:r w:rsidRPr="00D47022">
        <w:rPr>
          <w:b/>
          <w:bCs/>
        </w:rPr>
        <w:t>隐</w:t>
      </w:r>
      <w:proofErr w:type="gramEnd"/>
      <w:r w:rsidRPr="00D47022">
        <w:rPr>
          <w:b/>
          <w:bCs/>
        </w:rPr>
        <w:t>向量表示：</w:t>
      </w:r>
      <w:r w:rsidRPr="00D47022">
        <w:t>每个用户被表示为一个</w:t>
      </w:r>
      <m:oMath>
        <m:r>
          <w:rPr>
            <w:rFonts w:ascii="Cambria Math" w:hAnsi="Cambria Math"/>
          </w:rPr>
          <m:t>k</m:t>
        </m:r>
      </m:oMath>
      <w:r w:rsidRPr="00D47022">
        <w:t>维向量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D47022">
        <w:t>，每个物品表示为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47022">
        <w:t>。这两个向量的内积即为预测评分：</w:t>
      </w:r>
    </w:p>
    <w:p w14:paraId="2165240C" w14:textId="530EF02E" w:rsidR="005A193F" w:rsidRDefault="00E726BB" w:rsidP="005A193F">
      <w:pPr>
        <w:ind w:firstLine="480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ui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=μ+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</m:oMath>
      </m:oMathPara>
    </w:p>
    <w:p w14:paraId="7D8E51A8" w14:textId="77777777" w:rsidR="00790BE7" w:rsidRDefault="00790BE7" w:rsidP="00790BE7">
      <w:pPr>
        <w:ind w:firstLine="480"/>
      </w:pPr>
      <w:r>
        <w:rPr>
          <w:rFonts w:hint="eastAsia"/>
        </w:rPr>
        <w:t>其中</w:t>
      </w:r>
      <w:r w:rsidRPr="00790BE7">
        <w:rPr>
          <w:rFonts w:hint="eastAsia"/>
        </w:rPr>
        <w:t>：</w:t>
      </w:r>
    </w:p>
    <w:p w14:paraId="3A322A44" w14:textId="5425FE62" w:rsidR="00790BE7" w:rsidRDefault="00870C46" w:rsidP="00790BE7">
      <w:pPr>
        <w:ind w:firstLine="480"/>
      </w:pP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="00790BE7" w:rsidRPr="00790BE7">
        <w:rPr>
          <w:rFonts w:hint="eastAsia"/>
        </w:rPr>
        <w:t>：训练集中所有评分的全局平均值。</w:t>
      </w:r>
    </w:p>
    <w:p w14:paraId="6D6CED28" w14:textId="7571E0A3" w:rsidR="00790BE7" w:rsidRDefault="00E726BB" w:rsidP="00790BE7">
      <w:pPr>
        <w:ind w:firstLine="4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b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u</m:t>
            </m:r>
          </m:sub>
        </m:sSub>
      </m:oMath>
      <w:r w:rsidR="00790BE7" w:rsidRPr="00790BE7">
        <w:rPr>
          <w:rFonts w:hint="eastAsia"/>
        </w:rPr>
        <w:t>：用户</w:t>
      </w:r>
      <m:oMath>
        <m:r>
          <w:rPr>
            <w:rFonts w:ascii="Cambria Math" w:hAnsi="Cambria Math" w:hint="eastAsia"/>
          </w:rPr>
          <m:t>u</m:t>
        </m:r>
      </m:oMath>
      <w:r w:rsidR="00790BE7" w:rsidRPr="00790BE7">
        <w:rPr>
          <w:rFonts w:hint="eastAsia"/>
        </w:rPr>
        <w:t>的偏置（反映该用户打分的习惯，是偏严厉还是偏宽松）。</w:t>
      </w:r>
    </w:p>
    <w:p w14:paraId="6BF1B114" w14:textId="6BC994ED" w:rsidR="00790BE7" w:rsidRDefault="00E726BB" w:rsidP="00790BE7">
      <w:pPr>
        <w:ind w:firstLine="4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b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790BE7" w:rsidRPr="00790BE7">
        <w:rPr>
          <w:rFonts w:hint="eastAsia"/>
        </w:rPr>
        <w:t>：物品</w:t>
      </w:r>
      <m:oMath>
        <m:r>
          <w:rPr>
            <w:rFonts w:ascii="Cambria Math" w:hAnsi="Cambria Math" w:hint="eastAsia"/>
          </w:rPr>
          <m:t>i</m:t>
        </m:r>
      </m:oMath>
      <w:r w:rsidR="00790BE7" w:rsidRPr="00790BE7">
        <w:rPr>
          <w:rFonts w:hint="eastAsia"/>
        </w:rPr>
        <w:t>的偏置（反映该物品的平均受喜爱程度）。</w:t>
      </w:r>
    </w:p>
    <w:p w14:paraId="0BFAAECB" w14:textId="2F6346BA" w:rsidR="00790BE7" w:rsidRDefault="00E726BB" w:rsidP="00790BE7">
      <w:pPr>
        <w:ind w:firstLine="4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u</m:t>
            </m:r>
          </m:sub>
        </m:sSub>
      </m:oMath>
      <w:r w:rsidR="00790BE7" w:rsidRPr="00790BE7">
        <w:rPr>
          <w:rFonts w:hint="eastAsia"/>
        </w:rPr>
        <w:t>：用户的隐因子向量（</w:t>
      </w:r>
      <m:oMath>
        <m:r>
          <w:rPr>
            <w:rFonts w:ascii="Cambria Math" w:hAnsi="Cambria Math" w:hint="eastAsia"/>
          </w:rPr>
          <m:t>k</m:t>
        </m:r>
      </m:oMath>
      <w:r w:rsidR="00790BE7" w:rsidRPr="00790BE7">
        <w:rPr>
          <w:rFonts w:hint="eastAsia"/>
        </w:rPr>
        <w:t>维向量，代表用户对各个隐含维度的偏好程度）。</w:t>
      </w:r>
    </w:p>
    <w:p w14:paraId="031A2822" w14:textId="0E9D2683" w:rsidR="00D47022" w:rsidRPr="00D47022" w:rsidRDefault="00E726BB" w:rsidP="00790BE7">
      <w:pPr>
        <w:ind w:firstLine="4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q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790BE7" w:rsidRPr="00790BE7">
        <w:rPr>
          <w:rFonts w:hint="eastAsia"/>
        </w:rPr>
        <w:t>：物品的隐因子向量（</w:t>
      </w:r>
      <m:oMath>
        <m:r>
          <w:rPr>
            <w:rFonts w:ascii="Cambria Math" w:hAnsi="Cambria Math" w:hint="eastAsia"/>
          </w:rPr>
          <m:t>k</m:t>
        </m:r>
      </m:oMath>
      <w:r w:rsidR="00790BE7" w:rsidRPr="00790BE7">
        <w:rPr>
          <w:rFonts w:hint="eastAsia"/>
        </w:rPr>
        <w:t>维向量，代表物品在各个隐含维度上的特征强度）。</w:t>
      </w:r>
    </w:p>
    <w:p w14:paraId="4AA5AB32" w14:textId="153B729C" w:rsidR="00D47022" w:rsidRDefault="00D47022" w:rsidP="00505062">
      <w:pPr>
        <w:tabs>
          <w:tab w:val="num" w:pos="720"/>
        </w:tabs>
        <w:ind w:firstLine="480"/>
      </w:pPr>
      <w:r w:rsidRPr="00D47022">
        <w:rPr>
          <w:b/>
          <w:bCs/>
        </w:rPr>
        <w:t>优化目标：</w:t>
      </w:r>
      <w:r w:rsidRPr="00D47022">
        <w:t>通过随机梯度下降（</w:t>
      </w:r>
      <w:r w:rsidRPr="00D47022">
        <w:t>SGD</w:t>
      </w:r>
      <w:r w:rsidRPr="00D47022">
        <w:t>）最小</w:t>
      </w:r>
      <w:proofErr w:type="gramStart"/>
      <w:r w:rsidRPr="00D47022">
        <w:t>化预测</w:t>
      </w:r>
      <w:proofErr w:type="gramEnd"/>
      <w:r w:rsidRPr="00D47022">
        <w:t>值与真实值之间的平方损失，并加入正则</w:t>
      </w:r>
      <w:proofErr w:type="gramStart"/>
      <w:r w:rsidRPr="00D47022">
        <w:t>化项防止</w:t>
      </w:r>
      <w:proofErr w:type="gramEnd"/>
      <w:r w:rsidRPr="00D47022">
        <w:t>过拟合。</w:t>
      </w:r>
    </w:p>
    <w:p w14:paraId="24A89980" w14:textId="6948AFD6" w:rsidR="00A01465" w:rsidRDefault="00A01465" w:rsidP="00A01465">
      <w:pPr>
        <w:pStyle w:val="3"/>
      </w:pPr>
      <w:bookmarkStart w:id="9" w:name="_Toc228543865"/>
      <w:r>
        <w:rPr>
          <w:rFonts w:hint="eastAsia"/>
        </w:rPr>
        <w:t>方法对比</w:t>
      </w:r>
      <w:bookmarkEnd w:id="9"/>
    </w:p>
    <w:p w14:paraId="52EBC6A0" w14:textId="72F29C6E" w:rsidR="00A01465" w:rsidRPr="00A01465" w:rsidRDefault="00A01465" w:rsidP="00A01465">
      <w:pPr>
        <w:tabs>
          <w:tab w:val="num" w:pos="720"/>
        </w:tabs>
        <w:ind w:firstLine="480"/>
      </w:pPr>
      <w:r>
        <w:rPr>
          <w:rFonts w:hint="eastAsia"/>
        </w:rPr>
        <w:t xml:space="preserve">SVD </w:t>
      </w:r>
      <w:r>
        <w:rPr>
          <w:rFonts w:hint="eastAsia"/>
        </w:rPr>
        <w:t>通常优于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ItemCF</w:t>
      </w:r>
      <w:proofErr w:type="spellEnd"/>
      <w:r w:rsidR="002E3AA1">
        <w:rPr>
          <w:rFonts w:hint="eastAsia"/>
        </w:rPr>
        <w:t>。</w:t>
      </w:r>
    </w:p>
    <w:p w14:paraId="584A4EB5" w14:textId="4CEDA81B" w:rsidR="00A01465" w:rsidRPr="00A01465" w:rsidRDefault="00A01465" w:rsidP="00A01465">
      <w:pPr>
        <w:tabs>
          <w:tab w:val="num" w:pos="720"/>
        </w:tabs>
        <w:ind w:firstLine="480"/>
      </w:pP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只利用了物品间的两两局部相似度，而</w:t>
      </w:r>
      <w:r>
        <w:rPr>
          <w:rFonts w:hint="eastAsia"/>
        </w:rPr>
        <w:t xml:space="preserve"> SVD </w:t>
      </w:r>
      <w:r>
        <w:rPr>
          <w:rFonts w:hint="eastAsia"/>
        </w:rPr>
        <w:t>在全局范围内挖掘潜在的特征关联（隐因子）。</w:t>
      </w:r>
    </w:p>
    <w:p w14:paraId="248E9BBB" w14:textId="3E9EEEB0" w:rsidR="00A01465" w:rsidRPr="00A01465" w:rsidRDefault="00A01465" w:rsidP="00A01465">
      <w:pPr>
        <w:tabs>
          <w:tab w:val="num" w:pos="720"/>
        </w:tabs>
        <w:ind w:firstLine="480"/>
      </w:pPr>
      <w:r>
        <w:rPr>
          <w:rFonts w:hint="eastAsia"/>
        </w:rPr>
        <w:t>处理稀疏性方面，在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MovieLens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数据集中，大多数用户只评价过极少数电影。</w:t>
      </w: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在计算相似度时常因共同评分用户过少导致准确率下降；而</w:t>
      </w:r>
      <w:r>
        <w:rPr>
          <w:rFonts w:hint="eastAsia"/>
        </w:rPr>
        <w:t xml:space="preserve"> SVD </w:t>
      </w:r>
      <w:r>
        <w:rPr>
          <w:rFonts w:hint="eastAsia"/>
        </w:rPr>
        <w:t>通过将稀疏矩阵“压缩”到低维稠密空间，能够通过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因子捕获潜在联系，从而在稀疏环境下更具鲁棒性。</w:t>
      </w:r>
    </w:p>
    <w:p w14:paraId="096AF08C" w14:textId="109265BD" w:rsidR="00790BE7" w:rsidRDefault="00790BE7" w:rsidP="00790BE7">
      <w:pPr>
        <w:pStyle w:val="3"/>
        <w:rPr>
          <w:kern w:val="0"/>
          <w:sz w:val="27"/>
          <w:szCs w:val="27"/>
        </w:rPr>
      </w:pPr>
      <w:bookmarkStart w:id="10" w:name="_Toc228543866"/>
      <w:r>
        <w:t>实验评估指标</w:t>
      </w:r>
      <w:bookmarkEnd w:id="10"/>
    </w:p>
    <w:p w14:paraId="1AC7C3B4" w14:textId="122A830D" w:rsidR="00790BE7" w:rsidRPr="00790BE7" w:rsidRDefault="00790BE7" w:rsidP="00790BE7">
      <w:pPr>
        <w:tabs>
          <w:tab w:val="num" w:pos="720"/>
        </w:tabs>
        <w:ind w:firstLine="480"/>
        <w:rPr>
          <w:b/>
          <w:bCs/>
        </w:rPr>
      </w:pPr>
      <w:r w:rsidRPr="00790BE7">
        <w:rPr>
          <w:b/>
          <w:bCs/>
        </w:rPr>
        <w:t>1.</w:t>
      </w:r>
      <w:r w:rsidRPr="00790BE7">
        <w:rPr>
          <w:b/>
          <w:bCs/>
        </w:rPr>
        <w:t>均方根误差</w:t>
      </w:r>
      <w:r w:rsidRPr="00790BE7">
        <w:rPr>
          <w:b/>
          <w:bCs/>
        </w:rPr>
        <w:t>(RMSE,</w:t>
      </w:r>
      <w:r>
        <w:rPr>
          <w:b/>
          <w:bCs/>
        </w:rPr>
        <w:t xml:space="preserve"> </w:t>
      </w:r>
      <w:r w:rsidRPr="00790BE7">
        <w:rPr>
          <w:b/>
          <w:bCs/>
        </w:rPr>
        <w:t>Root</w:t>
      </w:r>
      <w:r>
        <w:rPr>
          <w:b/>
          <w:bCs/>
        </w:rPr>
        <w:t xml:space="preserve"> </w:t>
      </w:r>
      <w:r w:rsidRPr="00790BE7">
        <w:rPr>
          <w:b/>
          <w:bCs/>
        </w:rPr>
        <w:t>Mean</w:t>
      </w:r>
      <w:r>
        <w:rPr>
          <w:b/>
          <w:bCs/>
        </w:rPr>
        <w:t xml:space="preserve"> </w:t>
      </w:r>
      <w:r w:rsidRPr="00790BE7">
        <w:rPr>
          <w:b/>
          <w:bCs/>
        </w:rPr>
        <w:t>Square</w:t>
      </w:r>
      <w:r>
        <w:rPr>
          <w:b/>
          <w:bCs/>
        </w:rPr>
        <w:t xml:space="preserve"> </w:t>
      </w:r>
      <w:r w:rsidRPr="00790BE7">
        <w:rPr>
          <w:b/>
          <w:bCs/>
        </w:rPr>
        <w:t>Error)</w:t>
      </w:r>
    </w:p>
    <w:p w14:paraId="7CAB880F" w14:textId="0B4FE716" w:rsidR="00790BE7" w:rsidRPr="00790BE7" w:rsidRDefault="00790BE7" w:rsidP="00790BE7">
      <w:pPr>
        <w:tabs>
          <w:tab w:val="num" w:pos="720"/>
        </w:tabs>
        <w:ind w:firstLine="480"/>
      </w:pPr>
      <w:r w:rsidRPr="00790BE7">
        <w:t>RMSE</w:t>
      </w:r>
      <w:r w:rsidRPr="00790BE7">
        <w:t>是推荐系统领域最常用的度量指标，也是本实验的核心评价标准。</w:t>
      </w:r>
    </w:p>
    <w:p w14:paraId="5B8FA614" w14:textId="77777777" w:rsidR="00790BE7" w:rsidRPr="00790BE7" w:rsidRDefault="00790BE7" w:rsidP="00790BE7">
      <w:pPr>
        <w:tabs>
          <w:tab w:val="num" w:pos="720"/>
        </w:tabs>
        <w:ind w:firstLine="480"/>
      </w:pPr>
      <w:r w:rsidRPr="00790BE7">
        <w:t>数学公式：</w:t>
      </w:r>
    </w:p>
    <w:p w14:paraId="30E32635" w14:textId="7944FAEB" w:rsidR="00790BE7" w:rsidRPr="00790BE7" w:rsidRDefault="00790BE7" w:rsidP="00790BE7">
      <w:pPr>
        <w:tabs>
          <w:tab w:val="num" w:pos="720"/>
        </w:tabs>
        <w:ind w:firstLine="480"/>
      </w:pPr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u,i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∈</m:t>
                  </m:r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ui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ui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e>
          </m:rad>
        </m:oMath>
      </m:oMathPara>
    </w:p>
    <w:p w14:paraId="153D8A09" w14:textId="1360E719" w:rsidR="00790BE7" w:rsidRPr="00790BE7" w:rsidRDefault="00790BE7" w:rsidP="00790BE7">
      <w:pPr>
        <w:tabs>
          <w:tab w:val="num" w:pos="720"/>
        </w:tabs>
        <w:ind w:firstLine="480"/>
      </w:pPr>
      <w:r w:rsidRPr="00790BE7">
        <w:t>物理意义：它衡量了预测评分与真实评分之间偏差的平方和的平均值的平方根。</w:t>
      </w:r>
    </w:p>
    <w:p w14:paraId="74E53962" w14:textId="11842724" w:rsidR="00790BE7" w:rsidRPr="00790BE7" w:rsidRDefault="00790BE7" w:rsidP="00790BE7">
      <w:pPr>
        <w:tabs>
          <w:tab w:val="num" w:pos="720"/>
        </w:tabs>
        <w:ind w:firstLine="480"/>
      </w:pPr>
      <w:r w:rsidRPr="00790BE7">
        <w:t>特点：由于存在平方项，</w:t>
      </w:r>
      <w:r w:rsidRPr="00790BE7">
        <w:t>RMSE</w:t>
      </w:r>
      <w:r w:rsidRPr="00790BE7">
        <w:t>对异常值（极大的预测误差）非常敏感。如果模型在某些评分上预测得极差，</w:t>
      </w:r>
      <w:r w:rsidRPr="00790BE7">
        <w:t>RMSE</w:t>
      </w:r>
      <w:r w:rsidRPr="00790BE7">
        <w:t>会迅速增大。在科研中，</w:t>
      </w:r>
      <w:r w:rsidRPr="00790BE7">
        <w:t>RMSE</w:t>
      </w:r>
      <w:r w:rsidRPr="00790BE7">
        <w:t>越小，代表模型捕捉用户精确喜好的能力越强。</w:t>
      </w:r>
    </w:p>
    <w:p w14:paraId="18D754B2" w14:textId="3673EBE2" w:rsidR="00790BE7" w:rsidRPr="00790BE7" w:rsidRDefault="00790BE7" w:rsidP="00790BE7">
      <w:pPr>
        <w:tabs>
          <w:tab w:val="num" w:pos="720"/>
        </w:tabs>
        <w:ind w:firstLine="480"/>
        <w:rPr>
          <w:b/>
          <w:bCs/>
        </w:rPr>
      </w:pPr>
      <w:r w:rsidRPr="00790BE7">
        <w:rPr>
          <w:b/>
          <w:bCs/>
        </w:rPr>
        <w:t>2.</w:t>
      </w:r>
      <w:r w:rsidRPr="00790BE7">
        <w:rPr>
          <w:b/>
          <w:bCs/>
        </w:rPr>
        <w:t>平均绝对误差</w:t>
      </w:r>
      <w:r w:rsidRPr="00790BE7">
        <w:rPr>
          <w:b/>
          <w:bCs/>
        </w:rPr>
        <w:t>(MAE,</w:t>
      </w:r>
      <w:r>
        <w:rPr>
          <w:b/>
          <w:bCs/>
        </w:rPr>
        <w:t xml:space="preserve"> </w:t>
      </w:r>
      <w:r w:rsidRPr="00790BE7">
        <w:rPr>
          <w:b/>
          <w:bCs/>
        </w:rPr>
        <w:t>Mean</w:t>
      </w:r>
      <w:r>
        <w:rPr>
          <w:b/>
          <w:bCs/>
        </w:rPr>
        <w:t xml:space="preserve"> </w:t>
      </w:r>
      <w:r w:rsidRPr="00790BE7">
        <w:rPr>
          <w:b/>
          <w:bCs/>
        </w:rPr>
        <w:t>Absolute</w:t>
      </w:r>
      <w:r>
        <w:rPr>
          <w:b/>
          <w:bCs/>
        </w:rPr>
        <w:t xml:space="preserve"> </w:t>
      </w:r>
      <w:r w:rsidRPr="00790BE7">
        <w:rPr>
          <w:b/>
          <w:bCs/>
        </w:rPr>
        <w:t>Error)</w:t>
      </w:r>
    </w:p>
    <w:p w14:paraId="17D90051" w14:textId="644178EE" w:rsidR="00790BE7" w:rsidRPr="00790BE7" w:rsidRDefault="00790BE7" w:rsidP="00790BE7">
      <w:pPr>
        <w:tabs>
          <w:tab w:val="num" w:pos="720"/>
        </w:tabs>
        <w:ind w:firstLine="480"/>
      </w:pPr>
      <w:r w:rsidRPr="00790BE7">
        <w:t>MAE</w:t>
      </w:r>
      <w:r w:rsidRPr="00790BE7">
        <w:t>提供了另一种直观的误差衡量方式。</w:t>
      </w:r>
    </w:p>
    <w:p w14:paraId="7AEDDA1F" w14:textId="77777777" w:rsidR="00790BE7" w:rsidRPr="00790BE7" w:rsidRDefault="00790BE7" w:rsidP="00790BE7">
      <w:pPr>
        <w:tabs>
          <w:tab w:val="num" w:pos="720"/>
        </w:tabs>
        <w:ind w:firstLine="480"/>
      </w:pPr>
      <w:r w:rsidRPr="00790BE7">
        <w:t>数学公式：</w:t>
      </w:r>
    </w:p>
    <w:p w14:paraId="11D5C808" w14:textId="6A43FF9F" w:rsidR="00790BE7" w:rsidRPr="00790BE7" w:rsidRDefault="00790BE7" w:rsidP="00790BE7">
      <w:pPr>
        <w:tabs>
          <w:tab w:val="num" w:pos="720"/>
        </w:tabs>
        <w:ind w:firstLine="480"/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ui</m:t>
                          </m:r>
                        </m:sub>
                      </m:sSub>
                    </m:e>
                  </m:acc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1679C9E" w14:textId="3EC94057" w:rsidR="00790BE7" w:rsidRPr="00790BE7" w:rsidRDefault="00790BE7" w:rsidP="00790BE7">
      <w:pPr>
        <w:tabs>
          <w:tab w:val="num" w:pos="720"/>
        </w:tabs>
        <w:ind w:firstLine="480"/>
      </w:pPr>
      <w:r w:rsidRPr="00790BE7">
        <w:t>物理意义：它衡量了预测评分与真实评分之间绝对差异的平均值。</w:t>
      </w:r>
    </w:p>
    <w:p w14:paraId="0EF03EB4" w14:textId="293C0D20" w:rsidR="00790BE7" w:rsidRPr="00790BE7" w:rsidRDefault="00790BE7" w:rsidP="00790BE7">
      <w:pPr>
        <w:tabs>
          <w:tab w:val="num" w:pos="720"/>
        </w:tabs>
        <w:ind w:firstLine="480"/>
      </w:pPr>
      <w:r w:rsidRPr="00790BE7">
        <w:t>特点：与</w:t>
      </w:r>
      <w:r w:rsidRPr="00790BE7">
        <w:t>RMSE</w:t>
      </w:r>
      <w:r w:rsidRPr="00790BE7">
        <w:t>相比，</w:t>
      </w:r>
      <w:r w:rsidRPr="00790BE7">
        <w:t>MAE</w:t>
      </w:r>
      <w:r w:rsidRPr="00790BE7">
        <w:t>对异常值的敏感度较低，它更平滑地反应了模型在整个数据集上的平均预测水平。</w:t>
      </w:r>
    </w:p>
    <w:p w14:paraId="31A2490C" w14:textId="115B04EC" w:rsidR="00790BE7" w:rsidRPr="00790BE7" w:rsidRDefault="00790BE7" w:rsidP="00790BE7">
      <w:pPr>
        <w:tabs>
          <w:tab w:val="num" w:pos="720"/>
        </w:tabs>
        <w:ind w:firstLine="480"/>
        <w:rPr>
          <w:b/>
          <w:bCs/>
        </w:rPr>
      </w:pPr>
      <w:r w:rsidRPr="00790BE7">
        <w:rPr>
          <w:b/>
          <w:bCs/>
        </w:rPr>
        <w:t>3.RMSE</w:t>
      </w:r>
      <w:r w:rsidRPr="00790BE7">
        <w:rPr>
          <w:b/>
          <w:bCs/>
        </w:rPr>
        <w:t>与</w:t>
      </w:r>
      <w:r w:rsidRPr="00790BE7">
        <w:rPr>
          <w:b/>
          <w:bCs/>
        </w:rPr>
        <w:t>MAE</w:t>
      </w:r>
      <w:r w:rsidRPr="00790BE7">
        <w:rPr>
          <w:b/>
          <w:bCs/>
        </w:rPr>
        <w:t>的对比分析</w:t>
      </w:r>
    </w:p>
    <w:p w14:paraId="39D91A0A" w14:textId="77777777" w:rsidR="00790BE7" w:rsidRPr="00790BE7" w:rsidRDefault="00790BE7" w:rsidP="00790BE7">
      <w:pPr>
        <w:tabs>
          <w:tab w:val="num" w:pos="720"/>
        </w:tabs>
        <w:ind w:firstLine="480"/>
      </w:pPr>
      <w:r w:rsidRPr="00790BE7">
        <w:t>在撰写实验结论时，你可以观察两者的数值关系：</w:t>
      </w:r>
    </w:p>
    <w:p w14:paraId="58C8D2D0" w14:textId="1AB5AFA8" w:rsidR="00790BE7" w:rsidRPr="00790BE7" w:rsidRDefault="00790BE7" w:rsidP="00790BE7">
      <w:pPr>
        <w:tabs>
          <w:tab w:val="num" w:pos="720"/>
        </w:tabs>
        <w:ind w:firstLine="480"/>
      </w:pPr>
      <w:r w:rsidRPr="00790BE7">
        <w:t>通常情况下</w:t>
      </w:r>
      <m:oMath>
        <m:r>
          <w:rPr>
            <w:rFonts w:ascii="Cambria Math" w:hAnsi="Cambria Math"/>
          </w:rPr>
          <m:t>RMSE&gt;MAE</m:t>
        </m:r>
      </m:oMath>
      <w:r w:rsidRPr="00790BE7">
        <w:t>。</w:t>
      </w:r>
    </w:p>
    <w:p w14:paraId="2B4C65F5" w14:textId="0E4A1AB0" w:rsidR="00790BE7" w:rsidRPr="00790BE7" w:rsidRDefault="00790BE7" w:rsidP="00790BE7">
      <w:pPr>
        <w:tabs>
          <w:tab w:val="num" w:pos="720"/>
        </w:tabs>
        <w:ind w:firstLine="480"/>
      </w:pPr>
      <w:r w:rsidRPr="00790BE7">
        <w:t>如果</w:t>
      </w:r>
      <m:oMath>
        <m:r>
          <w:rPr>
            <w:rFonts w:ascii="Cambria Math" w:hAnsi="Cambria Math"/>
          </w:rPr>
          <m:t>RMSE</m:t>
        </m:r>
      </m:oMath>
      <w:r w:rsidRPr="00790BE7">
        <w:t>远大于</w:t>
      </w:r>
      <m:oMath>
        <m:r>
          <w:rPr>
            <w:rFonts w:ascii="Cambria Math" w:hAnsi="Cambria Math"/>
          </w:rPr>
          <m:t>MAE</m:t>
        </m:r>
      </m:oMath>
      <w:r w:rsidRPr="00790BE7">
        <w:t>：</w:t>
      </w:r>
      <w:r w:rsidR="00D80402" w:rsidRPr="00D80402">
        <w:rPr>
          <w:rFonts w:hint="eastAsia"/>
        </w:rPr>
        <w:t>误差分布具有较大的离散性</w:t>
      </w:r>
      <w:r w:rsidR="00D80402">
        <w:rPr>
          <w:rFonts w:hint="eastAsia"/>
        </w:rPr>
        <w:t>。</w:t>
      </w:r>
      <w:r w:rsidRPr="00790BE7">
        <w:t>（即存在巨大的误差离群点）。</w:t>
      </w:r>
    </w:p>
    <w:p w14:paraId="2CF02D2A" w14:textId="77777777" w:rsidR="00790BE7" w:rsidRPr="00790BE7" w:rsidRDefault="00790BE7" w:rsidP="00790BE7">
      <w:pPr>
        <w:tabs>
          <w:tab w:val="num" w:pos="720"/>
        </w:tabs>
        <w:ind w:firstLine="480"/>
      </w:pPr>
      <w:r w:rsidRPr="00790BE7">
        <w:t>如果两者差距较小：说明模型的预测误差分布比较均匀。</w:t>
      </w:r>
    </w:p>
    <w:p w14:paraId="1E5B0CA1" w14:textId="32482A35" w:rsidR="00790BE7" w:rsidRDefault="00870C46" w:rsidP="00870C46">
      <w:pPr>
        <w:pStyle w:val="2"/>
      </w:pPr>
      <w:bookmarkStart w:id="11" w:name="_Toc228543867"/>
      <w:r w:rsidRPr="00870C46">
        <w:rPr>
          <w:rFonts w:hint="eastAsia"/>
        </w:rPr>
        <w:t>问题分析</w:t>
      </w:r>
      <w:bookmarkEnd w:id="11"/>
    </w:p>
    <w:p w14:paraId="30E594E6" w14:textId="31964A91" w:rsidR="00870C46" w:rsidRPr="00870C46" w:rsidRDefault="00870C46" w:rsidP="00870C46">
      <w:pPr>
        <w:tabs>
          <w:tab w:val="num" w:pos="720"/>
        </w:tabs>
        <w:ind w:firstLine="480"/>
      </w:pPr>
      <w:r w:rsidRPr="00870C46">
        <w:t>在推荐系统研究中，</w:t>
      </w:r>
      <w:r w:rsidRPr="00870C46">
        <w:t>Item</w:t>
      </w:r>
      <w:r>
        <w:t xml:space="preserve"> </w:t>
      </w:r>
      <w:r w:rsidRPr="00870C46">
        <w:t>CF</w:t>
      </w:r>
      <w:r w:rsidRPr="00870C46">
        <w:t>和</w:t>
      </w:r>
      <w:r w:rsidRPr="00870C46">
        <w:t>SVD</w:t>
      </w:r>
      <w:r w:rsidRPr="00870C46">
        <w:t>代表了两种截然不同的建模思路。我们需要分析它们在处理</w:t>
      </w:r>
      <w:proofErr w:type="spellStart"/>
      <w:r w:rsidRPr="00870C46">
        <w:t>MovieLens</w:t>
      </w:r>
      <w:proofErr w:type="spellEnd"/>
      <w:r w:rsidRPr="00870C46">
        <w:t>数据集时的核心挑战：</w:t>
      </w:r>
    </w:p>
    <w:p w14:paraId="728E1564" w14:textId="6DB77BAF" w:rsidR="00870C46" w:rsidRPr="00870C46" w:rsidRDefault="00870C46" w:rsidP="00870C46">
      <w:pPr>
        <w:tabs>
          <w:tab w:val="num" w:pos="720"/>
        </w:tabs>
        <w:ind w:firstLine="480"/>
        <w:rPr>
          <w:b/>
          <w:bCs/>
        </w:rPr>
      </w:pPr>
      <w:r w:rsidRPr="00870C46">
        <w:rPr>
          <w:b/>
          <w:bCs/>
        </w:rPr>
        <w:t>数据稀疏性（</w:t>
      </w:r>
      <w:r w:rsidRPr="00870C46">
        <w:rPr>
          <w:b/>
          <w:bCs/>
        </w:rPr>
        <w:t>Data</w:t>
      </w:r>
      <w:r>
        <w:rPr>
          <w:b/>
          <w:bCs/>
        </w:rPr>
        <w:t xml:space="preserve"> </w:t>
      </w:r>
      <w:r w:rsidRPr="00870C46">
        <w:rPr>
          <w:b/>
          <w:bCs/>
        </w:rPr>
        <w:t>Sparsity</w:t>
      </w:r>
      <w:r w:rsidRPr="00870C46">
        <w:rPr>
          <w:b/>
          <w:bCs/>
        </w:rPr>
        <w:t>）挑战：</w:t>
      </w:r>
    </w:p>
    <w:p w14:paraId="4FD7955D" w14:textId="36A4C82B" w:rsidR="00870C46" w:rsidRPr="00870C46" w:rsidRDefault="00870C46" w:rsidP="00870C46">
      <w:pPr>
        <w:tabs>
          <w:tab w:val="num" w:pos="720"/>
        </w:tabs>
        <w:ind w:firstLine="480"/>
      </w:pPr>
      <w:r w:rsidRPr="00870C46">
        <w:t>MovieLens-100K</w:t>
      </w:r>
      <w:r w:rsidRPr="00870C46">
        <w:t>的评分矩阵填充率仅为</w:t>
      </w:r>
      <m:oMath>
        <m:r>
          <w:rPr>
            <w:rFonts w:ascii="Cambria Math" w:hAnsi="Cambria Math"/>
          </w:rPr>
          <m:t>1-0.937=6.3\%</m:t>
        </m:r>
      </m:oMath>
      <w:r w:rsidRPr="00870C46">
        <w:t>。对于</w:t>
      </w:r>
      <w:proofErr w:type="spellStart"/>
      <w:r w:rsidRPr="00870C46">
        <w:t>ItemCF</w:t>
      </w:r>
      <w:proofErr w:type="spellEnd"/>
      <w:r w:rsidRPr="00870C46">
        <w:t>这种基于内</w:t>
      </w:r>
      <w:r w:rsidRPr="00870C46">
        <w:lastRenderedPageBreak/>
        <w:t>存的方法，相似度计算极度依赖物品间的</w:t>
      </w:r>
      <w:r w:rsidR="00DF4FCE">
        <w:rPr>
          <w:rFonts w:hint="eastAsia"/>
        </w:rPr>
        <w:t>“</w:t>
      </w:r>
      <w:r w:rsidRPr="00870C46">
        <w:t>交集</w:t>
      </w:r>
      <w:r w:rsidR="00DF4FCE">
        <w:rPr>
          <w:rFonts w:hint="eastAsia"/>
        </w:rPr>
        <w:t>”</w:t>
      </w:r>
      <w:r w:rsidRPr="00870C46">
        <w:t>。当两个电影没有被同一个用户评分过时，它们的相似度无法计算，这会导致推荐结果的</w:t>
      </w:r>
      <w:r w:rsidRPr="00870C46">
        <w:t>“</w:t>
      </w:r>
      <w:r w:rsidRPr="00870C46">
        <w:t>断裂</w:t>
      </w:r>
      <w:r w:rsidRPr="00870C46">
        <w:t>”</w:t>
      </w:r>
      <w:r w:rsidRPr="00870C46">
        <w:t>。</w:t>
      </w:r>
    </w:p>
    <w:p w14:paraId="1C89EA54" w14:textId="77777777" w:rsidR="00870C46" w:rsidRPr="00870C46" w:rsidRDefault="00870C46" w:rsidP="00870C46">
      <w:pPr>
        <w:tabs>
          <w:tab w:val="num" w:pos="720"/>
        </w:tabs>
        <w:ind w:firstLine="480"/>
        <w:rPr>
          <w:b/>
          <w:bCs/>
        </w:rPr>
      </w:pPr>
      <w:r w:rsidRPr="00870C46">
        <w:rPr>
          <w:b/>
          <w:bCs/>
        </w:rPr>
        <w:t>预测精度的权衡：</w:t>
      </w:r>
    </w:p>
    <w:p w14:paraId="71EF4E50" w14:textId="68D57D29" w:rsidR="00870C46" w:rsidRPr="00870C46" w:rsidRDefault="00870C46" w:rsidP="00870C46">
      <w:pPr>
        <w:tabs>
          <w:tab w:val="num" w:pos="720"/>
        </w:tabs>
        <w:ind w:firstLine="480"/>
      </w:pPr>
      <w:r w:rsidRPr="00870C46">
        <w:t>SVD</w:t>
      </w:r>
      <w:r w:rsidRPr="00870C46">
        <w:t>通过全局优化目标函数，试图在降低维度的同时保留原始评分矩阵的主要信息。相比于</w:t>
      </w:r>
      <w:r w:rsidRPr="00870C46">
        <w:t>Item</w:t>
      </w:r>
      <w:r>
        <w:t xml:space="preserve"> </w:t>
      </w:r>
      <w:r w:rsidRPr="00870C46">
        <w:t>CF</w:t>
      </w:r>
      <w:r w:rsidRPr="00870C46">
        <w:t>这种基于局部近邻的线性加权，</w:t>
      </w:r>
      <w:r w:rsidRPr="00870C46">
        <w:t>SVD</w:t>
      </w:r>
      <w:r w:rsidRPr="00870C46">
        <w:t>能捕获用户偏好中深层次的隐含特征（如：导演风格、电影氛围等），因此在预测偏差（</w:t>
      </w:r>
      <w:r w:rsidRPr="00870C46">
        <w:t>RMSE/MAE</w:t>
      </w:r>
      <w:r w:rsidRPr="00870C46">
        <w:t>）上通常表现更优。</w:t>
      </w:r>
    </w:p>
    <w:p w14:paraId="049C3CF1" w14:textId="77777777" w:rsidR="00870C46" w:rsidRPr="00870C46" w:rsidRDefault="00870C46" w:rsidP="00870C46">
      <w:pPr>
        <w:tabs>
          <w:tab w:val="num" w:pos="720"/>
        </w:tabs>
        <w:ind w:firstLine="480"/>
        <w:rPr>
          <w:b/>
          <w:bCs/>
        </w:rPr>
      </w:pPr>
      <w:r w:rsidRPr="00870C46">
        <w:rPr>
          <w:b/>
          <w:bCs/>
        </w:rPr>
        <w:t>扩展性与实时性：</w:t>
      </w:r>
    </w:p>
    <w:p w14:paraId="78DA8FFC" w14:textId="6A9FEEAA" w:rsidR="00870C46" w:rsidRPr="00870C46" w:rsidRDefault="00870C46" w:rsidP="00870C46">
      <w:pPr>
        <w:tabs>
          <w:tab w:val="num" w:pos="720"/>
        </w:tabs>
        <w:ind w:firstLine="480"/>
      </w:pPr>
      <w:r w:rsidRPr="00870C46">
        <w:t>Item</w:t>
      </w:r>
      <w:r w:rsidR="00BB09F7">
        <w:t xml:space="preserve"> </w:t>
      </w:r>
      <w:r w:rsidRPr="00870C46">
        <w:t>CF</w:t>
      </w:r>
      <w:r w:rsidRPr="00870C46">
        <w:t>的优势在于模型直观，易于向用户解释，且在</w:t>
      </w:r>
      <w:proofErr w:type="gramStart"/>
      <w:r w:rsidRPr="00870C46">
        <w:t>物品库较稳定</w:t>
      </w:r>
      <w:proofErr w:type="gramEnd"/>
      <w:r w:rsidRPr="00870C46">
        <w:t>的场景下，相似度矩阵可以离线预计算。</w:t>
      </w:r>
    </w:p>
    <w:p w14:paraId="1588030E" w14:textId="12D0046F" w:rsidR="00870C46" w:rsidRPr="00870C46" w:rsidRDefault="00870C46" w:rsidP="00724120">
      <w:pPr>
        <w:tabs>
          <w:tab w:val="num" w:pos="720"/>
        </w:tabs>
        <w:ind w:firstLine="480"/>
      </w:pPr>
      <w:r w:rsidRPr="00870C46">
        <w:t>SVD</w:t>
      </w:r>
      <w:r w:rsidRPr="00870C46">
        <w:t>训练成本较高，</w:t>
      </w:r>
      <w:proofErr w:type="gramStart"/>
      <w:r w:rsidRPr="00870C46">
        <w:t>且隐因子</w:t>
      </w:r>
      <w:proofErr w:type="gramEnd"/>
      <w:r w:rsidRPr="00870C46">
        <w:t>（</w:t>
      </w:r>
      <w:r w:rsidRPr="00870C46">
        <w:t>Latent</w:t>
      </w:r>
      <w:r w:rsidR="00BB09F7">
        <w:t xml:space="preserve"> </w:t>
      </w:r>
      <w:r w:rsidRPr="00870C46">
        <w:t>Factors</w:t>
      </w:r>
      <w:r w:rsidRPr="00870C46">
        <w:t>）缺乏直观的物理含义，属于</w:t>
      </w:r>
      <w:r w:rsidRPr="00870C46">
        <w:t>“</w:t>
      </w:r>
      <w:r w:rsidRPr="00870C46">
        <w:t>黑盒</w:t>
      </w:r>
      <w:r w:rsidRPr="00870C46">
        <w:t>”</w:t>
      </w:r>
      <w:r w:rsidRPr="00870C46">
        <w:t>模型，解释性较弱。</w:t>
      </w:r>
    </w:p>
    <w:p w14:paraId="7E6FEC43" w14:textId="51AA358B" w:rsidR="00B569DE" w:rsidRDefault="00B569DE" w:rsidP="00B569DE">
      <w:pPr>
        <w:pStyle w:val="2"/>
        <w:ind w:left="0" w:firstLine="0"/>
      </w:pPr>
      <w:bookmarkStart w:id="12" w:name="_Toc228543868"/>
      <w:r>
        <w:rPr>
          <w:rFonts w:hint="eastAsia"/>
        </w:rPr>
        <w:t>实验</w:t>
      </w:r>
      <w:r w:rsidR="001B0735">
        <w:rPr>
          <w:rFonts w:hint="eastAsia"/>
        </w:rPr>
        <w:t>结论</w:t>
      </w:r>
      <w:bookmarkEnd w:id="12"/>
    </w:p>
    <w:p w14:paraId="786C18B9" w14:textId="4EB9F7AA" w:rsidR="00BC2A66" w:rsidRDefault="00BC2A66" w:rsidP="00BC2A66">
      <w:pPr>
        <w:pStyle w:val="3"/>
      </w:pPr>
      <w:bookmarkStart w:id="13" w:name="_Toc228543869"/>
      <w:r>
        <w:t>性能指标对比</w:t>
      </w:r>
      <w:bookmarkEnd w:id="13"/>
    </w:p>
    <w:p w14:paraId="4F5F0DB2" w14:textId="76B48419" w:rsidR="000159C3" w:rsidRPr="000159C3" w:rsidRDefault="001B0735" w:rsidP="000159C3">
      <w:r>
        <w:rPr>
          <w:noProof/>
        </w:rPr>
        <w:drawing>
          <wp:inline distT="0" distB="0" distL="0" distR="0" wp14:anchorId="063CB6CF" wp14:editId="378FC768">
            <wp:extent cx="5611705" cy="4386805"/>
            <wp:effectExtent l="0" t="0" r="825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458" cy="439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B98C" w14:textId="26D60693" w:rsidR="00BC2A66" w:rsidRDefault="00BC2A66" w:rsidP="00BC2A66">
      <w:pPr>
        <w:tabs>
          <w:tab w:val="num" w:pos="720"/>
        </w:tabs>
        <w:ind w:firstLine="480"/>
      </w:pPr>
      <w:r>
        <w:t>根据日志记录，两个模型在</w:t>
      </w:r>
      <w:r>
        <w:t xml:space="preserve"> MovieLens-100K </w:t>
      </w:r>
      <w:r>
        <w:t>上的预测表现如下：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45"/>
        <w:gridCol w:w="1666"/>
        <w:gridCol w:w="2110"/>
        <w:gridCol w:w="3085"/>
      </w:tblGrid>
      <w:tr w:rsidR="000159C3" w:rsidRPr="000159C3" w14:paraId="636A8389" w14:textId="77777777" w:rsidTr="00015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0" w:type="pct"/>
            <w:hideMark/>
          </w:tcPr>
          <w:p w14:paraId="10E93FDA" w14:textId="77777777" w:rsidR="000159C3" w:rsidRPr="000159C3" w:rsidRDefault="000159C3" w:rsidP="000159C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>评估指标</w:t>
            </w:r>
          </w:p>
        </w:tc>
        <w:tc>
          <w:tcPr>
            <w:tcW w:w="1003" w:type="pct"/>
            <w:hideMark/>
          </w:tcPr>
          <w:p w14:paraId="5F433B9A" w14:textId="77777777" w:rsidR="000159C3" w:rsidRPr="000159C3" w:rsidRDefault="000159C3" w:rsidP="000159C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proofErr w:type="spellStart"/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>ItemCF</w:t>
            </w:r>
            <w:proofErr w:type="spellEnd"/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 xml:space="preserve"> (K=20)</w:t>
            </w:r>
          </w:p>
        </w:tc>
        <w:tc>
          <w:tcPr>
            <w:tcW w:w="1270" w:type="pct"/>
            <w:hideMark/>
          </w:tcPr>
          <w:p w14:paraId="31525FA2" w14:textId="77777777" w:rsidR="000159C3" w:rsidRPr="000159C3" w:rsidRDefault="000159C3" w:rsidP="000159C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>SVD (Factors=100)</w:t>
            </w:r>
          </w:p>
        </w:tc>
        <w:tc>
          <w:tcPr>
            <w:tcW w:w="1857" w:type="pct"/>
            <w:hideMark/>
          </w:tcPr>
          <w:p w14:paraId="402B97C7" w14:textId="77777777" w:rsidR="000159C3" w:rsidRPr="000159C3" w:rsidRDefault="000159C3" w:rsidP="000159C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 xml:space="preserve">性能提升 (SVD vs </w:t>
            </w:r>
            <w:proofErr w:type="spellStart"/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>ItemCF</w:t>
            </w:r>
            <w:proofErr w:type="spellEnd"/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>)</w:t>
            </w:r>
          </w:p>
        </w:tc>
      </w:tr>
      <w:tr w:rsidR="000159C3" w:rsidRPr="000159C3" w14:paraId="0A277BFA" w14:textId="77777777" w:rsidTr="000159C3">
        <w:tc>
          <w:tcPr>
            <w:tcW w:w="870" w:type="pct"/>
            <w:hideMark/>
          </w:tcPr>
          <w:p w14:paraId="0844FB3C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>RMSE</w:t>
            </w:r>
          </w:p>
        </w:tc>
        <w:tc>
          <w:tcPr>
            <w:tcW w:w="1003" w:type="pct"/>
            <w:hideMark/>
          </w:tcPr>
          <w:p w14:paraId="5966E5D1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kern w:val="0"/>
                <w:szCs w:val="21"/>
              </w:rPr>
              <w:t xml:space="preserve">1.2448 </w:t>
            </w:r>
          </w:p>
        </w:tc>
        <w:tc>
          <w:tcPr>
            <w:tcW w:w="1270" w:type="pct"/>
            <w:hideMark/>
          </w:tcPr>
          <w:p w14:paraId="5B8B6588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>0.9352</w:t>
            </w:r>
            <w:r w:rsidRPr="000159C3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</w:tc>
        <w:tc>
          <w:tcPr>
            <w:tcW w:w="1857" w:type="pct"/>
            <w:hideMark/>
          </w:tcPr>
          <w:p w14:paraId="0DC2EDBF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kern w:val="0"/>
                <w:szCs w:val="21"/>
              </w:rPr>
              <w:t xml:space="preserve">降低约 24.87% </w:t>
            </w:r>
          </w:p>
        </w:tc>
      </w:tr>
      <w:tr w:rsidR="000159C3" w:rsidRPr="000159C3" w14:paraId="72294D7C" w14:textId="77777777" w:rsidTr="000159C3">
        <w:tc>
          <w:tcPr>
            <w:tcW w:w="870" w:type="pct"/>
            <w:hideMark/>
          </w:tcPr>
          <w:p w14:paraId="27CBD327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>MAE</w:t>
            </w:r>
          </w:p>
        </w:tc>
        <w:tc>
          <w:tcPr>
            <w:tcW w:w="1003" w:type="pct"/>
            <w:hideMark/>
          </w:tcPr>
          <w:p w14:paraId="517054E3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kern w:val="0"/>
                <w:szCs w:val="21"/>
              </w:rPr>
              <w:t xml:space="preserve">1.0061 </w:t>
            </w:r>
          </w:p>
        </w:tc>
        <w:tc>
          <w:tcPr>
            <w:tcW w:w="1270" w:type="pct"/>
            <w:hideMark/>
          </w:tcPr>
          <w:p w14:paraId="5D755A83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>0.7375</w:t>
            </w:r>
            <w:r w:rsidRPr="000159C3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</w:tc>
        <w:tc>
          <w:tcPr>
            <w:tcW w:w="1857" w:type="pct"/>
            <w:hideMark/>
          </w:tcPr>
          <w:p w14:paraId="7A1E2974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kern w:val="0"/>
                <w:szCs w:val="21"/>
              </w:rPr>
              <w:t xml:space="preserve">降低约 26.70% </w:t>
            </w:r>
          </w:p>
        </w:tc>
      </w:tr>
      <w:tr w:rsidR="000159C3" w:rsidRPr="000159C3" w14:paraId="6E76375F" w14:textId="77777777" w:rsidTr="000159C3">
        <w:tc>
          <w:tcPr>
            <w:tcW w:w="870" w:type="pct"/>
            <w:hideMark/>
          </w:tcPr>
          <w:p w14:paraId="358E821D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>Correlation</w:t>
            </w:r>
          </w:p>
        </w:tc>
        <w:tc>
          <w:tcPr>
            <w:tcW w:w="1003" w:type="pct"/>
            <w:hideMark/>
          </w:tcPr>
          <w:p w14:paraId="372253F3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kern w:val="0"/>
                <w:szCs w:val="21"/>
              </w:rPr>
              <w:t xml:space="preserve">nan </w:t>
            </w:r>
          </w:p>
        </w:tc>
        <w:tc>
          <w:tcPr>
            <w:tcW w:w="1270" w:type="pct"/>
            <w:hideMark/>
          </w:tcPr>
          <w:p w14:paraId="3AFB5AB5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b/>
                <w:bCs/>
                <w:kern w:val="0"/>
                <w:szCs w:val="21"/>
              </w:rPr>
              <w:t>0.5617</w:t>
            </w:r>
            <w:r w:rsidRPr="000159C3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</w:tc>
        <w:tc>
          <w:tcPr>
            <w:tcW w:w="1857" w:type="pct"/>
            <w:hideMark/>
          </w:tcPr>
          <w:p w14:paraId="57D3ABE4" w14:textId="77777777" w:rsidR="000159C3" w:rsidRPr="000159C3" w:rsidRDefault="000159C3" w:rsidP="000159C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159C3">
              <w:rPr>
                <w:rFonts w:ascii="宋体" w:hAnsi="宋体" w:cs="宋体"/>
                <w:kern w:val="0"/>
                <w:szCs w:val="21"/>
              </w:rPr>
              <w:t xml:space="preserve">SVD 展现出更强的线性相关性 </w:t>
            </w:r>
          </w:p>
        </w:tc>
      </w:tr>
    </w:tbl>
    <w:p w14:paraId="7BC6FEAE" w14:textId="3BFDD300" w:rsidR="000159C3" w:rsidRPr="000159C3" w:rsidRDefault="00192F43" w:rsidP="007F3E14">
      <w:pPr>
        <w:tabs>
          <w:tab w:val="num" w:pos="720"/>
        </w:tabs>
      </w:pPr>
      <w:r w:rsidRPr="00192F43">
        <w:rPr>
          <w:noProof/>
        </w:rPr>
        <w:lastRenderedPageBreak/>
        <w:drawing>
          <wp:inline distT="0" distB="0" distL="0" distR="0" wp14:anchorId="139469D7" wp14:editId="17E5B905">
            <wp:extent cx="5274310" cy="32715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DE23" w14:textId="0BB86683" w:rsidR="00BC2A66" w:rsidRDefault="00BC2A66" w:rsidP="00BC2A66">
      <w:pPr>
        <w:pStyle w:val="4"/>
      </w:pPr>
      <w:r>
        <w:t>结论分析</w:t>
      </w:r>
    </w:p>
    <w:p w14:paraId="05899A25" w14:textId="57F3ED47" w:rsidR="00BC2A66" w:rsidRDefault="00BC2A66" w:rsidP="00DD776D">
      <w:pPr>
        <w:tabs>
          <w:tab w:val="num" w:pos="720"/>
        </w:tabs>
        <w:ind w:firstLine="480"/>
      </w:pPr>
      <w:r w:rsidRPr="00DD776D">
        <w:t>准确度差异</w:t>
      </w:r>
      <w:r>
        <w:t>：</w:t>
      </w:r>
      <w:r>
        <w:t xml:space="preserve">SVD </w:t>
      </w:r>
      <w:r>
        <w:t>模型在</w:t>
      </w:r>
      <w:r>
        <w:t xml:space="preserve"> RMSE </w:t>
      </w:r>
      <w:r>
        <w:t>和</w:t>
      </w:r>
      <w:r>
        <w:t xml:space="preserve"> MAE </w:t>
      </w:r>
      <w:r>
        <w:t>指标上均显著优于</w:t>
      </w:r>
      <w:r>
        <w:t xml:space="preserve"> Item</w:t>
      </w:r>
      <w:r w:rsidR="00DD776D">
        <w:t xml:space="preserve"> </w:t>
      </w:r>
      <w:r>
        <w:t>CF</w:t>
      </w:r>
      <w:r>
        <w:t>。这意味着</w:t>
      </w:r>
      <w:r>
        <w:t xml:space="preserve"> SVD </w:t>
      </w:r>
      <w:r>
        <w:t>的预测评分更接近用户的真实打分。</w:t>
      </w:r>
      <w:r>
        <w:t xml:space="preserve"> </w:t>
      </w:r>
    </w:p>
    <w:p w14:paraId="0AEB1E1D" w14:textId="394E4BA2" w:rsidR="00BC2A66" w:rsidRDefault="00BC2A66" w:rsidP="00DD776D">
      <w:pPr>
        <w:pStyle w:val="4"/>
      </w:pPr>
      <w:r w:rsidRPr="00DD776D">
        <w:t>原因分析</w:t>
      </w:r>
    </w:p>
    <w:p w14:paraId="78EEF980" w14:textId="77777777" w:rsidR="00BC2A66" w:rsidRDefault="00BC2A66" w:rsidP="00DD776D">
      <w:pPr>
        <w:pStyle w:val="ab"/>
        <w:numPr>
          <w:ilvl w:val="0"/>
          <w:numId w:val="16"/>
        </w:numPr>
        <w:tabs>
          <w:tab w:val="num" w:pos="720"/>
        </w:tabs>
        <w:ind w:firstLineChars="0"/>
      </w:pPr>
      <w:r w:rsidRPr="00DD776D">
        <w:t>全局优化优势</w:t>
      </w:r>
      <w:r>
        <w:t>：</w:t>
      </w:r>
      <w:r>
        <w:t xml:space="preserve">SVD </w:t>
      </w:r>
      <w:r>
        <w:t>通过对全局评分矩阵进行分解，学习到了用户和物品的隐含特征向量（</w:t>
      </w:r>
      <w:r>
        <w:t>Latent Factors</w:t>
      </w:r>
      <w:r>
        <w:t>），能够挖掘出超越表面相似度的深层关联。</w:t>
      </w:r>
      <w:r>
        <w:t xml:space="preserve"> </w:t>
      </w:r>
    </w:p>
    <w:p w14:paraId="02E6A1D5" w14:textId="30A457C9" w:rsidR="00BC2A66" w:rsidRDefault="00BC2A66" w:rsidP="00DD776D">
      <w:pPr>
        <w:pStyle w:val="ab"/>
        <w:numPr>
          <w:ilvl w:val="0"/>
          <w:numId w:val="16"/>
        </w:numPr>
        <w:tabs>
          <w:tab w:val="num" w:pos="720"/>
        </w:tabs>
        <w:ind w:firstLineChars="0"/>
      </w:pPr>
      <w:r w:rsidRPr="00DD776D">
        <w:t>偏差处理</w:t>
      </w:r>
      <w:r>
        <w:t>：</w:t>
      </w:r>
      <w:r>
        <w:t xml:space="preserve">SVD </w:t>
      </w:r>
      <w:r>
        <w:t>模型包含用户偏置（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t>）和物品偏置（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），能有效消除不同用户评分尺度不一（如有的用户习惯打高分）带来的系统性误差。</w:t>
      </w:r>
      <w:r>
        <w:t xml:space="preserve"> </w:t>
      </w:r>
    </w:p>
    <w:p w14:paraId="64DB2572" w14:textId="030C2579" w:rsidR="00BC2A66" w:rsidRDefault="00BC2A66" w:rsidP="00DD776D">
      <w:pPr>
        <w:pStyle w:val="ab"/>
        <w:numPr>
          <w:ilvl w:val="0"/>
          <w:numId w:val="16"/>
        </w:numPr>
        <w:tabs>
          <w:tab w:val="num" w:pos="720"/>
        </w:tabs>
        <w:ind w:firstLineChars="0"/>
      </w:pPr>
      <w:r w:rsidRPr="00DD776D">
        <w:t>Item</w:t>
      </w:r>
      <w:r w:rsidR="00DD776D">
        <w:t xml:space="preserve"> </w:t>
      </w:r>
      <w:r w:rsidRPr="00DD776D">
        <w:t xml:space="preserve">CF </w:t>
      </w:r>
      <w:r w:rsidRPr="00DD776D">
        <w:t>的局限</w:t>
      </w:r>
      <w:r>
        <w:t>：</w:t>
      </w:r>
      <w:r>
        <w:t>Item</w:t>
      </w:r>
      <w:r w:rsidR="00DD776D">
        <w:t xml:space="preserve"> </w:t>
      </w:r>
      <w:r>
        <w:t xml:space="preserve">CF </w:t>
      </w:r>
      <w:r>
        <w:t>仅依赖局部相似物品的加权。由于数据稀疏度高达</w:t>
      </w:r>
      <w:r>
        <w:t xml:space="preserve"> </w:t>
      </w:r>
      <w:r w:rsidRPr="00DD776D">
        <w:t>94.86%</w:t>
      </w:r>
      <w:r>
        <w:t>，许多物品对之间由于缺乏共同评分用户而导致相似度计算失效（，严重影响了预测的连续性。</w:t>
      </w:r>
      <w:r>
        <w:t xml:space="preserve"> </w:t>
      </w:r>
    </w:p>
    <w:p w14:paraId="7AD3214C" w14:textId="4AD1EBC7" w:rsidR="00BC2A66" w:rsidRDefault="007F3E14" w:rsidP="007F3E14">
      <w:pPr>
        <w:pStyle w:val="3"/>
      </w:pPr>
      <w:bookmarkStart w:id="14" w:name="_Toc228543870"/>
      <w:r w:rsidRPr="007F3E14">
        <w:rPr>
          <w:rFonts w:hint="eastAsia"/>
        </w:rPr>
        <w:t>冷启动场景分析</w:t>
      </w:r>
      <w:bookmarkEnd w:id="14"/>
    </w:p>
    <w:p w14:paraId="724F0CA1" w14:textId="3181EB95" w:rsidR="0035306B" w:rsidRDefault="0035306B" w:rsidP="0035306B">
      <w:r>
        <w:rPr>
          <w:noProof/>
        </w:rPr>
        <w:drawing>
          <wp:inline distT="0" distB="0" distL="0" distR="0" wp14:anchorId="718CE17F" wp14:editId="6B495622">
            <wp:extent cx="5274310" cy="1120775"/>
            <wp:effectExtent l="0" t="0" r="254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9270" w14:textId="5F46B879" w:rsidR="004C4029" w:rsidRPr="0035306B" w:rsidRDefault="004C4029" w:rsidP="0035306B">
      <w:r w:rsidRPr="004C4029">
        <w:rPr>
          <w:noProof/>
        </w:rPr>
        <w:lastRenderedPageBreak/>
        <w:drawing>
          <wp:inline distT="0" distB="0" distL="0" distR="0" wp14:anchorId="371FE601" wp14:editId="39B3BAE9">
            <wp:extent cx="5274310" cy="32715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A635" w14:textId="7D0D064C" w:rsidR="00AE4705" w:rsidRDefault="00AE4705" w:rsidP="00AE4705">
      <w:pPr>
        <w:pStyle w:val="4"/>
        <w:rPr>
          <w:kern w:val="0"/>
        </w:rPr>
      </w:pPr>
      <w:r>
        <w:t>冷启动表现总结</w:t>
      </w:r>
    </w:p>
    <w:p w14:paraId="4E07490C" w14:textId="446684BA" w:rsidR="00AE4705" w:rsidRDefault="00AE4705" w:rsidP="00AE4705">
      <w:pPr>
        <w:pStyle w:val="ab"/>
        <w:numPr>
          <w:ilvl w:val="0"/>
          <w:numId w:val="18"/>
        </w:numPr>
        <w:ind w:firstLineChars="0"/>
      </w:pPr>
      <w:proofErr w:type="spellStart"/>
      <w:r w:rsidRPr="00AE4705">
        <w:t>ItemCF</w:t>
      </w:r>
      <w:proofErr w:type="spellEnd"/>
      <w:r w:rsidRPr="00AE4705">
        <w:t>在极度稀疏下失效</w:t>
      </w:r>
      <w:r>
        <w:t>：当用户仅有</w:t>
      </w:r>
      <w:r>
        <w:t>1~5</w:t>
      </w:r>
      <w:r>
        <w:t>条评分记录时，</w:t>
      </w:r>
      <w:proofErr w:type="spellStart"/>
      <w:r>
        <w:t>ItemCF</w:t>
      </w:r>
      <w:proofErr w:type="spellEnd"/>
      <w:r>
        <w:t>的命中率保持为</w:t>
      </w:r>
      <w:r>
        <w:t>0</w:t>
      </w:r>
      <w:r>
        <w:t>。这是因为在该阶段，系统难以找到与用户历史记录具有高相似度的物品，导致推荐逻辑无法闭环。</w:t>
      </w:r>
    </w:p>
    <w:p w14:paraId="088A2CB3" w14:textId="4D8F132B" w:rsidR="00AE4705" w:rsidRDefault="00AE4705" w:rsidP="00AE4705">
      <w:pPr>
        <w:pStyle w:val="ab"/>
        <w:numPr>
          <w:ilvl w:val="0"/>
          <w:numId w:val="18"/>
        </w:numPr>
        <w:ind w:firstLineChars="0"/>
      </w:pPr>
      <w:r w:rsidRPr="00AE4705">
        <w:t>SVD</w:t>
      </w:r>
      <w:r w:rsidRPr="00AE4705">
        <w:t>表现更稳健</w:t>
      </w:r>
      <w:r>
        <w:t>：即使在只有</w:t>
      </w:r>
      <w:r>
        <w:t>1</w:t>
      </w:r>
      <w:r>
        <w:t>条已知评分的情况下，</w:t>
      </w:r>
      <w:r>
        <w:t>SVD</w:t>
      </w:r>
      <w:r>
        <w:t>依然能保持约</w:t>
      </w:r>
      <w:r>
        <w:t>2.7%</w:t>
      </w:r>
      <w:r>
        <w:t>的命中率。这说明基于模型的算法即使在局部证据不足时，也能依靠</w:t>
      </w:r>
      <w:r w:rsidRPr="00AE4705">
        <w:t>全局先验知识</w:t>
      </w:r>
      <w:r>
        <w:t>（如物品的平均受喜爱程度和全局兴趣分布）给出相对合理的建议。</w:t>
      </w:r>
      <w:r>
        <w:t xml:space="preserve"> </w:t>
      </w:r>
    </w:p>
    <w:p w14:paraId="0C9147B3" w14:textId="77777777" w:rsidR="00AE4705" w:rsidRPr="00AE4705" w:rsidRDefault="00AE4705" w:rsidP="00AE4705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573"/>
        <w:gridCol w:w="3042"/>
        <w:gridCol w:w="2691"/>
      </w:tblGrid>
      <w:tr w:rsidR="007F3E14" w:rsidRPr="007F3E14" w14:paraId="20EB1D17" w14:textId="77777777" w:rsidTr="007F3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9" w:type="pct"/>
            <w:hideMark/>
          </w:tcPr>
          <w:p w14:paraId="54CD6D0E" w14:textId="77777777" w:rsidR="007F3E14" w:rsidRPr="007F3E14" w:rsidRDefault="007F3E14" w:rsidP="007F3E1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7F3E14">
              <w:rPr>
                <w:rFonts w:ascii="宋体" w:hAnsi="宋体" w:cs="宋体"/>
                <w:b/>
                <w:bCs/>
                <w:kern w:val="0"/>
                <w:szCs w:val="21"/>
              </w:rPr>
              <w:t>已知评分数量 (Known)</w:t>
            </w:r>
          </w:p>
        </w:tc>
        <w:tc>
          <w:tcPr>
            <w:tcW w:w="1831" w:type="pct"/>
            <w:hideMark/>
          </w:tcPr>
          <w:p w14:paraId="67DD9AE9" w14:textId="77777777" w:rsidR="007F3E14" w:rsidRPr="007F3E14" w:rsidRDefault="007F3E14" w:rsidP="007F3E1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proofErr w:type="spellStart"/>
            <w:r w:rsidRPr="007F3E14">
              <w:rPr>
                <w:rFonts w:ascii="宋体" w:hAnsi="宋体" w:cs="宋体"/>
                <w:b/>
                <w:bCs/>
                <w:kern w:val="0"/>
                <w:szCs w:val="21"/>
              </w:rPr>
              <w:t>ItemCF</w:t>
            </w:r>
            <w:proofErr w:type="spellEnd"/>
            <w:r w:rsidRPr="007F3E14">
              <w:rPr>
                <w:rFonts w:ascii="宋体" w:hAnsi="宋体" w:cs="宋体"/>
                <w:b/>
                <w:bCs/>
                <w:kern w:val="0"/>
                <w:szCs w:val="21"/>
              </w:rPr>
              <w:t xml:space="preserve"> 命中率 (Hit Rate)</w:t>
            </w:r>
          </w:p>
        </w:tc>
        <w:tc>
          <w:tcPr>
            <w:tcW w:w="1620" w:type="pct"/>
            <w:hideMark/>
          </w:tcPr>
          <w:p w14:paraId="3B8CBAE8" w14:textId="77777777" w:rsidR="007F3E14" w:rsidRPr="007F3E14" w:rsidRDefault="007F3E14" w:rsidP="007F3E1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7F3E14">
              <w:rPr>
                <w:rFonts w:ascii="宋体" w:hAnsi="宋体" w:cs="宋体"/>
                <w:b/>
                <w:bCs/>
                <w:kern w:val="0"/>
                <w:szCs w:val="21"/>
              </w:rPr>
              <w:t>SVD 命中率 (Hit Rate)</w:t>
            </w:r>
          </w:p>
        </w:tc>
      </w:tr>
      <w:tr w:rsidR="007F3E14" w:rsidRPr="007F3E14" w14:paraId="08804128" w14:textId="77777777" w:rsidTr="007F3E14">
        <w:tc>
          <w:tcPr>
            <w:tcW w:w="1549" w:type="pct"/>
            <w:hideMark/>
          </w:tcPr>
          <w:p w14:paraId="76C7C7C8" w14:textId="77777777" w:rsidR="007F3E14" w:rsidRPr="007F3E14" w:rsidRDefault="007F3E14" w:rsidP="007F3E1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F3E14">
              <w:rPr>
                <w:rFonts w:ascii="宋体" w:hAnsi="宋体" w:cs="宋体"/>
                <w:b/>
                <w:bCs/>
                <w:kern w:val="0"/>
                <w:szCs w:val="21"/>
              </w:rPr>
              <w:t>1 条评分</w:t>
            </w:r>
          </w:p>
        </w:tc>
        <w:tc>
          <w:tcPr>
            <w:tcW w:w="1831" w:type="pct"/>
            <w:hideMark/>
          </w:tcPr>
          <w:p w14:paraId="694827FC" w14:textId="77777777" w:rsidR="007F3E14" w:rsidRPr="007F3E14" w:rsidRDefault="007F3E14" w:rsidP="007F3E1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F3E14">
              <w:rPr>
                <w:rFonts w:ascii="宋体" w:hAnsi="宋体" w:cs="宋体"/>
                <w:kern w:val="0"/>
                <w:szCs w:val="21"/>
              </w:rPr>
              <w:t xml:space="preserve">0.000 </w:t>
            </w:r>
          </w:p>
        </w:tc>
        <w:tc>
          <w:tcPr>
            <w:tcW w:w="1620" w:type="pct"/>
            <w:hideMark/>
          </w:tcPr>
          <w:p w14:paraId="1032D0C8" w14:textId="77777777" w:rsidR="007F3E14" w:rsidRPr="007F3E14" w:rsidRDefault="007F3E14" w:rsidP="007F3E1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F3E14">
              <w:rPr>
                <w:rFonts w:ascii="宋体" w:hAnsi="宋体" w:cs="宋体"/>
                <w:b/>
                <w:bCs/>
                <w:kern w:val="0"/>
                <w:szCs w:val="21"/>
              </w:rPr>
              <w:t>0.027</w:t>
            </w:r>
            <w:r w:rsidRPr="007F3E14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</w:tc>
      </w:tr>
      <w:tr w:rsidR="007F3E14" w:rsidRPr="007F3E14" w14:paraId="2A8F722E" w14:textId="77777777" w:rsidTr="007F3E14">
        <w:tc>
          <w:tcPr>
            <w:tcW w:w="1549" w:type="pct"/>
            <w:hideMark/>
          </w:tcPr>
          <w:p w14:paraId="3B504D5C" w14:textId="77777777" w:rsidR="007F3E14" w:rsidRPr="007F3E14" w:rsidRDefault="007F3E14" w:rsidP="007F3E1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F3E14">
              <w:rPr>
                <w:rFonts w:ascii="宋体" w:hAnsi="宋体" w:cs="宋体"/>
                <w:b/>
                <w:bCs/>
                <w:kern w:val="0"/>
                <w:szCs w:val="21"/>
              </w:rPr>
              <w:t>3 条评分</w:t>
            </w:r>
          </w:p>
        </w:tc>
        <w:tc>
          <w:tcPr>
            <w:tcW w:w="1831" w:type="pct"/>
            <w:hideMark/>
          </w:tcPr>
          <w:p w14:paraId="12B4943F" w14:textId="77777777" w:rsidR="007F3E14" w:rsidRPr="007F3E14" w:rsidRDefault="007F3E14" w:rsidP="007F3E1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F3E14">
              <w:rPr>
                <w:rFonts w:ascii="宋体" w:hAnsi="宋体" w:cs="宋体"/>
                <w:kern w:val="0"/>
                <w:szCs w:val="21"/>
              </w:rPr>
              <w:t xml:space="preserve">0.000 </w:t>
            </w:r>
          </w:p>
        </w:tc>
        <w:tc>
          <w:tcPr>
            <w:tcW w:w="1620" w:type="pct"/>
            <w:hideMark/>
          </w:tcPr>
          <w:p w14:paraId="34A7F5DA" w14:textId="77777777" w:rsidR="007F3E14" w:rsidRPr="007F3E14" w:rsidRDefault="007F3E14" w:rsidP="007F3E1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F3E14">
              <w:rPr>
                <w:rFonts w:ascii="宋体" w:hAnsi="宋体" w:cs="宋体"/>
                <w:b/>
                <w:bCs/>
                <w:kern w:val="0"/>
                <w:szCs w:val="21"/>
              </w:rPr>
              <w:t>0.027</w:t>
            </w:r>
            <w:r w:rsidRPr="007F3E14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</w:tc>
      </w:tr>
      <w:tr w:rsidR="007F3E14" w:rsidRPr="007F3E14" w14:paraId="5F8F6A43" w14:textId="77777777" w:rsidTr="007F3E14">
        <w:tc>
          <w:tcPr>
            <w:tcW w:w="1549" w:type="pct"/>
            <w:hideMark/>
          </w:tcPr>
          <w:p w14:paraId="5C1C1B36" w14:textId="77777777" w:rsidR="007F3E14" w:rsidRPr="007F3E14" w:rsidRDefault="007F3E14" w:rsidP="007F3E1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F3E14">
              <w:rPr>
                <w:rFonts w:ascii="宋体" w:hAnsi="宋体" w:cs="宋体"/>
                <w:b/>
                <w:bCs/>
                <w:kern w:val="0"/>
                <w:szCs w:val="21"/>
              </w:rPr>
              <w:t>5 条评分</w:t>
            </w:r>
          </w:p>
        </w:tc>
        <w:tc>
          <w:tcPr>
            <w:tcW w:w="1831" w:type="pct"/>
            <w:hideMark/>
          </w:tcPr>
          <w:p w14:paraId="3D4CD1EA" w14:textId="77777777" w:rsidR="007F3E14" w:rsidRPr="007F3E14" w:rsidRDefault="007F3E14" w:rsidP="007F3E1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F3E14">
              <w:rPr>
                <w:rFonts w:ascii="宋体" w:hAnsi="宋体" w:cs="宋体"/>
                <w:kern w:val="0"/>
                <w:szCs w:val="21"/>
              </w:rPr>
              <w:t xml:space="preserve">0.000 </w:t>
            </w:r>
          </w:p>
        </w:tc>
        <w:tc>
          <w:tcPr>
            <w:tcW w:w="1620" w:type="pct"/>
            <w:hideMark/>
          </w:tcPr>
          <w:p w14:paraId="471DDC0B" w14:textId="77777777" w:rsidR="007F3E14" w:rsidRPr="007F3E14" w:rsidRDefault="007F3E14" w:rsidP="007F3E1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F3E14">
              <w:rPr>
                <w:rFonts w:ascii="宋体" w:hAnsi="宋体" w:cs="宋体"/>
                <w:b/>
                <w:bCs/>
                <w:kern w:val="0"/>
                <w:szCs w:val="21"/>
              </w:rPr>
              <w:t>0.028</w:t>
            </w:r>
            <w:r w:rsidRPr="007F3E14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</w:tc>
      </w:tr>
    </w:tbl>
    <w:p w14:paraId="3CB5B979" w14:textId="64689EFD" w:rsidR="00613CA6" w:rsidRDefault="00613CA6" w:rsidP="007F3E14"/>
    <w:p w14:paraId="266AA5D5" w14:textId="7D16BCBC" w:rsidR="007F3E14" w:rsidRPr="007F3E14" w:rsidRDefault="00613CA6" w:rsidP="00613CA6">
      <w:pPr>
        <w:widowControl/>
        <w:jc w:val="left"/>
      </w:pPr>
      <w:r>
        <w:br w:type="page"/>
      </w:r>
    </w:p>
    <w:p w14:paraId="2B28893D" w14:textId="1BA44692" w:rsidR="004A098C" w:rsidRDefault="00964E1A" w:rsidP="004A098C">
      <w:pPr>
        <w:pStyle w:val="3"/>
      </w:pPr>
      <w:bookmarkStart w:id="15" w:name="_Toc228543871"/>
      <w:r>
        <w:rPr>
          <w:rFonts w:hint="eastAsia"/>
        </w:rPr>
        <w:lastRenderedPageBreak/>
        <w:t>分析最优参数</w:t>
      </w:r>
      <w:bookmarkEnd w:id="15"/>
    </w:p>
    <w:p w14:paraId="08341A92" w14:textId="674CC16A" w:rsidR="00845CB5" w:rsidRPr="00845CB5" w:rsidRDefault="00845CB5" w:rsidP="00845CB5">
      <w:r>
        <w:rPr>
          <w:rFonts w:hint="eastAsia"/>
          <w:noProof/>
        </w:rPr>
        <w:drawing>
          <wp:inline distT="0" distB="0" distL="0" distR="0" wp14:anchorId="06A4F945" wp14:editId="17A3098E">
            <wp:extent cx="5274310" cy="20262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D59A" w14:textId="7BA1AC7D" w:rsidR="00613CA6" w:rsidRDefault="00613CA6" w:rsidP="00613CA6">
      <w:pPr>
        <w:pStyle w:val="4"/>
      </w:pPr>
      <w:proofErr w:type="spellStart"/>
      <w:r w:rsidRPr="00613CA6">
        <w:rPr>
          <w:rFonts w:hint="eastAsia"/>
        </w:rPr>
        <w:t>ItemCF</w:t>
      </w:r>
      <w:proofErr w:type="spellEnd"/>
      <w:r w:rsidRPr="00613CA6">
        <w:rPr>
          <w:rFonts w:hint="eastAsia"/>
        </w:rPr>
        <w:t>近邻数</w:t>
      </w:r>
      <w:r w:rsidRPr="00613CA6">
        <w:rPr>
          <w:rFonts w:hint="eastAsia"/>
        </w:rPr>
        <w:t>K</w:t>
      </w:r>
      <w:r w:rsidRPr="00613CA6">
        <w:rPr>
          <w:rFonts w:hint="eastAsia"/>
        </w:rPr>
        <w:t>的影响</w:t>
      </w:r>
    </w:p>
    <w:p w14:paraId="0DF99917" w14:textId="59D249B8" w:rsidR="00613CA6" w:rsidRDefault="00613CA6" w:rsidP="00613CA6">
      <w:r w:rsidRPr="00B70DF0">
        <w:rPr>
          <w:rFonts w:hint="eastAsia"/>
          <w:b/>
          <w:bCs/>
        </w:rPr>
        <w:t>实验数据：</w:t>
      </w:r>
      <w:r w:rsidRPr="00613CA6">
        <w:rPr>
          <w:rFonts w:hint="eastAsia"/>
        </w:rPr>
        <w:t>根据日志，当</w:t>
      </w:r>
      <m:oMath>
        <m:r>
          <w:rPr>
            <w:rFonts w:ascii="Cambria Math" w:hAnsi="Cambria Math" w:hint="eastAsia"/>
          </w:rPr>
          <m:t>K</m:t>
        </m:r>
      </m:oMath>
      <w:r w:rsidRPr="00613CA6">
        <w:rPr>
          <w:rFonts w:hint="eastAsia"/>
        </w:rPr>
        <w:t>分别取</w:t>
      </w:r>
      <w:r w:rsidRPr="00613CA6">
        <w:rPr>
          <w:rFonts w:hint="eastAsia"/>
        </w:rPr>
        <w:t>5</w:t>
      </w:r>
      <w:r w:rsidRPr="00613CA6">
        <w:rPr>
          <w:rFonts w:hint="eastAsia"/>
        </w:rPr>
        <w:t>、</w:t>
      </w:r>
      <w:r w:rsidRPr="00613CA6">
        <w:rPr>
          <w:rFonts w:hint="eastAsia"/>
        </w:rPr>
        <w:t>10</w:t>
      </w:r>
      <w:r w:rsidRPr="00613CA6">
        <w:rPr>
          <w:rFonts w:hint="eastAsia"/>
        </w:rPr>
        <w:t>、</w:t>
      </w:r>
      <w:r w:rsidRPr="00613CA6">
        <w:rPr>
          <w:rFonts w:hint="eastAsia"/>
        </w:rPr>
        <w:t>20</w:t>
      </w:r>
      <w:r w:rsidRPr="00613CA6">
        <w:rPr>
          <w:rFonts w:hint="eastAsia"/>
        </w:rPr>
        <w:t>、</w:t>
      </w:r>
      <w:r w:rsidRPr="00613CA6">
        <w:rPr>
          <w:rFonts w:hint="eastAsia"/>
        </w:rPr>
        <w:t>30</w:t>
      </w:r>
      <w:r w:rsidRPr="00613CA6">
        <w:rPr>
          <w:rFonts w:hint="eastAsia"/>
        </w:rPr>
        <w:t>时，</w:t>
      </w:r>
      <w:proofErr w:type="spellStart"/>
      <w:r w:rsidRPr="00613CA6">
        <w:rPr>
          <w:rFonts w:hint="eastAsia"/>
        </w:rPr>
        <w:t>ItemCF</w:t>
      </w:r>
      <w:proofErr w:type="spellEnd"/>
      <w:r w:rsidRPr="00613CA6">
        <w:rPr>
          <w:rFonts w:hint="eastAsia"/>
        </w:rPr>
        <w:t>的</w:t>
      </w:r>
      <m:oMath>
        <m:r>
          <w:rPr>
            <w:rFonts w:ascii="Cambria Math" w:hAnsi="Cambria Math" w:hint="eastAsia"/>
          </w:rPr>
          <m:t>RMSE</m:t>
        </m:r>
      </m:oMath>
      <w:r w:rsidRPr="00613CA6">
        <w:rPr>
          <w:rFonts w:hint="eastAsia"/>
        </w:rPr>
        <w:t>始终稳定在</w:t>
      </w:r>
      <w:r w:rsidRPr="00613CA6">
        <w:rPr>
          <w:rFonts w:hint="eastAsia"/>
        </w:rPr>
        <w:t>1.2448</w:t>
      </w:r>
      <w:r w:rsidRPr="00613CA6">
        <w:rPr>
          <w:rFonts w:hint="eastAsia"/>
        </w:rPr>
        <w:t>。</w:t>
      </w:r>
    </w:p>
    <w:p w14:paraId="04632675" w14:textId="486A040E" w:rsidR="00613CA6" w:rsidRPr="00613CA6" w:rsidRDefault="00613CA6" w:rsidP="00613CA6">
      <w:r w:rsidRPr="00B70DF0">
        <w:rPr>
          <w:rFonts w:hint="eastAsia"/>
          <w:b/>
          <w:bCs/>
        </w:rPr>
        <w:t>分析结论：</w:t>
      </w:r>
      <w:r w:rsidRPr="00613CA6">
        <w:rPr>
          <w:rFonts w:hint="eastAsia"/>
        </w:rPr>
        <w:t>在</w:t>
      </w:r>
      <w:r w:rsidRPr="00613CA6">
        <w:rPr>
          <w:rFonts w:hint="eastAsia"/>
        </w:rPr>
        <w:t>MovieLens-100K</w:t>
      </w:r>
      <w:r w:rsidRPr="00613CA6">
        <w:rPr>
          <w:rFonts w:hint="eastAsia"/>
        </w:rPr>
        <w:t>这种极度稀疏（</w:t>
      </w:r>
      <w:r w:rsidRPr="00613CA6">
        <w:rPr>
          <w:rFonts w:hint="eastAsia"/>
        </w:rPr>
        <w:t>94.86%</w:t>
      </w:r>
      <w:r w:rsidRPr="00613CA6">
        <w:rPr>
          <w:rFonts w:hint="eastAsia"/>
        </w:rPr>
        <w:t>）的数据集下，简单的增加近邻数</w:t>
      </w:r>
      <m:oMath>
        <m:r>
          <w:rPr>
            <w:rFonts w:ascii="Cambria Math" w:hAnsi="Cambria Math" w:hint="eastAsia"/>
          </w:rPr>
          <m:t>K</m:t>
        </m:r>
      </m:oMath>
      <w:r w:rsidRPr="00613CA6">
        <w:rPr>
          <w:rFonts w:hint="eastAsia"/>
        </w:rPr>
        <w:t>并未直接改善预测精度。这说明</w:t>
      </w:r>
      <w:proofErr w:type="spellStart"/>
      <w:r w:rsidRPr="00613CA6">
        <w:rPr>
          <w:rFonts w:hint="eastAsia"/>
        </w:rPr>
        <w:t>ItemCF</w:t>
      </w:r>
      <w:proofErr w:type="spellEnd"/>
      <w:r w:rsidRPr="00613CA6">
        <w:rPr>
          <w:rFonts w:hint="eastAsia"/>
        </w:rPr>
        <w:t>的瓶颈在于基础相似度矩阵的质量，而非近邻选择的规模；当物品间共</w:t>
      </w:r>
      <w:proofErr w:type="gramStart"/>
      <w:r w:rsidRPr="00613CA6">
        <w:rPr>
          <w:rFonts w:hint="eastAsia"/>
        </w:rPr>
        <w:t>现记录</w:t>
      </w:r>
      <w:proofErr w:type="gramEnd"/>
      <w:r w:rsidRPr="00613CA6">
        <w:rPr>
          <w:rFonts w:hint="eastAsia"/>
        </w:rPr>
        <w:t>极少时，增加</w:t>
      </w:r>
      <m:oMath>
        <m:r>
          <w:rPr>
            <w:rFonts w:ascii="Cambria Math" w:hAnsi="Cambria Math" w:hint="eastAsia"/>
          </w:rPr>
          <m:t>K</m:t>
        </m:r>
      </m:oMath>
      <w:r w:rsidRPr="00613CA6">
        <w:rPr>
          <w:rFonts w:hint="eastAsia"/>
        </w:rPr>
        <w:t>值引入的往往是噪声而非有效特征。</w:t>
      </w:r>
    </w:p>
    <w:tbl>
      <w:tblPr>
        <w:tblStyle w:val="a7"/>
        <w:tblW w:w="2355" w:type="pct"/>
        <w:jc w:val="center"/>
        <w:tblLayout w:type="fixed"/>
        <w:tblLook w:val="04A0" w:firstRow="1" w:lastRow="0" w:firstColumn="1" w:lastColumn="0" w:noHBand="0" w:noVBand="1"/>
      </w:tblPr>
      <w:tblGrid>
        <w:gridCol w:w="1305"/>
        <w:gridCol w:w="1304"/>
        <w:gridCol w:w="1303"/>
      </w:tblGrid>
      <w:tr w:rsidR="004A098C" w:rsidRPr="004A098C" w14:paraId="53DC262A" w14:textId="77777777" w:rsidTr="00613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68" w:type="pct"/>
            <w:vAlign w:val="center"/>
            <w:hideMark/>
          </w:tcPr>
          <w:p w14:paraId="5436A765" w14:textId="77777777" w:rsidR="004A098C" w:rsidRPr="004A098C" w:rsidRDefault="004A098C" w:rsidP="004A098C"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4A098C">
              <w:rPr>
                <w:rFonts w:ascii="宋体" w:hAnsi="宋体" w:cs="宋体"/>
                <w:b/>
                <w:bCs/>
                <w:kern w:val="0"/>
                <w:sz w:val="24"/>
              </w:rPr>
              <w:t>K</w:t>
            </w:r>
          </w:p>
        </w:tc>
        <w:tc>
          <w:tcPr>
            <w:tcW w:w="1667" w:type="pct"/>
            <w:vAlign w:val="center"/>
            <w:hideMark/>
          </w:tcPr>
          <w:p w14:paraId="4FC0B850" w14:textId="77777777" w:rsidR="004A098C" w:rsidRPr="004A098C" w:rsidRDefault="004A098C" w:rsidP="004A098C"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4A098C">
              <w:rPr>
                <w:rFonts w:ascii="宋体" w:hAnsi="宋体" w:cs="宋体"/>
                <w:b/>
                <w:bCs/>
                <w:kern w:val="0"/>
                <w:sz w:val="24"/>
              </w:rPr>
              <w:t>RMSE</w:t>
            </w:r>
          </w:p>
        </w:tc>
        <w:tc>
          <w:tcPr>
            <w:tcW w:w="1665" w:type="pct"/>
            <w:vAlign w:val="center"/>
            <w:hideMark/>
          </w:tcPr>
          <w:p w14:paraId="2F6BC11C" w14:textId="77777777" w:rsidR="004A098C" w:rsidRPr="004A098C" w:rsidRDefault="004A098C" w:rsidP="004A098C"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4A098C">
              <w:rPr>
                <w:rFonts w:ascii="宋体" w:hAnsi="宋体" w:cs="宋体"/>
                <w:b/>
                <w:bCs/>
                <w:kern w:val="0"/>
                <w:sz w:val="24"/>
              </w:rPr>
              <w:t>MAE</w:t>
            </w:r>
          </w:p>
        </w:tc>
      </w:tr>
      <w:tr w:rsidR="004A098C" w:rsidRPr="004A098C" w14:paraId="19920721" w14:textId="77777777" w:rsidTr="00613CA6">
        <w:trPr>
          <w:jc w:val="center"/>
        </w:trPr>
        <w:tc>
          <w:tcPr>
            <w:tcW w:w="1668" w:type="pct"/>
            <w:vAlign w:val="center"/>
            <w:hideMark/>
          </w:tcPr>
          <w:p w14:paraId="3FB0EEAD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5</w:t>
            </w:r>
          </w:p>
        </w:tc>
        <w:tc>
          <w:tcPr>
            <w:tcW w:w="1667" w:type="pct"/>
            <w:vAlign w:val="center"/>
            <w:hideMark/>
          </w:tcPr>
          <w:p w14:paraId="01C13F63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1.2448</w:t>
            </w:r>
          </w:p>
        </w:tc>
        <w:tc>
          <w:tcPr>
            <w:tcW w:w="1665" w:type="pct"/>
            <w:vAlign w:val="center"/>
            <w:hideMark/>
          </w:tcPr>
          <w:p w14:paraId="6DA978F3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1.0061</w:t>
            </w:r>
          </w:p>
        </w:tc>
      </w:tr>
      <w:tr w:rsidR="004A098C" w:rsidRPr="004A098C" w14:paraId="63E0293E" w14:textId="77777777" w:rsidTr="00613CA6">
        <w:trPr>
          <w:jc w:val="center"/>
        </w:trPr>
        <w:tc>
          <w:tcPr>
            <w:tcW w:w="1668" w:type="pct"/>
            <w:vAlign w:val="center"/>
            <w:hideMark/>
          </w:tcPr>
          <w:p w14:paraId="12284958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10</w:t>
            </w:r>
          </w:p>
        </w:tc>
        <w:tc>
          <w:tcPr>
            <w:tcW w:w="1667" w:type="pct"/>
            <w:vAlign w:val="center"/>
            <w:hideMark/>
          </w:tcPr>
          <w:p w14:paraId="2E926BF8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1.2448</w:t>
            </w:r>
          </w:p>
        </w:tc>
        <w:tc>
          <w:tcPr>
            <w:tcW w:w="1665" w:type="pct"/>
            <w:vAlign w:val="center"/>
            <w:hideMark/>
          </w:tcPr>
          <w:p w14:paraId="4244C902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1.0061</w:t>
            </w:r>
          </w:p>
        </w:tc>
      </w:tr>
      <w:tr w:rsidR="004A098C" w:rsidRPr="004A098C" w14:paraId="610522A3" w14:textId="77777777" w:rsidTr="00613CA6">
        <w:trPr>
          <w:jc w:val="center"/>
        </w:trPr>
        <w:tc>
          <w:tcPr>
            <w:tcW w:w="1668" w:type="pct"/>
            <w:vAlign w:val="center"/>
            <w:hideMark/>
          </w:tcPr>
          <w:p w14:paraId="299B0F5C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20</w:t>
            </w:r>
          </w:p>
        </w:tc>
        <w:tc>
          <w:tcPr>
            <w:tcW w:w="1667" w:type="pct"/>
            <w:vAlign w:val="center"/>
            <w:hideMark/>
          </w:tcPr>
          <w:p w14:paraId="3CA8FC1D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1.2448</w:t>
            </w:r>
          </w:p>
        </w:tc>
        <w:tc>
          <w:tcPr>
            <w:tcW w:w="1665" w:type="pct"/>
            <w:vAlign w:val="center"/>
            <w:hideMark/>
          </w:tcPr>
          <w:p w14:paraId="39DCA726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1.0061</w:t>
            </w:r>
          </w:p>
        </w:tc>
      </w:tr>
      <w:tr w:rsidR="004A098C" w:rsidRPr="004A098C" w14:paraId="23F1AEE3" w14:textId="77777777" w:rsidTr="00613CA6">
        <w:trPr>
          <w:jc w:val="center"/>
        </w:trPr>
        <w:tc>
          <w:tcPr>
            <w:tcW w:w="1668" w:type="pct"/>
            <w:vAlign w:val="center"/>
            <w:hideMark/>
          </w:tcPr>
          <w:p w14:paraId="1D0EAC25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30</w:t>
            </w:r>
          </w:p>
        </w:tc>
        <w:tc>
          <w:tcPr>
            <w:tcW w:w="1667" w:type="pct"/>
            <w:vAlign w:val="center"/>
            <w:hideMark/>
          </w:tcPr>
          <w:p w14:paraId="56EED49E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1.2448</w:t>
            </w:r>
          </w:p>
        </w:tc>
        <w:tc>
          <w:tcPr>
            <w:tcW w:w="1665" w:type="pct"/>
            <w:vAlign w:val="center"/>
            <w:hideMark/>
          </w:tcPr>
          <w:p w14:paraId="235F8EB0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1.0061</w:t>
            </w:r>
          </w:p>
        </w:tc>
      </w:tr>
    </w:tbl>
    <w:p w14:paraId="5DA198CC" w14:textId="6AC71178" w:rsidR="0032284A" w:rsidRDefault="00613CA6" w:rsidP="00613CA6">
      <w:pPr>
        <w:pStyle w:val="4"/>
      </w:pPr>
      <w:r w:rsidRPr="00613CA6">
        <w:rPr>
          <w:rFonts w:hint="eastAsia"/>
        </w:rPr>
        <w:t>SVD</w:t>
      </w:r>
      <w:proofErr w:type="gramStart"/>
      <w:r w:rsidRPr="00613CA6">
        <w:rPr>
          <w:rFonts w:hint="eastAsia"/>
        </w:rPr>
        <w:t>隐</w:t>
      </w:r>
      <w:proofErr w:type="gramEnd"/>
      <w:r w:rsidRPr="00613CA6">
        <w:rPr>
          <w:rFonts w:hint="eastAsia"/>
        </w:rPr>
        <w:t>因子数量的影响</w:t>
      </w:r>
    </w:p>
    <w:p w14:paraId="71F626EC" w14:textId="08BE5290" w:rsidR="00613CA6" w:rsidRPr="00613CA6" w:rsidRDefault="00B70DF0" w:rsidP="00B70DF0">
      <w:pPr>
        <w:tabs>
          <w:tab w:val="num" w:pos="720"/>
        </w:tabs>
        <w:ind w:firstLine="480"/>
      </w:pPr>
      <w:r>
        <w:t>SVD</w:t>
      </w:r>
      <w:r>
        <w:t>的</w:t>
      </w:r>
      <m:oMath>
        <m:r>
          <w:rPr>
            <w:rFonts w:ascii="Cambria Math" w:hAnsi="Cambria Math" w:hint="eastAsia"/>
          </w:rPr>
          <m:t>RMSE</m:t>
        </m:r>
      </m:oMath>
      <w:proofErr w:type="gramStart"/>
      <w:r>
        <w:t>随隐因子</w:t>
      </w:r>
      <w:proofErr w:type="gramEnd"/>
      <w:r>
        <w:t>增加呈现先降后升的趋势：</w:t>
      </w:r>
      <w:r>
        <w:t>50</w:t>
      </w:r>
      <w:r>
        <w:t>个因子时</w:t>
      </w:r>
      <w:r>
        <w:t xml:space="preserve"> RMSE </w:t>
      </w:r>
      <w:r>
        <w:t>最低（</w:t>
      </w:r>
      <w:r>
        <w:t>0.9348</w:t>
      </w:r>
      <w:r>
        <w:t>），</w:t>
      </w:r>
      <w:r>
        <w:t>100</w:t>
      </w:r>
      <w:r>
        <w:t>个因子时略微上升，</w:t>
      </w:r>
      <w:r>
        <w:t>200</w:t>
      </w:r>
      <w:r>
        <w:t>个因子时明显上升至</w:t>
      </w:r>
      <w:r>
        <w:t xml:space="preserve"> 0.9400</w:t>
      </w:r>
      <w:r>
        <w:t>。这是典型的过拟合现象</w:t>
      </w:r>
      <w:r>
        <w:t>——</w:t>
      </w:r>
      <w:proofErr w:type="gramStart"/>
      <w:r>
        <w:t>隐</w:t>
      </w:r>
      <w:proofErr w:type="gramEnd"/>
      <w:r>
        <w:t>因子越多，模型参数越多，在有限数据下反而捕捉到了训练集噪声。综合来看，</w:t>
      </w:r>
      <w:proofErr w:type="spellStart"/>
      <w:r w:rsidRPr="00B70DF0">
        <w:rPr>
          <w:b/>
          <w:bCs/>
        </w:rPr>
        <w:t>n_factors</w:t>
      </w:r>
      <w:proofErr w:type="spellEnd"/>
      <w:r w:rsidRPr="00B70DF0">
        <w:rPr>
          <w:b/>
          <w:bCs/>
        </w:rPr>
        <w:t xml:space="preserve">=50 </w:t>
      </w:r>
      <w:r w:rsidRPr="00B70DF0">
        <w:rPr>
          <w:b/>
          <w:bCs/>
        </w:rPr>
        <w:t>是本数据集上的最优参数</w:t>
      </w:r>
      <w:r>
        <w:t>。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191"/>
        <w:gridCol w:w="1191"/>
      </w:tblGrid>
      <w:tr w:rsidR="004A098C" w:rsidRPr="004A098C" w14:paraId="51711A42" w14:textId="77777777" w:rsidTr="004A0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531" w:type="dxa"/>
            <w:vAlign w:val="center"/>
            <w:hideMark/>
          </w:tcPr>
          <w:p w14:paraId="4EDC050A" w14:textId="77777777" w:rsidR="004A098C" w:rsidRPr="004A098C" w:rsidRDefault="004A098C" w:rsidP="004A098C"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</w:rPr>
            </w:pPr>
            <w:proofErr w:type="spellStart"/>
            <w:r w:rsidRPr="004A098C">
              <w:rPr>
                <w:rFonts w:ascii="宋体" w:hAnsi="宋体" w:cs="宋体"/>
                <w:b/>
                <w:bCs/>
                <w:kern w:val="0"/>
                <w:sz w:val="24"/>
              </w:rPr>
              <w:t>n_factors</w:t>
            </w:r>
            <w:proofErr w:type="spellEnd"/>
          </w:p>
        </w:tc>
        <w:tc>
          <w:tcPr>
            <w:tcW w:w="1191" w:type="dxa"/>
            <w:vAlign w:val="center"/>
            <w:hideMark/>
          </w:tcPr>
          <w:p w14:paraId="69BA35DC" w14:textId="77777777" w:rsidR="004A098C" w:rsidRPr="004A098C" w:rsidRDefault="004A098C" w:rsidP="004A098C"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4A098C">
              <w:rPr>
                <w:rFonts w:ascii="宋体" w:hAnsi="宋体" w:cs="宋体"/>
                <w:b/>
                <w:bCs/>
                <w:kern w:val="0"/>
                <w:sz w:val="24"/>
              </w:rPr>
              <w:t>RMSE</w:t>
            </w:r>
          </w:p>
        </w:tc>
        <w:tc>
          <w:tcPr>
            <w:tcW w:w="1191" w:type="dxa"/>
            <w:vAlign w:val="center"/>
            <w:hideMark/>
          </w:tcPr>
          <w:p w14:paraId="27B121F9" w14:textId="77777777" w:rsidR="004A098C" w:rsidRPr="004A098C" w:rsidRDefault="004A098C" w:rsidP="004A098C"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4A098C">
              <w:rPr>
                <w:rFonts w:ascii="宋体" w:hAnsi="宋体" w:cs="宋体"/>
                <w:b/>
                <w:bCs/>
                <w:kern w:val="0"/>
                <w:sz w:val="24"/>
              </w:rPr>
              <w:t>MAE</w:t>
            </w:r>
          </w:p>
        </w:tc>
      </w:tr>
      <w:tr w:rsidR="004A098C" w:rsidRPr="004A098C" w14:paraId="52B57569" w14:textId="77777777" w:rsidTr="004A098C">
        <w:trPr>
          <w:jc w:val="center"/>
        </w:trPr>
        <w:tc>
          <w:tcPr>
            <w:tcW w:w="1531" w:type="dxa"/>
            <w:vAlign w:val="center"/>
            <w:hideMark/>
          </w:tcPr>
          <w:p w14:paraId="7B0936C8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50</w:t>
            </w:r>
          </w:p>
        </w:tc>
        <w:tc>
          <w:tcPr>
            <w:tcW w:w="1191" w:type="dxa"/>
            <w:vAlign w:val="center"/>
            <w:hideMark/>
          </w:tcPr>
          <w:p w14:paraId="2B878A92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0.9348</w:t>
            </w:r>
          </w:p>
        </w:tc>
        <w:tc>
          <w:tcPr>
            <w:tcW w:w="1191" w:type="dxa"/>
            <w:vAlign w:val="center"/>
            <w:hideMark/>
          </w:tcPr>
          <w:p w14:paraId="09DBDCE2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0.7377</w:t>
            </w:r>
          </w:p>
        </w:tc>
      </w:tr>
      <w:tr w:rsidR="004A098C" w:rsidRPr="004A098C" w14:paraId="360AAD4E" w14:textId="77777777" w:rsidTr="004A098C">
        <w:trPr>
          <w:jc w:val="center"/>
        </w:trPr>
        <w:tc>
          <w:tcPr>
            <w:tcW w:w="1531" w:type="dxa"/>
            <w:vAlign w:val="center"/>
            <w:hideMark/>
          </w:tcPr>
          <w:p w14:paraId="16661689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100</w:t>
            </w:r>
          </w:p>
        </w:tc>
        <w:tc>
          <w:tcPr>
            <w:tcW w:w="1191" w:type="dxa"/>
            <w:vAlign w:val="center"/>
            <w:hideMark/>
          </w:tcPr>
          <w:p w14:paraId="657B53FE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0.9352</w:t>
            </w:r>
          </w:p>
        </w:tc>
        <w:tc>
          <w:tcPr>
            <w:tcW w:w="1191" w:type="dxa"/>
            <w:vAlign w:val="center"/>
            <w:hideMark/>
          </w:tcPr>
          <w:p w14:paraId="47522964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0.7375</w:t>
            </w:r>
          </w:p>
        </w:tc>
      </w:tr>
      <w:tr w:rsidR="004A098C" w:rsidRPr="004A098C" w14:paraId="4909C69D" w14:textId="77777777" w:rsidTr="004A098C">
        <w:trPr>
          <w:jc w:val="center"/>
        </w:trPr>
        <w:tc>
          <w:tcPr>
            <w:tcW w:w="1531" w:type="dxa"/>
            <w:vAlign w:val="center"/>
            <w:hideMark/>
          </w:tcPr>
          <w:p w14:paraId="52A76A38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200</w:t>
            </w:r>
          </w:p>
        </w:tc>
        <w:tc>
          <w:tcPr>
            <w:tcW w:w="1191" w:type="dxa"/>
            <w:vAlign w:val="center"/>
            <w:hideMark/>
          </w:tcPr>
          <w:p w14:paraId="7BA2BADC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0.9400</w:t>
            </w:r>
          </w:p>
        </w:tc>
        <w:tc>
          <w:tcPr>
            <w:tcW w:w="1191" w:type="dxa"/>
            <w:vAlign w:val="center"/>
            <w:hideMark/>
          </w:tcPr>
          <w:p w14:paraId="2CE785EE" w14:textId="77777777" w:rsidR="004A098C" w:rsidRPr="004A098C" w:rsidRDefault="004A098C" w:rsidP="004A098C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4A098C">
              <w:rPr>
                <w:rFonts w:ascii="宋体" w:hAnsi="宋体" w:cs="宋体"/>
                <w:kern w:val="0"/>
                <w:sz w:val="24"/>
              </w:rPr>
              <w:t>0.7411</w:t>
            </w:r>
          </w:p>
        </w:tc>
      </w:tr>
    </w:tbl>
    <w:p w14:paraId="5D16C1B2" w14:textId="77777777" w:rsidR="004A098C" w:rsidRPr="0032284A" w:rsidRDefault="004A098C" w:rsidP="0032284A"/>
    <w:p w14:paraId="2A9395C4" w14:textId="41091747" w:rsidR="0032284A" w:rsidRPr="0032284A" w:rsidRDefault="0032284A" w:rsidP="0032284A">
      <w:pPr>
        <w:pStyle w:val="4"/>
      </w:pPr>
      <w:r>
        <w:rPr>
          <w:rFonts w:hint="eastAsia"/>
        </w:rPr>
        <w:t>关键代码</w:t>
      </w:r>
    </w:p>
    <w:p w14:paraId="7C6F969F" w14:textId="16665084" w:rsidR="0032284A" w:rsidRPr="0032284A" w:rsidRDefault="0032284A" w:rsidP="0032284A">
      <w:pPr>
        <w:jc w:val="center"/>
      </w:pPr>
      <w:r>
        <w:rPr>
          <w:noProof/>
        </w:rPr>
        <w:lastRenderedPageBreak/>
        <w:drawing>
          <wp:inline distT="0" distB="0" distL="0" distR="0" wp14:anchorId="6E2B9C3F" wp14:editId="52896590">
            <wp:extent cx="4600671" cy="369006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2114" cy="369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1CD1" w14:textId="77777777" w:rsidR="00724120" w:rsidRDefault="00724120" w:rsidP="00BC7ECC">
      <w:pPr>
        <w:pStyle w:val="2"/>
      </w:pPr>
      <w:bookmarkStart w:id="16" w:name="_Toc228543872"/>
      <w:r>
        <w:rPr>
          <w:rFonts w:hint="eastAsia"/>
        </w:rPr>
        <w:t>思考题解答</w:t>
      </w:r>
      <w:bookmarkEnd w:id="16"/>
    </w:p>
    <w:p w14:paraId="5F4B2D3D" w14:textId="77777777" w:rsidR="0032284A" w:rsidRDefault="00724120" w:rsidP="0032284A">
      <w:pPr>
        <w:pStyle w:val="3"/>
      </w:pPr>
      <w:bookmarkStart w:id="17" w:name="_Toc228543873"/>
      <w:r>
        <w:rPr>
          <w:rFonts w:hint="eastAsia"/>
        </w:rPr>
        <w:t>为什么协同过滤在数据稀疏时效果会急剧下降？</w:t>
      </w:r>
      <w:bookmarkEnd w:id="17"/>
    </w:p>
    <w:p w14:paraId="43F79097" w14:textId="1521E113" w:rsidR="0032284A" w:rsidRPr="0032284A" w:rsidRDefault="0032284A" w:rsidP="0032284A">
      <w:pPr>
        <w:tabs>
          <w:tab w:val="num" w:pos="720"/>
        </w:tabs>
        <w:ind w:firstLine="480"/>
      </w:pPr>
      <w:r w:rsidRPr="0032284A">
        <w:rPr>
          <w:rFonts w:hint="eastAsia"/>
        </w:rPr>
        <w:t>它通过将评分矩阵映射到低维稠密空间，利用了隐含维度的泛化能力。即使两个物品没有被同一个用户评价过，只要它们在隐含特征空间中距离接近，</w:t>
      </w:r>
      <w:r w:rsidRPr="0032284A">
        <w:rPr>
          <w:rFonts w:hint="eastAsia"/>
        </w:rPr>
        <w:t xml:space="preserve">SVD </w:t>
      </w:r>
      <w:r w:rsidRPr="0032284A">
        <w:rPr>
          <w:rFonts w:hint="eastAsia"/>
        </w:rPr>
        <w:t>就能预测出评分。</w:t>
      </w:r>
    </w:p>
    <w:p w14:paraId="7F2A88C3" w14:textId="366B0DA7" w:rsidR="00724120" w:rsidRDefault="00724120" w:rsidP="00724120">
      <w:pPr>
        <w:pStyle w:val="3"/>
      </w:pPr>
      <w:bookmarkStart w:id="18" w:name="_Toc228543874"/>
      <w:r>
        <w:rPr>
          <w:rFonts w:hint="eastAsia"/>
        </w:rPr>
        <w:t xml:space="preserve">SVD </w:t>
      </w:r>
      <w:r>
        <w:rPr>
          <w:rFonts w:hint="eastAsia"/>
        </w:rPr>
        <w:t>为什么能缓解稀疏问题？它学到了什么？</w:t>
      </w:r>
      <w:bookmarkEnd w:id="18"/>
    </w:p>
    <w:p w14:paraId="1DCD998D" w14:textId="77777777" w:rsidR="00724120" w:rsidRDefault="00724120" w:rsidP="0032284A">
      <w:pPr>
        <w:tabs>
          <w:tab w:val="num" w:pos="720"/>
        </w:tabs>
        <w:ind w:firstLine="480"/>
      </w:pPr>
      <w:r w:rsidRPr="002E651B">
        <w:rPr>
          <w:rFonts w:hint="eastAsia"/>
        </w:rPr>
        <w:t>它学到了“隐含维度”。例如在电影推荐中，某个</w:t>
      </w:r>
      <w:proofErr w:type="gramStart"/>
      <w:r w:rsidRPr="002E651B">
        <w:rPr>
          <w:rFonts w:hint="eastAsia"/>
        </w:rPr>
        <w:t>隐</w:t>
      </w:r>
      <w:proofErr w:type="gramEnd"/>
      <w:r w:rsidRPr="002E651B">
        <w:rPr>
          <w:rFonts w:hint="eastAsia"/>
        </w:rPr>
        <w:t>因子可能代表“动作成分”，另一个代表“怀旧感”。</w:t>
      </w:r>
      <w:r w:rsidRPr="002E651B">
        <w:rPr>
          <w:rFonts w:hint="eastAsia"/>
        </w:rPr>
        <w:t xml:space="preserve">SVD </w:t>
      </w:r>
      <w:r w:rsidRPr="002E651B">
        <w:rPr>
          <w:rFonts w:hint="eastAsia"/>
        </w:rPr>
        <w:t>自动学习这些标签，而不需要人工标注。</w:t>
      </w:r>
    </w:p>
    <w:p w14:paraId="738881AC" w14:textId="77777777" w:rsidR="00724120" w:rsidRDefault="00724120" w:rsidP="00724120">
      <w:pPr>
        <w:pStyle w:val="3"/>
      </w:pPr>
      <w:bookmarkStart w:id="19" w:name="_Toc228543875"/>
      <w:r>
        <w:rPr>
          <w:rFonts w:hint="eastAsia"/>
        </w:rPr>
        <w:t>在真实电商</w:t>
      </w:r>
      <w:r>
        <w:rPr>
          <w:rFonts w:hint="eastAsia"/>
        </w:rPr>
        <w:t>/</w:t>
      </w:r>
      <w:r>
        <w:rPr>
          <w:rFonts w:hint="eastAsia"/>
        </w:rPr>
        <w:t>短视频推荐中，</w:t>
      </w: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SVD </w:t>
      </w:r>
      <w:r>
        <w:rPr>
          <w:rFonts w:hint="eastAsia"/>
        </w:rPr>
        <w:t>分别适合什么场景？</w:t>
      </w:r>
      <w:bookmarkEnd w:id="19"/>
    </w:p>
    <w:p w14:paraId="378CFC70" w14:textId="77777777" w:rsidR="0032284A" w:rsidRPr="0032284A" w:rsidRDefault="0032284A" w:rsidP="0032284A">
      <w:pPr>
        <w:pStyle w:val="aa"/>
        <w:spacing w:before="0" w:beforeAutospacing="0" w:after="0" w:afterAutospacing="0"/>
        <w:rPr>
          <w:sz w:val="21"/>
          <w:szCs w:val="21"/>
        </w:rPr>
      </w:pPr>
      <w:r w:rsidRPr="0032284A">
        <w:rPr>
          <w:rFonts w:hAnsi="Symbol"/>
          <w:sz w:val="21"/>
          <w:szCs w:val="21"/>
        </w:rPr>
        <w:t></w:t>
      </w:r>
      <w:r w:rsidRPr="0032284A">
        <w:rPr>
          <w:sz w:val="21"/>
          <w:szCs w:val="21"/>
        </w:rPr>
        <w:t xml:space="preserve">  </w:t>
      </w:r>
      <w:proofErr w:type="spellStart"/>
      <w:r w:rsidRPr="0032284A">
        <w:rPr>
          <w:b/>
          <w:bCs/>
          <w:sz w:val="21"/>
          <w:szCs w:val="21"/>
        </w:rPr>
        <w:t>ItemCF</w:t>
      </w:r>
      <w:proofErr w:type="spellEnd"/>
      <w:r w:rsidRPr="0032284A">
        <w:rPr>
          <w:sz w:val="21"/>
          <w:szCs w:val="21"/>
        </w:rPr>
        <w:t>：适合对</w:t>
      </w:r>
      <w:r w:rsidRPr="0032284A">
        <w:rPr>
          <w:b/>
          <w:bCs/>
          <w:sz w:val="21"/>
          <w:szCs w:val="21"/>
        </w:rPr>
        <w:t>解释性</w:t>
      </w:r>
      <w:r w:rsidRPr="0032284A">
        <w:rPr>
          <w:sz w:val="21"/>
          <w:szCs w:val="21"/>
        </w:rPr>
        <w:t>要求高、物品</w:t>
      </w:r>
      <w:proofErr w:type="gramStart"/>
      <w:r w:rsidRPr="0032284A">
        <w:rPr>
          <w:sz w:val="21"/>
          <w:szCs w:val="21"/>
        </w:rPr>
        <w:t>库规模</w:t>
      </w:r>
      <w:proofErr w:type="gramEnd"/>
      <w:r w:rsidRPr="0032284A">
        <w:rPr>
          <w:sz w:val="21"/>
          <w:szCs w:val="21"/>
        </w:rPr>
        <w:t>相对稳定且交互频繁的场景（如电商平台的“买了又买”）。</w:t>
      </w:r>
    </w:p>
    <w:p w14:paraId="56E3A050" w14:textId="6D1B325D" w:rsidR="00724120" w:rsidRPr="0032284A" w:rsidRDefault="0032284A" w:rsidP="0032284A">
      <w:pPr>
        <w:pStyle w:val="aa"/>
        <w:spacing w:before="0" w:beforeAutospacing="0" w:after="0" w:afterAutospacing="0"/>
        <w:rPr>
          <w:sz w:val="21"/>
          <w:szCs w:val="21"/>
        </w:rPr>
      </w:pPr>
      <w:r w:rsidRPr="0032284A">
        <w:rPr>
          <w:rFonts w:hAnsi="Symbol"/>
          <w:sz w:val="21"/>
          <w:szCs w:val="21"/>
        </w:rPr>
        <w:t></w:t>
      </w:r>
      <w:r w:rsidRPr="0032284A">
        <w:rPr>
          <w:sz w:val="21"/>
          <w:szCs w:val="21"/>
        </w:rPr>
        <w:t xml:space="preserve">  </w:t>
      </w:r>
      <w:r w:rsidRPr="0032284A">
        <w:rPr>
          <w:b/>
          <w:bCs/>
          <w:sz w:val="21"/>
          <w:szCs w:val="21"/>
        </w:rPr>
        <w:t>SVD/深度学习模型</w:t>
      </w:r>
      <w:r w:rsidRPr="0032284A">
        <w:rPr>
          <w:sz w:val="21"/>
          <w:szCs w:val="21"/>
        </w:rPr>
        <w:t>：适合对</w:t>
      </w:r>
      <w:r w:rsidRPr="0032284A">
        <w:rPr>
          <w:b/>
          <w:bCs/>
          <w:sz w:val="21"/>
          <w:szCs w:val="21"/>
        </w:rPr>
        <w:t>预测精度</w:t>
      </w:r>
      <w:r w:rsidRPr="0032284A">
        <w:rPr>
          <w:sz w:val="21"/>
          <w:szCs w:val="21"/>
        </w:rPr>
        <w:t>要求高、用户兴趣跨度大的场景（如视频平台的首页综合推荐）。</w:t>
      </w:r>
    </w:p>
    <w:p w14:paraId="758A0E93" w14:textId="77777777" w:rsidR="00724120" w:rsidRDefault="00724120" w:rsidP="00724120">
      <w:pPr>
        <w:pStyle w:val="3"/>
      </w:pPr>
      <w:bookmarkStart w:id="20" w:name="_Toc228543876"/>
      <w:r>
        <w:rPr>
          <w:rFonts w:hint="eastAsia"/>
        </w:rPr>
        <w:t>如果让你设计一个混合推荐系统，你会如何结合两种方法？</w:t>
      </w:r>
      <w:bookmarkEnd w:id="20"/>
    </w:p>
    <w:p w14:paraId="0AC8EDE2" w14:textId="1B171F20" w:rsidR="00724120" w:rsidRPr="00724120" w:rsidRDefault="00724120" w:rsidP="00724120">
      <w:r w:rsidRPr="00F704FF">
        <w:rPr>
          <w:rFonts w:hint="eastAsia"/>
        </w:rPr>
        <w:t>采用</w:t>
      </w:r>
      <w:r w:rsidRPr="00F704FF">
        <w:rPr>
          <w:rFonts w:hint="eastAsia"/>
          <w:b/>
          <w:bCs/>
        </w:rPr>
        <w:t>多路召回架构</w:t>
      </w:r>
      <w:r w:rsidRPr="00F704FF">
        <w:rPr>
          <w:rFonts w:hint="eastAsia"/>
        </w:rPr>
        <w:t>：</w:t>
      </w:r>
      <w:proofErr w:type="spellStart"/>
      <w:r w:rsidRPr="00F704FF">
        <w:rPr>
          <w:rFonts w:hint="eastAsia"/>
        </w:rPr>
        <w:t>ItemCF</w:t>
      </w:r>
      <w:proofErr w:type="spellEnd"/>
      <w:r w:rsidRPr="00F704FF">
        <w:rPr>
          <w:rFonts w:hint="eastAsia"/>
        </w:rPr>
        <w:t xml:space="preserve"> </w:t>
      </w:r>
      <w:r w:rsidRPr="00F704FF">
        <w:rPr>
          <w:rFonts w:hint="eastAsia"/>
        </w:rPr>
        <w:t>用于保证推荐的“解释性”和实时性（如：看了还想看）；</w:t>
      </w:r>
      <w:r w:rsidRPr="00F704FF">
        <w:rPr>
          <w:rFonts w:hint="eastAsia"/>
        </w:rPr>
        <w:t xml:space="preserve">SVD </w:t>
      </w:r>
      <w:r w:rsidRPr="00F704FF">
        <w:rPr>
          <w:rFonts w:hint="eastAsia"/>
        </w:rPr>
        <w:t>或更深层的模型用于精排，确保预测的“准确性”。</w:t>
      </w:r>
    </w:p>
    <w:p w14:paraId="3A1AAB24" w14:textId="7517C9C7" w:rsidR="00B569DE" w:rsidRDefault="006B1D4E" w:rsidP="00B569DE">
      <w:pPr>
        <w:pStyle w:val="1"/>
        <w:ind w:left="0"/>
      </w:pPr>
      <w:bookmarkStart w:id="21" w:name="_Toc228543877"/>
      <w:r w:rsidRPr="006B1D4E">
        <w:rPr>
          <w:rFonts w:hint="eastAsia"/>
        </w:rPr>
        <w:t>进阶任务</w:t>
      </w:r>
      <w:bookmarkEnd w:id="21"/>
    </w:p>
    <w:p w14:paraId="2952F308" w14:textId="77777777" w:rsidR="0032284A" w:rsidRDefault="0032284A" w:rsidP="0032284A">
      <w:pPr>
        <w:pStyle w:val="2"/>
      </w:pPr>
      <w:bookmarkStart w:id="22" w:name="_Toc228543878"/>
      <w:r>
        <w:rPr>
          <w:rFonts w:hint="eastAsia"/>
        </w:rPr>
        <w:t>数据稀疏性影响实验</w:t>
      </w:r>
      <w:bookmarkEnd w:id="22"/>
    </w:p>
    <w:p w14:paraId="034D2960" w14:textId="759D5670" w:rsidR="0032284A" w:rsidRDefault="0032284A" w:rsidP="0032284A">
      <w:pPr>
        <w:tabs>
          <w:tab w:val="num" w:pos="720"/>
        </w:tabs>
        <w:ind w:firstLine="480"/>
      </w:pPr>
      <w:r>
        <w:rPr>
          <w:rFonts w:hint="eastAsia"/>
        </w:rPr>
        <w:t>随机删除一部分评分，构造不同稀疏度的数据集（低、中、高）。对比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SVD </w:t>
      </w:r>
      <w:r>
        <w:rPr>
          <w:rFonts w:hint="eastAsia"/>
        </w:rPr>
        <w:t>在稀疏数据上的鲁棒性。</w:t>
      </w:r>
    </w:p>
    <w:p w14:paraId="2B511006" w14:textId="77777777" w:rsidR="00B569DE" w:rsidRPr="005B3B2B" w:rsidRDefault="00B569DE" w:rsidP="0032284A">
      <w:pPr>
        <w:pStyle w:val="3"/>
      </w:pPr>
      <w:bookmarkStart w:id="23" w:name="_Toc228543879"/>
      <w:r>
        <w:rPr>
          <w:rFonts w:hint="eastAsia"/>
        </w:rPr>
        <w:lastRenderedPageBreak/>
        <w:t>关键代码</w:t>
      </w:r>
      <w:bookmarkEnd w:id="23"/>
    </w:p>
    <w:p w14:paraId="062C2220" w14:textId="5B2AC92F" w:rsidR="00B569DE" w:rsidRDefault="0032284A" w:rsidP="00B569DE">
      <w:r>
        <w:rPr>
          <w:noProof/>
        </w:rPr>
        <w:drawing>
          <wp:inline distT="0" distB="0" distL="0" distR="0" wp14:anchorId="4215F8BD" wp14:editId="43B0F85B">
            <wp:extent cx="5530496" cy="320832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81"/>
                    <a:stretch/>
                  </pic:blipFill>
                  <pic:spPr bwMode="auto">
                    <a:xfrm>
                      <a:off x="0" y="0"/>
                      <a:ext cx="5530888" cy="320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8B731" w14:textId="207EC5C5" w:rsidR="000A4ADE" w:rsidRDefault="000A4ADE" w:rsidP="006800DD">
      <w:r>
        <w:rPr>
          <w:noProof/>
        </w:rPr>
        <w:drawing>
          <wp:inline distT="0" distB="0" distL="0" distR="0" wp14:anchorId="336869BC" wp14:editId="628E3D25">
            <wp:extent cx="5508000" cy="366120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94"/>
                    <a:stretch/>
                  </pic:blipFill>
                  <pic:spPr bwMode="auto">
                    <a:xfrm>
                      <a:off x="0" y="0"/>
                      <a:ext cx="5508000" cy="3661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4B1CC" w14:textId="7A2EFA06" w:rsidR="000A4ADE" w:rsidRDefault="0035306B" w:rsidP="00B57BA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E72F0F" wp14:editId="10DAA9DA">
            <wp:extent cx="5508000" cy="353177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8721"/>
                    <a:stretch/>
                  </pic:blipFill>
                  <pic:spPr bwMode="auto">
                    <a:xfrm>
                      <a:off x="0" y="0"/>
                      <a:ext cx="5508000" cy="3531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08B28" w14:textId="059177FC" w:rsidR="000A4ADE" w:rsidRDefault="000A4ADE" w:rsidP="00B57BA8">
      <w:r>
        <w:rPr>
          <w:noProof/>
        </w:rPr>
        <w:drawing>
          <wp:inline distT="0" distB="0" distL="0" distR="0" wp14:anchorId="1EF4F8DA" wp14:editId="6740B292">
            <wp:extent cx="5508000" cy="3332177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1617"/>
                    <a:stretch/>
                  </pic:blipFill>
                  <pic:spPr bwMode="auto">
                    <a:xfrm>
                      <a:off x="0" y="0"/>
                      <a:ext cx="5508000" cy="3332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66BC5" w14:textId="45A91A6E" w:rsidR="00EE6605" w:rsidRDefault="00EE6605" w:rsidP="00EE6605">
      <w:pPr>
        <w:pStyle w:val="3"/>
      </w:pPr>
      <w:bookmarkStart w:id="24" w:name="_Toc228543880"/>
      <w:r>
        <w:rPr>
          <w:rFonts w:hint="eastAsia"/>
        </w:rPr>
        <w:t>实验结果与结论</w:t>
      </w:r>
      <w:bookmarkEnd w:id="24"/>
    </w:p>
    <w:p w14:paraId="56DD93B9" w14:textId="5D81B5CC" w:rsidR="00BC7ECC" w:rsidRDefault="00BC7ECC" w:rsidP="00BC7ECC">
      <w:pPr>
        <w:tabs>
          <w:tab w:val="num" w:pos="720"/>
        </w:tabs>
        <w:ind w:firstLine="480"/>
      </w:pPr>
      <w:r>
        <w:rPr>
          <w:rFonts w:hint="eastAsia"/>
        </w:rPr>
        <w:t>随稀疏度升高，两个模型的</w:t>
      </w:r>
      <w:r>
        <w:rPr>
          <w:rFonts w:hint="eastAsia"/>
        </w:rPr>
        <w:t>RMSE</w:t>
      </w:r>
      <w:r>
        <w:rPr>
          <w:rFonts w:hint="eastAsia"/>
        </w:rPr>
        <w:t>均有所上升，但表现出截然不同的敏感程度。</w:t>
      </w:r>
      <w:r>
        <w:rPr>
          <w:rFonts w:hint="eastAsia"/>
        </w:rPr>
        <w:t>SVD</w:t>
      </w:r>
      <w:r>
        <w:rPr>
          <w:rFonts w:hint="eastAsia"/>
        </w:rPr>
        <w:t>从低稀疏到高稀疏</w:t>
      </w:r>
      <w:r>
        <w:rPr>
          <w:rFonts w:hint="eastAsia"/>
        </w:rPr>
        <w:t>RMSE</w:t>
      </w:r>
      <w:r>
        <w:rPr>
          <w:rFonts w:hint="eastAsia"/>
        </w:rPr>
        <w:t>增加了</w:t>
      </w:r>
      <w:r>
        <w:rPr>
          <w:rFonts w:hint="eastAsia"/>
        </w:rPr>
        <w:t>0.0417</w:t>
      </w:r>
      <w:r>
        <w:rPr>
          <w:rFonts w:hint="eastAsia"/>
        </w:rPr>
        <w:t>（</w:t>
      </w:r>
      <w:r>
        <w:rPr>
          <w:rFonts w:hint="eastAsia"/>
        </w:rPr>
        <w:t>+4.4%</w:t>
      </w:r>
      <w:r>
        <w:rPr>
          <w:rFonts w:hint="eastAsia"/>
        </w:rPr>
        <w:t>），而</w:t>
      </w: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>仅增加了</w:t>
      </w:r>
      <w:r>
        <w:rPr>
          <w:rFonts w:hint="eastAsia"/>
        </w:rPr>
        <w:t>0.0134</w:t>
      </w:r>
      <w:r>
        <w:rPr>
          <w:rFonts w:hint="eastAsia"/>
        </w:rPr>
        <w:t>（</w:t>
      </w:r>
      <w:r>
        <w:rPr>
          <w:rFonts w:hint="eastAsia"/>
        </w:rPr>
        <w:t>+1.1%</w:t>
      </w:r>
      <w:r>
        <w:rPr>
          <w:rFonts w:hint="eastAsia"/>
        </w:rPr>
        <w:t>）。</w:t>
      </w:r>
    </w:p>
    <w:p w14:paraId="0D7903A4" w14:textId="6F4FD0C1" w:rsidR="00BC7ECC" w:rsidRDefault="00BC7ECC" w:rsidP="00BC7ECC">
      <w:pPr>
        <w:tabs>
          <w:tab w:val="num" w:pos="720"/>
        </w:tabs>
        <w:ind w:firstLine="480"/>
      </w:pP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>的</w:t>
      </w:r>
      <w:r>
        <w:rPr>
          <w:rFonts w:hint="eastAsia"/>
        </w:rPr>
        <w:t>RMSE</w:t>
      </w:r>
      <w:r>
        <w:rPr>
          <w:rFonts w:hint="eastAsia"/>
        </w:rPr>
        <w:t>变化极小，但绝对值始终远高于</w:t>
      </w:r>
      <w:r>
        <w:rPr>
          <w:rFonts w:hint="eastAsia"/>
        </w:rPr>
        <w:t>SVD</w:t>
      </w:r>
      <w:r>
        <w:rPr>
          <w:rFonts w:hint="eastAsia"/>
        </w:rPr>
        <w:t>，这并非说明</w:t>
      </w:r>
      <w:proofErr w:type="spellStart"/>
      <w:r>
        <w:rPr>
          <w:rFonts w:hint="eastAsia"/>
        </w:rPr>
        <w:t>ItemCF</w:t>
      </w:r>
      <w:proofErr w:type="spellEnd"/>
      <w:proofErr w:type="gramStart"/>
      <w:r>
        <w:rPr>
          <w:rFonts w:hint="eastAsia"/>
        </w:rPr>
        <w:t>更鲁棒</w:t>
      </w:r>
      <w:proofErr w:type="gramEnd"/>
      <w:r>
        <w:rPr>
          <w:rFonts w:hint="eastAsia"/>
        </w:rPr>
        <w:t>，而是因为它在各稀疏度下都已大量退化为均值兜底，预测本身就与稀疏度解耦——退化程度更深，反而</w:t>
      </w:r>
      <w:r w:rsidR="003F28EF">
        <w:rPr>
          <w:rFonts w:hint="eastAsia"/>
        </w:rPr>
        <w:t>看起来</w:t>
      </w:r>
      <w:r>
        <w:rPr>
          <w:rFonts w:hint="eastAsia"/>
        </w:rPr>
        <w:t>不受稀疏影响。</w:t>
      </w:r>
    </w:p>
    <w:p w14:paraId="70529282" w14:textId="5065ED19" w:rsidR="00B953A6" w:rsidRDefault="00BC7ECC" w:rsidP="00BC7ECC">
      <w:pPr>
        <w:tabs>
          <w:tab w:val="num" w:pos="720"/>
        </w:tabs>
        <w:ind w:firstLine="480"/>
      </w:pPr>
      <w:r>
        <w:rPr>
          <w:rFonts w:hint="eastAsia"/>
        </w:rPr>
        <w:t>SVD</w:t>
      </w:r>
      <w:r>
        <w:rPr>
          <w:rFonts w:hint="eastAsia"/>
        </w:rPr>
        <w:t>虽然随稀疏度上升误差有所增加，但在所有档位下绝对精度都显著优于</w:t>
      </w: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>，高稀疏下的</w:t>
      </w:r>
      <w:r>
        <w:rPr>
          <w:rFonts w:hint="eastAsia"/>
        </w:rPr>
        <w:t>RMSE</w:t>
      </w:r>
      <w:r>
        <w:rPr>
          <w:rFonts w:hint="eastAsia"/>
        </w:rPr>
        <w:t>（</w:t>
      </w:r>
      <w:r>
        <w:rPr>
          <w:rFonts w:hint="eastAsia"/>
        </w:rPr>
        <w:t>0.9879</w:t>
      </w:r>
      <w:r>
        <w:rPr>
          <w:rFonts w:hint="eastAsia"/>
        </w:rPr>
        <w:t>）仍远低于</w:t>
      </w: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>在低稀疏下的表现（</w:t>
      </w:r>
      <w:r>
        <w:rPr>
          <w:rFonts w:hint="eastAsia"/>
        </w:rPr>
        <w:t>1.2162</w:t>
      </w:r>
      <w:r>
        <w:rPr>
          <w:rFonts w:hint="eastAsia"/>
        </w:rPr>
        <w:t>）。</w:t>
      </w:r>
    </w:p>
    <w:p w14:paraId="7145B703" w14:textId="1D6FFF16" w:rsidR="002B3731" w:rsidRDefault="002B3731" w:rsidP="002B3731">
      <w:pPr>
        <w:tabs>
          <w:tab w:val="num" w:pos="720"/>
        </w:tabs>
      </w:pPr>
      <w:r w:rsidRPr="002B3731">
        <w:rPr>
          <w:noProof/>
        </w:rPr>
        <w:lastRenderedPageBreak/>
        <w:drawing>
          <wp:inline distT="0" distB="0" distL="0" distR="0" wp14:anchorId="6C99B8A5" wp14:editId="6BA613AB">
            <wp:extent cx="5274310" cy="290512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CF4C" w14:textId="1C946A01" w:rsidR="00BC7ECC" w:rsidRPr="00B953A6" w:rsidRDefault="00BC7ECC" w:rsidP="00BC7ECC">
      <w:pPr>
        <w:tabs>
          <w:tab w:val="num" w:pos="720"/>
        </w:tabs>
        <w:ind w:firstLine="480"/>
        <w:rPr>
          <w:b/>
          <w:bCs/>
        </w:rPr>
      </w:pPr>
      <w:r w:rsidRPr="00B953A6">
        <w:rPr>
          <w:rFonts w:hint="eastAsia"/>
          <w:b/>
          <w:bCs/>
        </w:rPr>
        <w:t>结论：</w:t>
      </w:r>
      <w:r w:rsidR="00B953A6" w:rsidRPr="00B953A6">
        <w:rPr>
          <w:b/>
          <w:bCs/>
        </w:rPr>
        <w:t xml:space="preserve"> </w:t>
      </w:r>
    </w:p>
    <w:p w14:paraId="42814BD8" w14:textId="5A7F7212" w:rsidR="00B953A6" w:rsidRDefault="00B953A6" w:rsidP="00B953A6">
      <w:pPr>
        <w:tabs>
          <w:tab w:val="num" w:pos="720"/>
        </w:tabs>
        <w:ind w:firstLine="480"/>
      </w:pPr>
      <w:r>
        <w:rPr>
          <w:rFonts w:hint="eastAsia"/>
        </w:rPr>
        <w:t>SVD</w:t>
      </w:r>
      <w:r>
        <w:rPr>
          <w:rFonts w:hint="eastAsia"/>
        </w:rPr>
        <w:t>的鲁棒性：虽然两种模型的误差都随稀疏度增加而上升，但</w:t>
      </w:r>
      <w:r>
        <w:rPr>
          <w:rFonts w:hint="eastAsia"/>
        </w:rPr>
        <w:t>SVD</w:t>
      </w:r>
      <w:r>
        <w:rPr>
          <w:rFonts w:hint="eastAsia"/>
        </w:rPr>
        <w:t>在所有稀疏水平下均显著优于</w:t>
      </w: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>。</w:t>
      </w:r>
    </w:p>
    <w:p w14:paraId="581634D2" w14:textId="2931E541" w:rsidR="00B953A6" w:rsidRPr="00B953A6" w:rsidRDefault="00B953A6" w:rsidP="00B953A6">
      <w:pPr>
        <w:tabs>
          <w:tab w:val="num" w:pos="720"/>
        </w:tabs>
        <w:ind w:firstLine="480"/>
      </w:pPr>
      <w:r>
        <w:rPr>
          <w:rFonts w:hint="eastAsia"/>
        </w:rPr>
        <w:t>抗稀疏原理：</w:t>
      </w:r>
      <w:proofErr w:type="spellStart"/>
      <w:r>
        <w:rPr>
          <w:rFonts w:hint="eastAsia"/>
        </w:rPr>
        <w:t>ItemCF</w:t>
      </w:r>
      <w:proofErr w:type="spellEnd"/>
      <w:r>
        <w:rPr>
          <w:rFonts w:hint="eastAsia"/>
        </w:rPr>
        <w:t>依赖用户</w:t>
      </w:r>
      <w:r>
        <w:rPr>
          <w:rFonts w:hint="eastAsia"/>
        </w:rPr>
        <w:t>-</w:t>
      </w:r>
      <w:r>
        <w:rPr>
          <w:rFonts w:hint="eastAsia"/>
        </w:rPr>
        <w:t>物品的显式共现，在高稀疏环境下相似度计算会大面积失效；而</w:t>
      </w:r>
      <w:r>
        <w:rPr>
          <w:rFonts w:hint="eastAsia"/>
        </w:rPr>
        <w:t>SVD</w:t>
      </w:r>
      <w:r>
        <w:rPr>
          <w:rFonts w:hint="eastAsia"/>
        </w:rPr>
        <w:t>通过全局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因子分解，将稀疏矩阵映射到稠密的低维向量空间，能够利用全局特征进行预测，因此表现出极强的抗稀疏能力。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56"/>
        <w:gridCol w:w="1657"/>
        <w:gridCol w:w="1369"/>
        <w:gridCol w:w="2824"/>
      </w:tblGrid>
      <w:tr w:rsidR="00B70DF0" w14:paraId="514762A6" w14:textId="77777777" w:rsidTr="00BC7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1478" w:type="pct"/>
            <w:vAlign w:val="center"/>
            <w:hideMark/>
          </w:tcPr>
          <w:p w14:paraId="612B4934" w14:textId="77777777" w:rsidR="00B70DF0" w:rsidRDefault="00B70DF0" w:rsidP="009F2E79">
            <w:pPr>
              <w:widowControl/>
              <w:rPr>
                <w:b/>
                <w:bCs/>
                <w:kern w:val="0"/>
                <w:sz w:val="24"/>
              </w:rPr>
            </w:pPr>
            <w:r>
              <w:rPr>
                <w:rStyle w:val="md-plain"/>
                <w:b/>
                <w:bCs/>
              </w:rPr>
              <w:t>稀疏等级（保留比例）</w:t>
            </w:r>
          </w:p>
        </w:tc>
        <w:tc>
          <w:tcPr>
            <w:tcW w:w="997" w:type="pct"/>
            <w:vAlign w:val="center"/>
            <w:hideMark/>
          </w:tcPr>
          <w:p w14:paraId="54A42F0C" w14:textId="77777777" w:rsidR="00B70DF0" w:rsidRDefault="00B70DF0" w:rsidP="009F2E79">
            <w:pPr>
              <w:rPr>
                <w:b/>
                <w:bCs/>
              </w:rPr>
            </w:pPr>
            <w:proofErr w:type="spellStart"/>
            <w:r>
              <w:rPr>
                <w:rStyle w:val="md-plain"/>
                <w:b/>
                <w:bCs/>
              </w:rPr>
              <w:t>ItemCF</w:t>
            </w:r>
            <w:proofErr w:type="spellEnd"/>
            <w:r>
              <w:rPr>
                <w:rStyle w:val="md-plain"/>
                <w:b/>
                <w:bCs/>
              </w:rPr>
              <w:t xml:space="preserve"> RMSE</w:t>
            </w:r>
          </w:p>
        </w:tc>
        <w:tc>
          <w:tcPr>
            <w:tcW w:w="824" w:type="pct"/>
            <w:vAlign w:val="center"/>
            <w:hideMark/>
          </w:tcPr>
          <w:p w14:paraId="39ADD36D" w14:textId="77777777" w:rsidR="00B70DF0" w:rsidRDefault="00B70DF0" w:rsidP="009F2E79">
            <w:pPr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SVD RMSE</w:t>
            </w:r>
          </w:p>
        </w:tc>
        <w:tc>
          <w:tcPr>
            <w:tcW w:w="1700" w:type="pct"/>
            <w:vAlign w:val="center"/>
            <w:hideMark/>
          </w:tcPr>
          <w:p w14:paraId="5C94BDEF" w14:textId="77777777" w:rsidR="00B70DF0" w:rsidRDefault="00B70DF0" w:rsidP="009F2E79">
            <w:pPr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性能差距</w:t>
            </w:r>
            <w:r>
              <w:rPr>
                <w:rStyle w:val="md-plain"/>
                <w:b/>
                <w:bCs/>
              </w:rPr>
              <w:t xml:space="preserve"> (SVD </w:t>
            </w:r>
            <w:r>
              <w:rPr>
                <w:rStyle w:val="md-plain"/>
                <w:b/>
                <w:bCs/>
              </w:rPr>
              <w:t>领先幅度</w:t>
            </w:r>
            <w:r>
              <w:rPr>
                <w:rStyle w:val="md-plain"/>
                <w:b/>
                <w:bCs/>
              </w:rPr>
              <w:t>)</w:t>
            </w:r>
          </w:p>
        </w:tc>
      </w:tr>
      <w:tr w:rsidR="00B70DF0" w14:paraId="154586AE" w14:textId="77777777" w:rsidTr="00BC7ECC">
        <w:trPr>
          <w:cantSplit/>
          <w:jc w:val="center"/>
        </w:trPr>
        <w:tc>
          <w:tcPr>
            <w:tcW w:w="1478" w:type="pct"/>
            <w:vAlign w:val="center"/>
            <w:hideMark/>
          </w:tcPr>
          <w:p w14:paraId="3AA05891" w14:textId="77777777" w:rsidR="00B70DF0" w:rsidRDefault="00B70DF0" w:rsidP="009F2E79">
            <w:r>
              <w:rPr>
                <w:rStyle w:val="md-plain"/>
                <w:b/>
                <w:bCs/>
              </w:rPr>
              <w:t>低稀疏</w:t>
            </w:r>
            <w:r>
              <w:rPr>
                <w:rStyle w:val="md-plain"/>
                <w:b/>
                <w:bCs/>
              </w:rPr>
              <w:t xml:space="preserve"> (80%)</w:t>
            </w:r>
          </w:p>
        </w:tc>
        <w:tc>
          <w:tcPr>
            <w:tcW w:w="997" w:type="pct"/>
            <w:vAlign w:val="center"/>
            <w:hideMark/>
          </w:tcPr>
          <w:p w14:paraId="3472797C" w14:textId="77777777" w:rsidR="00B70DF0" w:rsidRDefault="00B70DF0" w:rsidP="009F2E79">
            <w:r>
              <w:rPr>
                <w:rStyle w:val="md-plain"/>
              </w:rPr>
              <w:t xml:space="preserve">1.2162 </w:t>
            </w:r>
          </w:p>
        </w:tc>
        <w:tc>
          <w:tcPr>
            <w:tcW w:w="824" w:type="pct"/>
            <w:vAlign w:val="center"/>
            <w:hideMark/>
          </w:tcPr>
          <w:p w14:paraId="26AB567A" w14:textId="77777777" w:rsidR="00B70DF0" w:rsidRDefault="00B70DF0" w:rsidP="009F2E79">
            <w:r>
              <w:rPr>
                <w:rStyle w:val="md-plain"/>
              </w:rPr>
              <w:t xml:space="preserve">0.9462 </w:t>
            </w:r>
          </w:p>
        </w:tc>
        <w:tc>
          <w:tcPr>
            <w:tcW w:w="1700" w:type="pct"/>
            <w:vAlign w:val="center"/>
            <w:hideMark/>
          </w:tcPr>
          <w:p w14:paraId="1621444A" w14:textId="77777777" w:rsidR="00B70DF0" w:rsidRDefault="00B70DF0" w:rsidP="009F2E79">
            <w:r>
              <w:rPr>
                <w:rStyle w:val="md-plain"/>
              </w:rPr>
              <w:t>0.2700</w:t>
            </w:r>
          </w:p>
        </w:tc>
      </w:tr>
      <w:tr w:rsidR="00B70DF0" w14:paraId="3A5C82F1" w14:textId="77777777" w:rsidTr="00BC7ECC">
        <w:trPr>
          <w:cantSplit/>
          <w:jc w:val="center"/>
        </w:trPr>
        <w:tc>
          <w:tcPr>
            <w:tcW w:w="1478" w:type="pct"/>
            <w:vAlign w:val="center"/>
            <w:hideMark/>
          </w:tcPr>
          <w:p w14:paraId="274C72BE" w14:textId="77777777" w:rsidR="00B70DF0" w:rsidRDefault="00B70DF0" w:rsidP="009F2E79">
            <w:r>
              <w:rPr>
                <w:rStyle w:val="md-plain"/>
                <w:b/>
                <w:bCs/>
              </w:rPr>
              <w:t>中稀疏</w:t>
            </w:r>
            <w:r>
              <w:rPr>
                <w:rStyle w:val="md-plain"/>
                <w:b/>
                <w:bCs/>
              </w:rPr>
              <w:t xml:space="preserve"> (50%)</w:t>
            </w:r>
          </w:p>
        </w:tc>
        <w:tc>
          <w:tcPr>
            <w:tcW w:w="997" w:type="pct"/>
            <w:vAlign w:val="center"/>
            <w:hideMark/>
          </w:tcPr>
          <w:p w14:paraId="3ADA98F9" w14:textId="77777777" w:rsidR="00B70DF0" w:rsidRDefault="00B70DF0" w:rsidP="009F2E79">
            <w:r>
              <w:rPr>
                <w:rStyle w:val="md-plain"/>
              </w:rPr>
              <w:t xml:space="preserve">1.2266 </w:t>
            </w:r>
          </w:p>
        </w:tc>
        <w:tc>
          <w:tcPr>
            <w:tcW w:w="824" w:type="pct"/>
            <w:vAlign w:val="center"/>
            <w:hideMark/>
          </w:tcPr>
          <w:p w14:paraId="6F2B59E7" w14:textId="77777777" w:rsidR="00B70DF0" w:rsidRDefault="00B70DF0" w:rsidP="009F2E79">
            <w:r>
              <w:rPr>
                <w:rStyle w:val="md-plain"/>
              </w:rPr>
              <w:t xml:space="preserve">0.9617 </w:t>
            </w:r>
          </w:p>
        </w:tc>
        <w:tc>
          <w:tcPr>
            <w:tcW w:w="1700" w:type="pct"/>
            <w:vAlign w:val="center"/>
            <w:hideMark/>
          </w:tcPr>
          <w:p w14:paraId="6D24DDC3" w14:textId="77777777" w:rsidR="00B70DF0" w:rsidRDefault="00B70DF0" w:rsidP="009F2E79">
            <w:r>
              <w:rPr>
                <w:rStyle w:val="md-plain"/>
              </w:rPr>
              <w:t>0.2649</w:t>
            </w:r>
          </w:p>
        </w:tc>
      </w:tr>
      <w:tr w:rsidR="00B70DF0" w14:paraId="6E66676F" w14:textId="77777777" w:rsidTr="00BC7ECC">
        <w:trPr>
          <w:cantSplit/>
          <w:jc w:val="center"/>
        </w:trPr>
        <w:tc>
          <w:tcPr>
            <w:tcW w:w="1478" w:type="pct"/>
            <w:vAlign w:val="center"/>
            <w:hideMark/>
          </w:tcPr>
          <w:p w14:paraId="0A183032" w14:textId="77777777" w:rsidR="00B70DF0" w:rsidRDefault="00B70DF0" w:rsidP="009F2E79">
            <w:r>
              <w:rPr>
                <w:rStyle w:val="md-plain"/>
                <w:b/>
                <w:bCs/>
              </w:rPr>
              <w:t>高稀疏</w:t>
            </w:r>
            <w:r>
              <w:rPr>
                <w:rStyle w:val="md-plain"/>
                <w:b/>
                <w:bCs/>
              </w:rPr>
              <w:t xml:space="preserve"> (20%)</w:t>
            </w:r>
          </w:p>
        </w:tc>
        <w:tc>
          <w:tcPr>
            <w:tcW w:w="997" w:type="pct"/>
            <w:vAlign w:val="center"/>
            <w:hideMark/>
          </w:tcPr>
          <w:p w14:paraId="5CFD9D11" w14:textId="77777777" w:rsidR="00B70DF0" w:rsidRDefault="00B70DF0" w:rsidP="009F2E79">
            <w:r>
              <w:rPr>
                <w:rStyle w:val="md-plain"/>
              </w:rPr>
              <w:t xml:space="preserve">1.2296 </w:t>
            </w:r>
          </w:p>
        </w:tc>
        <w:tc>
          <w:tcPr>
            <w:tcW w:w="824" w:type="pct"/>
            <w:vAlign w:val="center"/>
            <w:hideMark/>
          </w:tcPr>
          <w:p w14:paraId="087F8A24" w14:textId="77777777" w:rsidR="00B70DF0" w:rsidRDefault="00B70DF0" w:rsidP="009F2E79">
            <w:r>
              <w:rPr>
                <w:rStyle w:val="md-plain"/>
              </w:rPr>
              <w:t xml:space="preserve">0.9879 </w:t>
            </w:r>
          </w:p>
        </w:tc>
        <w:tc>
          <w:tcPr>
            <w:tcW w:w="1700" w:type="pct"/>
            <w:vAlign w:val="center"/>
            <w:hideMark/>
          </w:tcPr>
          <w:p w14:paraId="1FE34F50" w14:textId="77777777" w:rsidR="00B70DF0" w:rsidRDefault="00B70DF0" w:rsidP="009F2E79">
            <w:r>
              <w:rPr>
                <w:rStyle w:val="md-plain"/>
              </w:rPr>
              <w:t>0.2417</w:t>
            </w:r>
          </w:p>
        </w:tc>
      </w:tr>
    </w:tbl>
    <w:p w14:paraId="6FDF68DE" w14:textId="77777777" w:rsidR="00B70DF0" w:rsidRPr="00B70DF0" w:rsidRDefault="00B70DF0" w:rsidP="00B70DF0"/>
    <w:p w14:paraId="2600DD54" w14:textId="364FACC7" w:rsidR="0032284A" w:rsidRDefault="0032284A" w:rsidP="00B569DE">
      <w:pPr>
        <w:pStyle w:val="2"/>
        <w:ind w:left="0" w:firstLine="0"/>
      </w:pPr>
      <w:bookmarkStart w:id="25" w:name="_Toc228543881"/>
      <w:r>
        <w:rPr>
          <w:rFonts w:hint="eastAsia"/>
        </w:rPr>
        <w:lastRenderedPageBreak/>
        <w:t>混合推荐系统</w:t>
      </w:r>
      <w:bookmarkEnd w:id="25"/>
    </w:p>
    <w:p w14:paraId="29A42DAE" w14:textId="43364A22" w:rsidR="0032284A" w:rsidRPr="0032284A" w:rsidRDefault="0032284A" w:rsidP="0032284A">
      <w:pPr>
        <w:pStyle w:val="3"/>
      </w:pPr>
      <w:bookmarkStart w:id="26" w:name="_Toc228543882"/>
      <w:r>
        <w:rPr>
          <w:rFonts w:hint="eastAsia"/>
        </w:rPr>
        <w:t>关键代码</w:t>
      </w:r>
      <w:bookmarkEnd w:id="26"/>
    </w:p>
    <w:p w14:paraId="4EDAC033" w14:textId="300E59DD" w:rsidR="0032284A" w:rsidRDefault="00E97282" w:rsidP="00E97282">
      <w:pPr>
        <w:ind w:leftChars="-135" w:left="-283"/>
      </w:pPr>
      <w:r>
        <w:rPr>
          <w:noProof/>
        </w:rPr>
        <w:drawing>
          <wp:inline distT="0" distB="0" distL="0" distR="0" wp14:anchorId="0904978B" wp14:editId="693A00E7">
            <wp:extent cx="5746830" cy="7466174"/>
            <wp:effectExtent l="0" t="0" r="635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5153" cy="747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43C2" w14:textId="7DDD977A" w:rsidR="00EE6605" w:rsidRDefault="00EE6605" w:rsidP="00EE6605">
      <w:pPr>
        <w:pStyle w:val="3"/>
      </w:pPr>
      <w:bookmarkStart w:id="27" w:name="_Toc228543883"/>
      <w:r>
        <w:rPr>
          <w:rFonts w:hint="eastAsia"/>
        </w:rPr>
        <w:t>实验结果与结论</w:t>
      </w:r>
      <w:bookmarkEnd w:id="27"/>
    </w:p>
    <w:p w14:paraId="00CB2C58" w14:textId="5D41F830" w:rsidR="004926D9" w:rsidRDefault="004926D9" w:rsidP="004926D9">
      <w:pPr>
        <w:tabs>
          <w:tab w:val="num" w:pos="720"/>
        </w:tabs>
        <w:ind w:firstLine="480"/>
      </w:pPr>
      <w:r>
        <w:t>根据增强版代码的运行日志（</w:t>
      </w:r>
      <w:r w:rsidRPr="004926D9">
        <w:t>2025itemCF-SVD-enhanced.py</w:t>
      </w:r>
      <w:r>
        <w:t>），各模型的评估结果如下表所示：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635"/>
        <w:gridCol w:w="1635"/>
        <w:gridCol w:w="1704"/>
        <w:gridCol w:w="1666"/>
        <w:gridCol w:w="1666"/>
      </w:tblGrid>
      <w:tr w:rsidR="004926D9" w:rsidRPr="004926D9" w14:paraId="760FE7DA" w14:textId="77777777" w:rsidTr="00492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4" w:type="pct"/>
            <w:hideMark/>
          </w:tcPr>
          <w:p w14:paraId="485352D3" w14:textId="77777777" w:rsidR="004926D9" w:rsidRPr="004926D9" w:rsidRDefault="004926D9" w:rsidP="004926D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lastRenderedPageBreak/>
              <w:t>模型类型</w:t>
            </w:r>
          </w:p>
        </w:tc>
        <w:tc>
          <w:tcPr>
            <w:tcW w:w="984" w:type="pct"/>
            <w:hideMark/>
          </w:tcPr>
          <w:p w14:paraId="3F9D3EE5" w14:textId="77777777" w:rsidR="004926D9" w:rsidRPr="004926D9" w:rsidRDefault="004926D9" w:rsidP="004926D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>RMSE (均方根误差)</w:t>
            </w:r>
          </w:p>
        </w:tc>
        <w:tc>
          <w:tcPr>
            <w:tcW w:w="1026" w:type="pct"/>
            <w:hideMark/>
          </w:tcPr>
          <w:p w14:paraId="0E82B3A8" w14:textId="77777777" w:rsidR="004926D9" w:rsidRPr="004926D9" w:rsidRDefault="004926D9" w:rsidP="004926D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>MAE (平均绝对误差)</w:t>
            </w:r>
          </w:p>
        </w:tc>
        <w:tc>
          <w:tcPr>
            <w:tcW w:w="1003" w:type="pct"/>
            <w:hideMark/>
          </w:tcPr>
          <w:p w14:paraId="4732ED0D" w14:textId="77777777" w:rsidR="004926D9" w:rsidRPr="004926D9" w:rsidRDefault="004926D9" w:rsidP="004926D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>命中率 (Known=1)</w:t>
            </w:r>
          </w:p>
        </w:tc>
        <w:tc>
          <w:tcPr>
            <w:tcW w:w="1003" w:type="pct"/>
            <w:hideMark/>
          </w:tcPr>
          <w:p w14:paraId="07BCEE55" w14:textId="77777777" w:rsidR="004926D9" w:rsidRPr="004926D9" w:rsidRDefault="004926D9" w:rsidP="004926D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>命中率 (Known=5)</w:t>
            </w:r>
          </w:p>
        </w:tc>
      </w:tr>
      <w:tr w:rsidR="004926D9" w:rsidRPr="004926D9" w14:paraId="7AB508D4" w14:textId="77777777" w:rsidTr="004926D9">
        <w:tc>
          <w:tcPr>
            <w:tcW w:w="984" w:type="pct"/>
            <w:hideMark/>
          </w:tcPr>
          <w:p w14:paraId="5B3E8025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>ItemCF</w:t>
            </w:r>
            <w:proofErr w:type="spellEnd"/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 xml:space="preserve"> (Base)</w:t>
            </w:r>
          </w:p>
        </w:tc>
        <w:tc>
          <w:tcPr>
            <w:tcW w:w="984" w:type="pct"/>
            <w:hideMark/>
          </w:tcPr>
          <w:p w14:paraId="07C6DF4A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kern w:val="0"/>
                <w:szCs w:val="21"/>
              </w:rPr>
              <w:t xml:space="preserve">1.2448 </w:t>
            </w:r>
          </w:p>
        </w:tc>
        <w:tc>
          <w:tcPr>
            <w:tcW w:w="1026" w:type="pct"/>
            <w:hideMark/>
          </w:tcPr>
          <w:p w14:paraId="7370D72C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kern w:val="0"/>
                <w:szCs w:val="21"/>
              </w:rPr>
              <w:t xml:space="preserve">1.0061 </w:t>
            </w:r>
          </w:p>
        </w:tc>
        <w:tc>
          <w:tcPr>
            <w:tcW w:w="1003" w:type="pct"/>
            <w:hideMark/>
          </w:tcPr>
          <w:p w14:paraId="4AFBA327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kern w:val="0"/>
                <w:szCs w:val="21"/>
              </w:rPr>
              <w:t xml:space="preserve">0.001 </w:t>
            </w:r>
          </w:p>
        </w:tc>
        <w:tc>
          <w:tcPr>
            <w:tcW w:w="1003" w:type="pct"/>
            <w:hideMark/>
          </w:tcPr>
          <w:p w14:paraId="32AEE5DC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kern w:val="0"/>
                <w:szCs w:val="21"/>
              </w:rPr>
              <w:t xml:space="preserve">0.002 </w:t>
            </w:r>
          </w:p>
        </w:tc>
      </w:tr>
      <w:tr w:rsidR="004926D9" w:rsidRPr="004926D9" w14:paraId="053F612C" w14:textId="77777777" w:rsidTr="004926D9">
        <w:tc>
          <w:tcPr>
            <w:tcW w:w="984" w:type="pct"/>
            <w:hideMark/>
          </w:tcPr>
          <w:p w14:paraId="0E209A0A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>SVD (Base)</w:t>
            </w:r>
          </w:p>
        </w:tc>
        <w:tc>
          <w:tcPr>
            <w:tcW w:w="984" w:type="pct"/>
            <w:hideMark/>
          </w:tcPr>
          <w:p w14:paraId="13C23033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kern w:val="0"/>
                <w:szCs w:val="21"/>
              </w:rPr>
              <w:t xml:space="preserve">0.9352 </w:t>
            </w:r>
          </w:p>
        </w:tc>
        <w:tc>
          <w:tcPr>
            <w:tcW w:w="1026" w:type="pct"/>
            <w:hideMark/>
          </w:tcPr>
          <w:p w14:paraId="1BBFE1B5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kern w:val="0"/>
                <w:szCs w:val="21"/>
              </w:rPr>
              <w:t xml:space="preserve">0.7375 </w:t>
            </w:r>
          </w:p>
        </w:tc>
        <w:tc>
          <w:tcPr>
            <w:tcW w:w="1003" w:type="pct"/>
            <w:hideMark/>
          </w:tcPr>
          <w:p w14:paraId="2B4293AE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kern w:val="0"/>
                <w:szCs w:val="21"/>
              </w:rPr>
              <w:t xml:space="preserve">0.027 </w:t>
            </w:r>
          </w:p>
        </w:tc>
        <w:tc>
          <w:tcPr>
            <w:tcW w:w="1003" w:type="pct"/>
            <w:hideMark/>
          </w:tcPr>
          <w:p w14:paraId="34283328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kern w:val="0"/>
                <w:szCs w:val="21"/>
              </w:rPr>
              <w:t xml:space="preserve">0.028 </w:t>
            </w:r>
          </w:p>
        </w:tc>
      </w:tr>
      <w:tr w:rsidR="004926D9" w:rsidRPr="004926D9" w14:paraId="7A19DC6E" w14:textId="77777777" w:rsidTr="004926D9">
        <w:tc>
          <w:tcPr>
            <w:tcW w:w="984" w:type="pct"/>
            <w:hideMark/>
          </w:tcPr>
          <w:p w14:paraId="6B7F8E14" w14:textId="36EC70DD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 xml:space="preserve">Hybrid </w:t>
            </w:r>
          </w:p>
        </w:tc>
        <w:tc>
          <w:tcPr>
            <w:tcW w:w="984" w:type="pct"/>
            <w:hideMark/>
          </w:tcPr>
          <w:p w14:paraId="177A7ED8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>0.9352</w:t>
            </w:r>
            <w:r w:rsidRPr="004926D9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</w:tc>
        <w:tc>
          <w:tcPr>
            <w:tcW w:w="1026" w:type="pct"/>
            <w:hideMark/>
          </w:tcPr>
          <w:p w14:paraId="5160D565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>0.7375</w:t>
            </w:r>
            <w:r w:rsidRPr="004926D9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</w:tc>
        <w:tc>
          <w:tcPr>
            <w:tcW w:w="1003" w:type="pct"/>
            <w:hideMark/>
          </w:tcPr>
          <w:p w14:paraId="0AE774FD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>0.027</w:t>
            </w:r>
            <w:r w:rsidRPr="004926D9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</w:tc>
        <w:tc>
          <w:tcPr>
            <w:tcW w:w="1003" w:type="pct"/>
            <w:hideMark/>
          </w:tcPr>
          <w:p w14:paraId="6C7FB399" w14:textId="77777777" w:rsidR="004926D9" w:rsidRPr="004926D9" w:rsidRDefault="004926D9" w:rsidP="004926D9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4926D9">
              <w:rPr>
                <w:rFonts w:ascii="宋体" w:hAnsi="宋体" w:cs="宋体"/>
                <w:b/>
                <w:bCs/>
                <w:kern w:val="0"/>
                <w:szCs w:val="21"/>
              </w:rPr>
              <w:t>0.028</w:t>
            </w:r>
            <w:r w:rsidRPr="004926D9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</w:tc>
      </w:tr>
    </w:tbl>
    <w:p w14:paraId="46DB321D" w14:textId="3A84E3C7" w:rsidR="004926D9" w:rsidRDefault="00F63A0C" w:rsidP="004926D9">
      <w:pPr>
        <w:tabs>
          <w:tab w:val="num" w:pos="720"/>
        </w:tabs>
      </w:pPr>
      <w:r w:rsidRPr="00F63A0C">
        <w:rPr>
          <w:noProof/>
        </w:rPr>
        <w:drawing>
          <wp:inline distT="0" distB="0" distL="0" distR="0" wp14:anchorId="17230F17" wp14:editId="1DAF7826">
            <wp:extent cx="5274310" cy="290512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2563" w14:textId="58FC2C63" w:rsidR="004926D9" w:rsidRPr="004926D9" w:rsidRDefault="004926D9" w:rsidP="004926D9">
      <w:pPr>
        <w:tabs>
          <w:tab w:val="num" w:pos="720"/>
        </w:tabs>
        <w:ind w:firstLine="480"/>
        <w:rPr>
          <w:b/>
          <w:bCs/>
        </w:rPr>
      </w:pPr>
      <w:r w:rsidRPr="004926D9">
        <w:rPr>
          <w:b/>
          <w:bCs/>
        </w:rPr>
        <w:t>1.</w:t>
      </w:r>
      <w:r w:rsidRPr="004926D9">
        <w:rPr>
          <w:b/>
          <w:bCs/>
        </w:rPr>
        <w:t>性能表现</w:t>
      </w:r>
    </w:p>
    <w:p w14:paraId="17BC0F20" w14:textId="17934625" w:rsidR="004926D9" w:rsidRDefault="004926D9" w:rsidP="004926D9">
      <w:pPr>
        <w:tabs>
          <w:tab w:val="num" w:pos="720"/>
        </w:tabs>
        <w:ind w:firstLine="480"/>
      </w:pPr>
      <w:r w:rsidRPr="004926D9">
        <w:t>误差指标</w:t>
      </w:r>
      <w:r>
        <w:t>：混合系统在全局评估中继承了</w:t>
      </w:r>
      <w:r>
        <w:t>SVD</w:t>
      </w:r>
      <w:r>
        <w:t>的精度优势，其</w:t>
      </w:r>
      <w:r>
        <w:t>RMSE</w:t>
      </w:r>
      <w:r>
        <w:t>（</w:t>
      </w:r>
      <w:r>
        <w:t>0.9352</w:t>
      </w:r>
      <w:r>
        <w:t>）和</w:t>
      </w:r>
      <w:r>
        <w:t>MAE</w:t>
      </w:r>
      <w:r>
        <w:t>（</w:t>
      </w:r>
      <w:r>
        <w:t>0.7375</w:t>
      </w:r>
      <w:r>
        <w:t>）显著优于纯</w:t>
      </w:r>
      <w:proofErr w:type="spellStart"/>
      <w:r>
        <w:t>ItemCF</w:t>
      </w:r>
      <w:proofErr w:type="spellEnd"/>
      <w:r>
        <w:t>算法。</w:t>
      </w:r>
    </w:p>
    <w:p w14:paraId="249CEF08" w14:textId="687682E9" w:rsidR="004926D9" w:rsidRDefault="004926D9" w:rsidP="004926D9">
      <w:pPr>
        <w:tabs>
          <w:tab w:val="num" w:pos="720"/>
        </w:tabs>
        <w:ind w:firstLine="480"/>
      </w:pPr>
      <w:r w:rsidRPr="004926D9">
        <w:t>线性相关性</w:t>
      </w:r>
      <w:r>
        <w:t>：</w:t>
      </w:r>
      <w:r>
        <w:t>SVD</w:t>
      </w:r>
      <w:r>
        <w:t>和</w:t>
      </w:r>
      <w:r>
        <w:t>Hybrid</w:t>
      </w:r>
      <w:r>
        <w:t>模型展现出</w:t>
      </w:r>
      <w:r>
        <w:t>0.5617</w:t>
      </w:r>
      <w:r>
        <w:t>的相关系数，而</w:t>
      </w:r>
      <w:proofErr w:type="spellStart"/>
      <w:r>
        <w:t>ItemCF</w:t>
      </w:r>
      <w:proofErr w:type="spellEnd"/>
      <w:r>
        <w:t>由于在稀疏数据下的预测值波动剧烈，导致相关系数计算出现统计学上的无效值（</w:t>
      </w:r>
      <w:r>
        <w:t>nan</w:t>
      </w:r>
      <w:r>
        <w:t>）。</w:t>
      </w:r>
    </w:p>
    <w:p w14:paraId="338AC66C" w14:textId="258918B6" w:rsidR="004926D9" w:rsidRPr="004926D9" w:rsidRDefault="004926D9" w:rsidP="004926D9">
      <w:pPr>
        <w:tabs>
          <w:tab w:val="num" w:pos="720"/>
        </w:tabs>
        <w:ind w:firstLine="480"/>
        <w:rPr>
          <w:b/>
          <w:bCs/>
        </w:rPr>
      </w:pPr>
      <w:r w:rsidRPr="004926D9">
        <w:rPr>
          <w:b/>
          <w:bCs/>
        </w:rPr>
        <w:t>2.</w:t>
      </w:r>
      <w:r w:rsidRPr="004926D9">
        <w:rPr>
          <w:b/>
          <w:bCs/>
        </w:rPr>
        <w:t>冷启动鲁棒性对比</w:t>
      </w:r>
    </w:p>
    <w:p w14:paraId="6DEADFC5" w14:textId="416458B1" w:rsidR="004926D9" w:rsidRDefault="004926D9" w:rsidP="004926D9">
      <w:pPr>
        <w:tabs>
          <w:tab w:val="num" w:pos="720"/>
        </w:tabs>
        <w:ind w:firstLine="480"/>
      </w:pPr>
      <w:r w:rsidRPr="004926D9">
        <w:t>极端冷启动</w:t>
      </w:r>
      <w:r w:rsidRPr="004926D9">
        <w:t>(Known=1)</w:t>
      </w:r>
      <w:r>
        <w:t>：</w:t>
      </w:r>
      <w:proofErr w:type="spellStart"/>
      <w:r>
        <w:t>ItemCF</w:t>
      </w:r>
      <w:proofErr w:type="spellEnd"/>
      <w:r>
        <w:t>的命中率仅为</w:t>
      </w:r>
      <w:r>
        <w:t>0.001</w:t>
      </w:r>
      <w:r>
        <w:t>，几乎无法提供有效推荐。相比之下，混合架构通过</w:t>
      </w:r>
      <w:r>
        <w:t>SVD</w:t>
      </w:r>
      <w:proofErr w:type="gramStart"/>
      <w:r>
        <w:t>隐</w:t>
      </w:r>
      <w:proofErr w:type="gramEnd"/>
      <w:r>
        <w:t>因子和均值兜底，将命中率提升至</w:t>
      </w:r>
      <w:r>
        <w:t>0.027</w:t>
      </w:r>
      <w:r>
        <w:t>（提升约</w:t>
      </w:r>
      <w:r>
        <w:t>27</w:t>
      </w:r>
      <w:r>
        <w:t>倍）。</w:t>
      </w:r>
    </w:p>
    <w:p w14:paraId="66976DCB" w14:textId="2BFB3181" w:rsidR="004926D9" w:rsidRDefault="004926D9" w:rsidP="004926D9">
      <w:pPr>
        <w:tabs>
          <w:tab w:val="num" w:pos="720"/>
        </w:tabs>
        <w:ind w:firstLine="480"/>
      </w:pPr>
      <w:r w:rsidRPr="004926D9">
        <w:t>渐进式冷启动</w:t>
      </w:r>
      <w:r w:rsidRPr="004926D9">
        <w:t>(Known=5)</w:t>
      </w:r>
      <w:r>
        <w:t>：随着已知评分增加，</w:t>
      </w:r>
      <w:proofErr w:type="spellStart"/>
      <w:r>
        <w:t>ItemCF</w:t>
      </w:r>
      <w:proofErr w:type="spellEnd"/>
      <w:r>
        <w:t>的命中率提升极其缓慢（仅增至</w:t>
      </w:r>
      <w:r>
        <w:t>0.002</w:t>
      </w:r>
      <w:r>
        <w:t>），而混合系统保持了稳定的推荐质量（</w:t>
      </w:r>
      <w:r>
        <w:t>0.028</w:t>
      </w:r>
      <w:r>
        <w:t>）。</w:t>
      </w:r>
    </w:p>
    <w:p w14:paraId="3CEA6BA2" w14:textId="6F689EF5" w:rsidR="0035306B" w:rsidRPr="004926D9" w:rsidRDefault="004926D9" w:rsidP="004926D9">
      <w:pPr>
        <w:tabs>
          <w:tab w:val="num" w:pos="720"/>
        </w:tabs>
        <w:ind w:firstLine="480"/>
        <w:rPr>
          <w:b/>
          <w:bCs/>
        </w:rPr>
      </w:pPr>
      <w:r w:rsidRPr="004926D9">
        <w:rPr>
          <w:rFonts w:hint="eastAsia"/>
          <w:b/>
          <w:bCs/>
        </w:rPr>
        <w:t>3</w:t>
      </w:r>
      <w:r w:rsidRPr="004926D9">
        <w:rPr>
          <w:b/>
          <w:bCs/>
        </w:rPr>
        <w:t>.</w:t>
      </w:r>
      <w:r w:rsidRPr="004926D9">
        <w:rPr>
          <w:rFonts w:hint="eastAsia"/>
          <w:b/>
          <w:bCs/>
        </w:rPr>
        <w:t>混合推荐系统有效解决了冷启动缺陷</w:t>
      </w:r>
    </w:p>
    <w:p w14:paraId="28ADD8F6" w14:textId="6FF18AB2" w:rsidR="004926D9" w:rsidRDefault="004926D9" w:rsidP="004926D9">
      <w:pPr>
        <w:tabs>
          <w:tab w:val="num" w:pos="720"/>
        </w:tabs>
        <w:ind w:firstLine="480"/>
      </w:pPr>
      <w:r>
        <w:t>实验证明，单一的</w:t>
      </w:r>
      <w:proofErr w:type="spellStart"/>
      <w:r>
        <w:t>ItemCF</w:t>
      </w:r>
      <w:proofErr w:type="spellEnd"/>
      <w:r>
        <w:t>在面对新用户（已知评分</w:t>
      </w:r>
      <m:oMath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5</m:t>
        </m:r>
      </m:oMath>
      <w:r>
        <w:t>）时会因无法找到足够的近邻而发生</w:t>
      </w:r>
      <w:r>
        <w:rPr>
          <w:rFonts w:hint="eastAsia"/>
        </w:rPr>
        <w:t>“</w:t>
      </w:r>
      <w:r>
        <w:t>预测坍塌</w:t>
      </w:r>
      <w:r>
        <w:rPr>
          <w:rFonts w:hint="eastAsia"/>
        </w:rPr>
        <w:t>”</w:t>
      </w:r>
      <w:r>
        <w:t>。本实验实现的混合架构通过以下策略有效缓解了该问题：</w:t>
      </w:r>
    </w:p>
    <w:p w14:paraId="30692431" w14:textId="05B43E66" w:rsidR="004926D9" w:rsidRDefault="004926D9" w:rsidP="004926D9">
      <w:pPr>
        <w:tabs>
          <w:tab w:val="num" w:pos="720"/>
        </w:tabs>
        <w:ind w:firstLine="480"/>
      </w:pPr>
      <w:r w:rsidRPr="004926D9">
        <w:t>均值兜底与热门填充</w:t>
      </w:r>
      <w:r>
        <w:t>：在</w:t>
      </w:r>
      <w:proofErr w:type="spellStart"/>
      <w:r>
        <w:t>ItemCF</w:t>
      </w:r>
      <w:proofErr w:type="spellEnd"/>
      <w:r>
        <w:t>无法计算相似度时，利用全局平均分或物品平均分进行预测，确保了推荐系统的</w:t>
      </w:r>
      <w:r w:rsidRPr="004926D9">
        <w:t>可用性</w:t>
      </w:r>
      <w:r>
        <w:t>。</w:t>
      </w:r>
    </w:p>
    <w:p w14:paraId="00661EF3" w14:textId="57DCA453" w:rsidR="00591FD1" w:rsidRPr="00591FD1" w:rsidRDefault="004926D9" w:rsidP="00A13040">
      <w:pPr>
        <w:tabs>
          <w:tab w:val="num" w:pos="720"/>
        </w:tabs>
        <w:ind w:firstLine="480"/>
      </w:pPr>
      <w:r w:rsidRPr="004926D9">
        <w:t>模型融合优势</w:t>
      </w:r>
      <w:r>
        <w:t>：系统在有足够</w:t>
      </w:r>
      <w:proofErr w:type="gramStart"/>
      <w:r>
        <w:t>交互时</w:t>
      </w:r>
      <w:proofErr w:type="gramEnd"/>
      <w:r>
        <w:t>利用</w:t>
      </w:r>
      <w:proofErr w:type="spellStart"/>
      <w:r>
        <w:t>ItemCF</w:t>
      </w:r>
      <w:proofErr w:type="spellEnd"/>
      <w:r>
        <w:t>提供解释性，在交互稀疏时切换至</w:t>
      </w:r>
      <w:r>
        <w:t>SVD</w:t>
      </w:r>
      <w:r>
        <w:t>利用</w:t>
      </w:r>
      <w:r w:rsidRPr="004926D9">
        <w:t>全局先验知识</w:t>
      </w:r>
      <w:r>
        <w:t>进行泛化预测。</w:t>
      </w:r>
      <w:bookmarkEnd w:id="2"/>
    </w:p>
    <w:sectPr w:rsidR="00591FD1" w:rsidRPr="00591FD1" w:rsidSect="00904EE4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027A0" w14:textId="77777777" w:rsidR="00E726BB" w:rsidRDefault="00E726BB" w:rsidP="00B569DE">
      <w:r>
        <w:separator/>
      </w:r>
    </w:p>
  </w:endnote>
  <w:endnote w:type="continuationSeparator" w:id="0">
    <w:p w14:paraId="433042D5" w14:textId="77777777" w:rsidR="00E726BB" w:rsidRDefault="00E726BB" w:rsidP="00B56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9267165"/>
      <w:docPartObj>
        <w:docPartGallery w:val="Page Numbers (Bottom of Page)"/>
        <w:docPartUnique/>
      </w:docPartObj>
    </w:sdtPr>
    <w:sdtEndPr/>
    <w:sdtContent>
      <w:p w14:paraId="401B195D" w14:textId="6DC19727" w:rsidR="00B8402A" w:rsidRDefault="00B8402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5F089F" w14:textId="77777777" w:rsidR="00904EE4" w:rsidRDefault="00904E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C7055" w14:textId="77777777" w:rsidR="00E726BB" w:rsidRDefault="00E726BB" w:rsidP="00B569DE">
      <w:r>
        <w:separator/>
      </w:r>
    </w:p>
  </w:footnote>
  <w:footnote w:type="continuationSeparator" w:id="0">
    <w:p w14:paraId="1F2EC918" w14:textId="77777777" w:rsidR="00E726BB" w:rsidRDefault="00E726BB" w:rsidP="00B56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0015"/>
    <w:multiLevelType w:val="hybridMultilevel"/>
    <w:tmpl w:val="599E8D2E"/>
    <w:lvl w:ilvl="0" w:tplc="ED4C2A9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B543FD4"/>
    <w:multiLevelType w:val="multilevel"/>
    <w:tmpl w:val="E946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35598"/>
    <w:multiLevelType w:val="multilevel"/>
    <w:tmpl w:val="1638D5A2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844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1A6431C"/>
    <w:multiLevelType w:val="multilevel"/>
    <w:tmpl w:val="71BC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37B71"/>
    <w:multiLevelType w:val="multilevel"/>
    <w:tmpl w:val="D4D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C32EA"/>
    <w:multiLevelType w:val="hybridMultilevel"/>
    <w:tmpl w:val="0F268B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B32EBE"/>
    <w:multiLevelType w:val="multilevel"/>
    <w:tmpl w:val="B33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C6F0F"/>
    <w:multiLevelType w:val="multilevel"/>
    <w:tmpl w:val="C02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66E88"/>
    <w:multiLevelType w:val="multilevel"/>
    <w:tmpl w:val="5332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07942"/>
    <w:multiLevelType w:val="multilevel"/>
    <w:tmpl w:val="3228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E6710"/>
    <w:multiLevelType w:val="multilevel"/>
    <w:tmpl w:val="4A50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62EF1"/>
    <w:multiLevelType w:val="hybridMultilevel"/>
    <w:tmpl w:val="24DC4DD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37F00DB"/>
    <w:multiLevelType w:val="multilevel"/>
    <w:tmpl w:val="251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2AA64"/>
    <w:multiLevelType w:val="singleLevel"/>
    <w:tmpl w:val="57B2AA6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5B5C29C4"/>
    <w:multiLevelType w:val="multilevel"/>
    <w:tmpl w:val="198E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A4E3D"/>
    <w:multiLevelType w:val="multilevel"/>
    <w:tmpl w:val="954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B35E7"/>
    <w:multiLevelType w:val="hybridMultilevel"/>
    <w:tmpl w:val="599E8D2E"/>
    <w:lvl w:ilvl="0" w:tplc="ED4C2A9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748E3F95"/>
    <w:multiLevelType w:val="multilevel"/>
    <w:tmpl w:val="0302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851E3"/>
    <w:multiLevelType w:val="multilevel"/>
    <w:tmpl w:val="7EB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76CD8"/>
    <w:multiLevelType w:val="multilevel"/>
    <w:tmpl w:val="D3C6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41372"/>
    <w:multiLevelType w:val="multilevel"/>
    <w:tmpl w:val="48C6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7"/>
  </w:num>
  <w:num w:numId="4">
    <w:abstractNumId w:val="5"/>
  </w:num>
  <w:num w:numId="5">
    <w:abstractNumId w:val="12"/>
  </w:num>
  <w:num w:numId="6">
    <w:abstractNumId w:val="19"/>
  </w:num>
  <w:num w:numId="7">
    <w:abstractNumId w:val="3"/>
  </w:num>
  <w:num w:numId="8">
    <w:abstractNumId w:val="11"/>
  </w:num>
  <w:num w:numId="9">
    <w:abstractNumId w:val="15"/>
  </w:num>
  <w:num w:numId="10">
    <w:abstractNumId w:val="14"/>
  </w:num>
  <w:num w:numId="11">
    <w:abstractNumId w:val="20"/>
  </w:num>
  <w:num w:numId="12">
    <w:abstractNumId w:val="10"/>
  </w:num>
  <w:num w:numId="13">
    <w:abstractNumId w:val="4"/>
  </w:num>
  <w:num w:numId="14">
    <w:abstractNumId w:val="1"/>
  </w:num>
  <w:num w:numId="15">
    <w:abstractNumId w:val="6"/>
  </w:num>
  <w:num w:numId="16">
    <w:abstractNumId w:val="16"/>
  </w:num>
  <w:num w:numId="17">
    <w:abstractNumId w:val="9"/>
  </w:num>
  <w:num w:numId="18">
    <w:abstractNumId w:val="0"/>
  </w:num>
  <w:num w:numId="19">
    <w:abstractNumId w:val="17"/>
  </w:num>
  <w:num w:numId="20">
    <w:abstractNumId w:val="8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91"/>
    <w:rsid w:val="000024B5"/>
    <w:rsid w:val="00015079"/>
    <w:rsid w:val="000159C3"/>
    <w:rsid w:val="00026C91"/>
    <w:rsid w:val="000A4ADE"/>
    <w:rsid w:val="00164C57"/>
    <w:rsid w:val="00192F43"/>
    <w:rsid w:val="001B0735"/>
    <w:rsid w:val="001D6F30"/>
    <w:rsid w:val="001E0D01"/>
    <w:rsid w:val="002B3731"/>
    <w:rsid w:val="002E3AA1"/>
    <w:rsid w:val="002E651B"/>
    <w:rsid w:val="0032284A"/>
    <w:rsid w:val="00351B03"/>
    <w:rsid w:val="0035306B"/>
    <w:rsid w:val="003F28EF"/>
    <w:rsid w:val="004733F9"/>
    <w:rsid w:val="004926D9"/>
    <w:rsid w:val="004A098C"/>
    <w:rsid w:val="004B7B32"/>
    <w:rsid w:val="004C4029"/>
    <w:rsid w:val="00505062"/>
    <w:rsid w:val="005808C8"/>
    <w:rsid w:val="00586797"/>
    <w:rsid w:val="00591FD1"/>
    <w:rsid w:val="005A193F"/>
    <w:rsid w:val="00613CA6"/>
    <w:rsid w:val="006800DD"/>
    <w:rsid w:val="006B1D4E"/>
    <w:rsid w:val="006B39EC"/>
    <w:rsid w:val="006B7B3E"/>
    <w:rsid w:val="00724120"/>
    <w:rsid w:val="00776199"/>
    <w:rsid w:val="0079042C"/>
    <w:rsid w:val="00790BE7"/>
    <w:rsid w:val="007F3E14"/>
    <w:rsid w:val="00824F7D"/>
    <w:rsid w:val="00835915"/>
    <w:rsid w:val="00845CB5"/>
    <w:rsid w:val="00870C46"/>
    <w:rsid w:val="00904EE4"/>
    <w:rsid w:val="009109D3"/>
    <w:rsid w:val="00960593"/>
    <w:rsid w:val="00964E1A"/>
    <w:rsid w:val="009F2E79"/>
    <w:rsid w:val="00A01465"/>
    <w:rsid w:val="00A13040"/>
    <w:rsid w:val="00A344D6"/>
    <w:rsid w:val="00A745BE"/>
    <w:rsid w:val="00AC349D"/>
    <w:rsid w:val="00AC4FF4"/>
    <w:rsid w:val="00AE4705"/>
    <w:rsid w:val="00AF0DB2"/>
    <w:rsid w:val="00B01D38"/>
    <w:rsid w:val="00B26D29"/>
    <w:rsid w:val="00B47AB8"/>
    <w:rsid w:val="00B569DE"/>
    <w:rsid w:val="00B57BA8"/>
    <w:rsid w:val="00B70DF0"/>
    <w:rsid w:val="00B8402A"/>
    <w:rsid w:val="00B953A6"/>
    <w:rsid w:val="00BB09F7"/>
    <w:rsid w:val="00BC2A66"/>
    <w:rsid w:val="00BC7ECC"/>
    <w:rsid w:val="00BD19E9"/>
    <w:rsid w:val="00C41C29"/>
    <w:rsid w:val="00C91143"/>
    <w:rsid w:val="00C92EE9"/>
    <w:rsid w:val="00CD32CE"/>
    <w:rsid w:val="00D43CDE"/>
    <w:rsid w:val="00D47022"/>
    <w:rsid w:val="00D80402"/>
    <w:rsid w:val="00DB636B"/>
    <w:rsid w:val="00DC3C2A"/>
    <w:rsid w:val="00DD776D"/>
    <w:rsid w:val="00DF4FCE"/>
    <w:rsid w:val="00E726BB"/>
    <w:rsid w:val="00E97282"/>
    <w:rsid w:val="00EE6605"/>
    <w:rsid w:val="00F06B1C"/>
    <w:rsid w:val="00F54B70"/>
    <w:rsid w:val="00F63A0C"/>
    <w:rsid w:val="00F704FF"/>
    <w:rsid w:val="00FC01DF"/>
    <w:rsid w:val="00FC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265595"/>
  <w15:chartTrackingRefBased/>
  <w15:docId w15:val="{F2F331CD-4686-4841-88A8-B11178EA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569DE"/>
    <w:pPr>
      <w:keepNext/>
      <w:keepLines/>
      <w:numPr>
        <w:numId w:val="2"/>
      </w:numPr>
      <w:spacing w:before="120" w:after="120" w:line="360" w:lineRule="auto"/>
      <w:ind w:firstLine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1"/>
    <w:next w:val="a"/>
    <w:link w:val="20"/>
    <w:unhideWhenUsed/>
    <w:qFormat/>
    <w:rsid w:val="00BC7ECC"/>
    <w:pPr>
      <w:numPr>
        <w:ilvl w:val="1"/>
      </w:numPr>
      <w:spacing w:line="240" w:lineRule="auto"/>
      <w:outlineLvl w:val="1"/>
    </w:pPr>
    <w:rPr>
      <w:sz w:val="24"/>
    </w:rPr>
  </w:style>
  <w:style w:type="paragraph" w:styleId="3">
    <w:name w:val="heading 3"/>
    <w:basedOn w:val="2"/>
    <w:next w:val="a"/>
    <w:link w:val="30"/>
    <w:unhideWhenUsed/>
    <w:qFormat/>
    <w:rsid w:val="00B569DE"/>
    <w:pPr>
      <w:numPr>
        <w:ilvl w:val="2"/>
      </w:numPr>
      <w:ind w:left="0"/>
      <w:outlineLvl w:val="2"/>
    </w:pPr>
  </w:style>
  <w:style w:type="paragraph" w:styleId="4">
    <w:name w:val="heading 4"/>
    <w:basedOn w:val="a"/>
    <w:next w:val="a"/>
    <w:link w:val="40"/>
    <w:unhideWhenUsed/>
    <w:qFormat/>
    <w:rsid w:val="00B569DE"/>
    <w:pPr>
      <w:spacing w:line="360" w:lineRule="auto"/>
      <w:outlineLvl w:val="3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569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569DE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B569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69DE"/>
    <w:rPr>
      <w:rFonts w:ascii="Times New Roman" w:hAnsi="Times New Roman"/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B569DE"/>
    <w:rPr>
      <w:rFonts w:ascii="Times New Roman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rsid w:val="00BC7ECC"/>
    <w:rPr>
      <w:rFonts w:ascii="Times New Roman" w:hAnsi="Times New Roman"/>
      <w:b/>
      <w:bCs/>
      <w:kern w:val="44"/>
      <w:sz w:val="24"/>
      <w:szCs w:val="44"/>
    </w:rPr>
  </w:style>
  <w:style w:type="character" w:customStyle="1" w:styleId="30">
    <w:name w:val="标题 3 字符"/>
    <w:basedOn w:val="a0"/>
    <w:link w:val="3"/>
    <w:rsid w:val="00B569DE"/>
    <w:rPr>
      <w:rFonts w:ascii="Times New Roman" w:hAnsi="Times New Roman"/>
      <w:b/>
      <w:bCs/>
      <w:kern w:val="44"/>
      <w:sz w:val="24"/>
      <w:szCs w:val="44"/>
    </w:rPr>
  </w:style>
  <w:style w:type="character" w:customStyle="1" w:styleId="40">
    <w:name w:val="标题 4 字符"/>
    <w:basedOn w:val="a0"/>
    <w:link w:val="4"/>
    <w:rsid w:val="00B569DE"/>
    <w:rPr>
      <w:rFonts w:ascii="Times New Roman" w:hAnsi="Times New Roman"/>
      <w:b/>
      <w:bCs/>
      <w:kern w:val="2"/>
      <w:sz w:val="24"/>
      <w:szCs w:val="24"/>
    </w:rPr>
  </w:style>
  <w:style w:type="table" w:styleId="a7">
    <w:name w:val="Table Grid"/>
    <w:basedOn w:val="a1"/>
    <w:rsid w:val="00BC2A66"/>
    <w:rPr>
      <w:sz w:val="21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styleId="a8">
    <w:name w:val="caption"/>
    <w:next w:val="a"/>
    <w:unhideWhenUsed/>
    <w:qFormat/>
    <w:rsid w:val="00B569DE"/>
    <w:pPr>
      <w:spacing w:beforeLines="50" w:before="50" w:afterLines="50" w:after="50"/>
      <w:jc w:val="center"/>
    </w:pPr>
    <w:rPr>
      <w:rFonts w:ascii="Times New Roman" w:eastAsia="黑体" w:hAnsi="Times New Roman" w:cstheme="majorBidi"/>
      <w:kern w:val="2"/>
    </w:rPr>
  </w:style>
  <w:style w:type="paragraph" w:styleId="TOC1">
    <w:name w:val="toc 1"/>
    <w:basedOn w:val="a"/>
    <w:next w:val="a"/>
    <w:autoRedefine/>
    <w:uiPriority w:val="39"/>
    <w:rsid w:val="00B569DE"/>
  </w:style>
  <w:style w:type="paragraph" w:styleId="TOC2">
    <w:name w:val="toc 2"/>
    <w:basedOn w:val="a"/>
    <w:next w:val="a"/>
    <w:autoRedefine/>
    <w:uiPriority w:val="39"/>
    <w:rsid w:val="00B569D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B569DE"/>
    <w:pPr>
      <w:ind w:leftChars="400" w:left="840"/>
    </w:pPr>
  </w:style>
  <w:style w:type="character" w:styleId="a9">
    <w:name w:val="Hyperlink"/>
    <w:basedOn w:val="a0"/>
    <w:uiPriority w:val="99"/>
    <w:unhideWhenUsed/>
    <w:rsid w:val="00B569DE"/>
    <w:rPr>
      <w:color w:val="0563C1" w:themeColor="hyperlink"/>
      <w:u w:val="single"/>
    </w:rPr>
  </w:style>
  <w:style w:type="paragraph" w:styleId="aa">
    <w:name w:val="Normal (Web)"/>
    <w:basedOn w:val="a"/>
    <w:uiPriority w:val="99"/>
    <w:unhideWhenUsed/>
    <w:rsid w:val="00AC34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th-inline">
    <w:name w:val="math-inline"/>
    <w:basedOn w:val="a0"/>
    <w:rsid w:val="00AC349D"/>
  </w:style>
  <w:style w:type="character" w:customStyle="1" w:styleId="citation-43">
    <w:name w:val="citation-43"/>
    <w:basedOn w:val="a0"/>
    <w:rsid w:val="00AC349D"/>
  </w:style>
  <w:style w:type="character" w:customStyle="1" w:styleId="citation-42">
    <w:name w:val="citation-42"/>
    <w:basedOn w:val="a0"/>
    <w:rsid w:val="00AC349D"/>
  </w:style>
  <w:style w:type="character" w:customStyle="1" w:styleId="citation-41">
    <w:name w:val="citation-41"/>
    <w:basedOn w:val="a0"/>
    <w:rsid w:val="00AC349D"/>
  </w:style>
  <w:style w:type="paragraph" w:styleId="ab">
    <w:name w:val="List Paragraph"/>
    <w:basedOn w:val="a"/>
    <w:uiPriority w:val="99"/>
    <w:qFormat/>
    <w:rsid w:val="00AC4FF4"/>
    <w:pPr>
      <w:ind w:firstLineChars="200" w:firstLine="420"/>
    </w:pPr>
  </w:style>
  <w:style w:type="character" w:styleId="HTML">
    <w:name w:val="HTML Code"/>
    <w:basedOn w:val="a0"/>
    <w:uiPriority w:val="99"/>
    <w:unhideWhenUsed/>
    <w:rsid w:val="00505062"/>
    <w:rPr>
      <w:rFonts w:ascii="宋体" w:eastAsia="宋体" w:hAnsi="宋体" w:cs="宋体"/>
      <w:sz w:val="24"/>
      <w:szCs w:val="24"/>
    </w:rPr>
  </w:style>
  <w:style w:type="character" w:styleId="ac">
    <w:name w:val="Strong"/>
    <w:basedOn w:val="a0"/>
    <w:uiPriority w:val="22"/>
    <w:qFormat/>
    <w:rsid w:val="00BC2A66"/>
    <w:rPr>
      <w:b/>
      <w:bCs/>
    </w:rPr>
  </w:style>
  <w:style w:type="character" w:customStyle="1" w:styleId="md-plain">
    <w:name w:val="md-plain"/>
    <w:basedOn w:val="a0"/>
    <w:rsid w:val="00015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9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8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5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05BF9-F989-46C1-95DE-DA4ACB0AE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1203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胡林森</dc:creator>
  <cp:keywords/>
  <cp:lastModifiedBy>1563883475@qq.com</cp:lastModifiedBy>
  <cp:revision>82</cp:revision>
  <cp:lastPrinted>2026-05-01T08:10:00Z</cp:lastPrinted>
  <dcterms:created xsi:type="dcterms:W3CDTF">2026-04-20T12:55:00Z</dcterms:created>
  <dcterms:modified xsi:type="dcterms:W3CDTF">2026-05-01T08:10:00Z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eyJoZGlkIjoiMjU2ZjRkOWRhYTAxNDQzZWZmNGU3ZWQ3ZTE3ODc5ZTQifQ==</vt:lpwstr>
  </property>
  <property fmtid="{D5CDD505-2E9C-101B-9397-08002B2CF9AE}" pid="4" name="ICV">
    <vt:lpwstr>E690866E6C1D4C45A7067483E9FFA1A0_12</vt:lpwstr>
  </property>
</Properties>
</file>